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5" w:rsidRPr="00266651" w:rsidRDefault="00B22C25" w:rsidP="00B22C25">
      <w:pPr>
        <w:spacing w:before="300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</w:t>
      </w:r>
    </w:p>
    <w:p w:rsidR="00B22C25" w:rsidRPr="00266651" w:rsidRDefault="00B22C25" w:rsidP="00B22C25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dodatak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kazuje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osobinu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pripadnost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ili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količinu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onoga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znači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22C25" w:rsidRPr="00266651" w:rsidRDefault="00B22C25" w:rsidP="00B22C25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Atributut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odgovara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pitanja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:  </w:t>
      </w:r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KAKAV? </w:t>
      </w:r>
      <w:proofErr w:type="gram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ČIJI?</w:t>
      </w:r>
      <w:proofErr w:type="gram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OD ČEGA</w:t>
      </w:r>
      <w:proofErr w:type="gram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?...</w:t>
      </w:r>
      <w:proofErr w:type="gramEnd"/>
    </w:p>
    <w:p w:rsidR="00B22C25" w:rsidRPr="00266651" w:rsidRDefault="00B22C25" w:rsidP="00B22C25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Službu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atributa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vrše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B22C25" w:rsidRPr="00266651" w:rsidRDefault="00B22C25" w:rsidP="00B22C25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☼</w:t>
      </w:r>
      <w:proofErr w:type="gramStart"/>
      <w:r w:rsidRPr="00266651">
        <w:rPr>
          <w:rFonts w:ascii="Arial" w:eastAsia="Times New Roman" w:hAnsi="Arial" w:cs="Arial"/>
          <w:sz w:val="24"/>
          <w:szCs w:val="24"/>
        </w:rPr>
        <w:t> </w:t>
      </w:r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pridevi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>,</w:t>
      </w:r>
    </w:p>
    <w:p w:rsidR="00B22C25" w:rsidRPr="00266651" w:rsidRDefault="00B22C25" w:rsidP="00B22C25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☼</w:t>
      </w:r>
      <w:proofErr w:type="gramStart"/>
      <w:r w:rsidRPr="00266651">
        <w:rPr>
          <w:rFonts w:ascii="Arial" w:eastAsia="Times New Roman" w:hAnsi="Arial" w:cs="Arial"/>
          <w:sz w:val="24"/>
          <w:szCs w:val="24"/>
        </w:rPr>
        <w:t> </w:t>
      </w:r>
      <w:r w:rsidRPr="00266651">
        <w:rPr>
          <w:rFonts w:ascii="Arial" w:eastAsia="Times New Roman" w:hAnsi="Arial" w:cs="Arial"/>
          <w:sz w:val="24"/>
          <w:szCs w:val="24"/>
          <w:lang w:val="en-GB"/>
        </w:rPr>
        <w:t> 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imenice</w:t>
      </w:r>
      <w:proofErr w:type="spellEnd"/>
      <w:proofErr w:type="gramEnd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☼</w:t>
      </w:r>
      <w:proofErr w:type="gramStart"/>
      <w:r w:rsidRPr="0026665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zamenice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  </w:t>
      </w:r>
    </w:p>
    <w:p w:rsidR="00B22C25" w:rsidRPr="00266651" w:rsidRDefault="00B22C25" w:rsidP="00B22C25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☼</w:t>
      </w:r>
      <w:proofErr w:type="gramStart"/>
      <w:r w:rsidRPr="00266651">
        <w:rPr>
          <w:rFonts w:ascii="Arial" w:eastAsia="Times New Roman" w:hAnsi="Arial" w:cs="Arial"/>
          <w:sz w:val="24"/>
          <w:szCs w:val="24"/>
        </w:rPr>
        <w:t> </w:t>
      </w:r>
      <w:r w:rsidRPr="00266651">
        <w:rPr>
          <w:rFonts w:ascii="Arial" w:eastAsia="Times New Roman" w:hAnsi="Arial" w:cs="Arial"/>
          <w:sz w:val="24"/>
          <w:szCs w:val="24"/>
          <w:lang w:val="en-GB"/>
        </w:rPr>
        <w:t> 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brojevi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pacing w:before="75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službi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atributa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obično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stoje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iza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zamenice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određuju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zameniti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pridevom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istim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značenjem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pacing w:before="75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Primeri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imenica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službi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atributa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B22C25" w:rsidRPr="00266651" w:rsidRDefault="00B22C25" w:rsidP="00B22C25">
      <w:pPr>
        <w:spacing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košulja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na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pruge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►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prugasta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košulja</w:t>
      </w:r>
      <w:proofErr w:type="spellEnd"/>
    </w:p>
    <w:p w:rsidR="00B22C25" w:rsidRPr="00266651" w:rsidRDefault="00B22C25" w:rsidP="00B22C25">
      <w:pPr>
        <w:spacing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ogrlica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zlata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  ► 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zlatna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ogrlica</w:t>
      </w:r>
      <w:proofErr w:type="spellEnd"/>
    </w:p>
    <w:p w:rsidR="00B22C25" w:rsidRPr="00266651" w:rsidRDefault="00B22C25" w:rsidP="00B22C25">
      <w:pPr>
        <w:spacing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torba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učenika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   ► 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učenikova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torba</w:t>
      </w:r>
      <w:proofErr w:type="spellEnd"/>
    </w:p>
    <w:p w:rsidR="00B22C25" w:rsidRPr="00266651" w:rsidRDefault="00B22C25" w:rsidP="00B22C25">
      <w:pPr>
        <w:spacing w:after="100" w:afterAutospacing="1" w:line="240" w:lineRule="auto"/>
        <w:ind w:left="30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</w:rPr>
        <w:t>u</w:t>
      </w:r>
      <w:r w:rsidRPr="00266651">
        <w:rPr>
          <w:rFonts w:ascii="Arial" w:eastAsia="Times New Roman" w:hAnsi="Arial" w:cs="Arial"/>
          <w:sz w:val="24"/>
          <w:szCs w:val="24"/>
          <w:lang w:val="sr-Latn-CS"/>
        </w:rPr>
        <w:t>že</w:t>
      </w:r>
      <w:r w:rsidRPr="00266651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broda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   ► 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brodsko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uže</w:t>
      </w:r>
      <w:proofErr w:type="spellEnd"/>
    </w:p>
    <w:p w:rsidR="00B22C25" w:rsidRPr="00266651" w:rsidRDefault="00B22C25" w:rsidP="00B22C25">
      <w:pPr>
        <w:spacing w:before="450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sz w:val="24"/>
          <w:szCs w:val="24"/>
        </w:rPr>
        <w:t>  APOZCIJA</w:t>
      </w:r>
    </w:p>
    <w:p w:rsidR="00B22C25" w:rsidRPr="00266651" w:rsidRDefault="00B22C25" w:rsidP="00B22C25">
      <w:pPr>
        <w:spacing w:before="75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Apozicija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</w:rPr>
        <w:t xml:space="preserve">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dodatak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drugi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način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pomoću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novih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podataka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kazuje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ono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znači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22C25" w:rsidRPr="00266651" w:rsidRDefault="00B22C25" w:rsidP="00B22C25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Službu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apozicije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obično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vrši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skup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reči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kojem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glavni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Apozicija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uvek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istom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padežu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određuje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Apozicija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govoru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odvaja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pauzom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, a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pisanju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zarezima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6651" w:rsidRDefault="00B22C25" w:rsidP="00B22C25">
      <w:pPr>
        <w:spacing w:before="30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22C25" w:rsidRPr="00266651" w:rsidRDefault="00B22C25" w:rsidP="00B22C25">
      <w:pPr>
        <w:spacing w:before="30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ZAPAMTI!</w:t>
      </w:r>
    </w:p>
    <w:p w:rsidR="00B22C25" w:rsidRPr="00266651" w:rsidRDefault="00B22C25" w:rsidP="00B22C25">
      <w:pPr>
        <w:spacing w:before="75" w:after="0" w:line="240" w:lineRule="auto"/>
        <w:ind w:left="300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95250" cy="95250"/>
            <wp:effectExtent l="19050" t="0" r="0" b="0"/>
            <wp:docPr id="3" name="Picture 3" descr="http://www.boske.rs/stranice/strela-de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ske.rs/stranice/strela-des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Imenski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deo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predikata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NIJE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atribut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  <w:lang w:val="en-GB"/>
        </w:rPr>
        <w:t>!</w:t>
      </w:r>
    </w:p>
    <w:p w:rsidR="00B22C25" w:rsidRPr="00266651" w:rsidRDefault="00B22C25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Reči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službi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atributa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javljaju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službi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imenskog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dela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predikata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Razlikuju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tako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atribut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stoji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uz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imenicu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imenski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predikata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upotrebljava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pomoćnim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glagolima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jesam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biti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).</w:t>
      </w:r>
    </w:p>
    <w:p w:rsidR="00266651" w:rsidRDefault="00266651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6651" w:rsidRDefault="00266651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6651" w:rsidRDefault="00266651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22C25" w:rsidRPr="00266651" w:rsidRDefault="00B22C25" w:rsidP="00B22C25">
      <w:pPr>
        <w:spacing w:before="15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Lepe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devojke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bave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manekenstvom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Zazvonio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crveni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Snalažljivi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dečak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opet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izbegao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odgovor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Niski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dečaci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igraju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košarku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Maja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haljinu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svile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pacing w:before="75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Imenski</w:t>
      </w:r>
      <w:proofErr w:type="spellEnd"/>
      <w:r w:rsidRPr="002666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predikat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Manekenke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lepe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je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crven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Dečak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opet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izbego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odgovor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je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snalažljiv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</w:rPr>
        <w:t xml:space="preserve">Oni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dečaci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nisu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niski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>.</w:t>
      </w:r>
      <w:proofErr w:type="gramEnd"/>
    </w:p>
    <w:p w:rsidR="00B22C25" w:rsidRPr="00266651" w:rsidRDefault="00B22C25" w:rsidP="00B22C25">
      <w:pPr>
        <w:spacing w:after="100" w:afterAutospacing="1" w:line="240" w:lineRule="auto"/>
        <w:ind w:left="2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Haljina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je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svile</w:t>
      </w:r>
      <w:proofErr w:type="spellEnd"/>
    </w:p>
    <w:p w:rsidR="00B22C25" w:rsidRPr="00266651" w:rsidRDefault="00B22C25" w:rsidP="00B22C2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6665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B22C25" w:rsidRPr="00266651" w:rsidRDefault="00B22C25" w:rsidP="00B22C25">
      <w:pPr>
        <w:shd w:val="clear" w:color="auto" w:fill="CBCDA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 </w:t>
      </w:r>
    </w:p>
    <w:p w:rsidR="00B22C25" w:rsidRPr="00266651" w:rsidRDefault="00B22C25" w:rsidP="00B22C25">
      <w:pPr>
        <w:shd w:val="clear" w:color="auto" w:fill="CBCDA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3E3C2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0"/>
      </w:tblGrid>
      <w:tr w:rsidR="00B22C25" w:rsidRPr="00266651" w:rsidTr="00B22C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E3C27"/>
            <w:vAlign w:val="center"/>
            <w:hideMark/>
          </w:tcPr>
          <w:p w:rsidR="00B22C25" w:rsidRPr="00266651" w:rsidRDefault="00B22C25" w:rsidP="002666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2C25" w:rsidRPr="00266651" w:rsidRDefault="00B22C25" w:rsidP="00266651">
      <w:pPr>
        <w:shd w:val="clear" w:color="auto" w:fill="CBCDAB"/>
        <w:spacing w:before="150" w:after="3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Atribut</w:t>
      </w:r>
      <w:proofErr w:type="spellEnd"/>
    </w:p>
    <w:p w:rsidR="00266651" w:rsidRPr="00266651" w:rsidRDefault="00266651" w:rsidP="00B22C25">
      <w:pPr>
        <w:shd w:val="clear" w:color="auto" w:fill="CBCDAB"/>
        <w:spacing w:before="150" w:after="30" w:line="240" w:lineRule="auto"/>
        <w:ind w:left="150"/>
        <w:jc w:val="both"/>
        <w:rPr>
          <w:rFonts w:ascii="Arial" w:eastAsia="Times New Roman" w:hAnsi="Arial" w:cs="Arial"/>
          <w:sz w:val="24"/>
          <w:szCs w:val="24"/>
        </w:rPr>
      </w:pP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Pili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smo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sok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višnje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iz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flaše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Živina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iz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avlije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ne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miruje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Oluja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slomila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krilo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aviona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Dobio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sam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igračku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pliša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Druga</w:t>
      </w:r>
      <w:proofErr w:type="spellEnd"/>
      <w:proofErr w:type="gramStart"/>
      <w:r w:rsidRPr="0026665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postava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igra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sutra.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Obukao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sam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košulju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na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pruge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Jutros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došao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Mišin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brat.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Nisam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bio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tu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prošle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</w:rPr>
        <w:t xml:space="preserve">Sutra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će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doći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moj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drug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iz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klupe</w:t>
      </w:r>
      <w:proofErr w:type="spell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Anina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mama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učiteljica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Tanja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ubrala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šareni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cvet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stavila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svoj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spomenar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Moj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drug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Ivo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daće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mi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svoju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prošlogodišnju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knjigu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o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sportu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neke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knjige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o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fudbalu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Neki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bogati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čovek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veliku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kuću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najbolji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automobil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Marljiv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 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učenik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redovno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uči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Aca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napravio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brod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drveta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  <w:u w:val="single"/>
        </w:rPr>
        <w:lastRenderedPageBreak/>
        <w:t>Tri</w:t>
      </w:r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glisera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vezana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doku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Šumori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naš</w:t>
      </w:r>
      <w:proofErr w:type="spellEnd"/>
      <w:proofErr w:type="gramStart"/>
      <w:r w:rsidRPr="0026665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Dunav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plavi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</w:rPr>
        <w:t>Mlade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voćke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procvetale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Anes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crvenu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trenerku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</w:rPr>
        <w:t>Devojka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crne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kose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ima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crvenu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šnalu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</w:rPr>
        <w:t>svojoj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</w:rPr>
        <w:t>kosi</w:t>
      </w:r>
      <w:proofErr w:type="spellEnd"/>
      <w:r w:rsidRPr="0026665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66651" w:rsidRDefault="00266651" w:rsidP="00B22C25">
      <w:pPr>
        <w:shd w:val="clear" w:color="auto" w:fill="CBCDAB"/>
        <w:spacing w:before="120" w:after="45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6651" w:rsidRDefault="00266651" w:rsidP="00B22C25">
      <w:pPr>
        <w:shd w:val="clear" w:color="auto" w:fill="CBCDAB"/>
        <w:spacing w:before="120" w:after="45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66651" w:rsidRDefault="00266651" w:rsidP="00B22C25">
      <w:pPr>
        <w:shd w:val="clear" w:color="auto" w:fill="CBCDAB"/>
        <w:spacing w:before="120" w:after="45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22C25" w:rsidRPr="00266651" w:rsidRDefault="00B22C25" w:rsidP="00B22C25">
      <w:pPr>
        <w:shd w:val="clear" w:color="auto" w:fill="CBCDAB"/>
        <w:spacing w:before="120" w:after="45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b/>
          <w:bCs/>
          <w:sz w:val="24"/>
          <w:szCs w:val="24"/>
        </w:rPr>
        <w:t>Apozicija</w:t>
      </w:r>
      <w:proofErr w:type="spellEnd"/>
    </w:p>
    <w:p w:rsidR="00266651" w:rsidRPr="00266651" w:rsidRDefault="00266651" w:rsidP="00B22C25">
      <w:pPr>
        <w:shd w:val="clear" w:color="auto" w:fill="CBCDAB"/>
        <w:spacing w:before="120" w:after="45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Marija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moja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sestra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od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strica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doputovala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je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Kragujevac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Kroz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Beograd,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naš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glavni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grad</w:t>
      </w:r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teku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reke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Sava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Dunav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Sutra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putujemo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Kopaonik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našu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najveću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planinu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Aleksa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Šantić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hercegovački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pesnik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živeo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je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Mostaru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Milan, </w:t>
      </w:r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Markov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najbolji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drug</w:t>
      </w:r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dolazi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sutra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kod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nas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Vuk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Karadžić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tvorac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srpske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azbuke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rođen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je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Tršiću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Marko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Ilić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dečiji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lekar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radi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uvek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subotom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popodne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Bogati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rođak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očev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stric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ima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veliku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kuću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Londonu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Radnički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naš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odbojkaški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tim</w:t>
      </w:r>
      <w:proofErr w:type="spellEnd"/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biće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ove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šampion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Mama mi je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kupila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skejt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malu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igračku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kopiju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velikog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skejta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Tornado,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vetar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razorne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snage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javlja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se u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istočnoj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Americi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Horhe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Gates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iz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Lime,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glavnog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grada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Perua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govori</w:t>
      </w:r>
      <w:proofErr w:type="spellEnd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  pet</w:t>
      </w:r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jezika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Novak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Đoković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naš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najbolji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teniser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nosi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Adidas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opremu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</w:p>
    <w:p w:rsidR="00B22C25" w:rsidRPr="00266651" w:rsidRDefault="00B22C25" w:rsidP="00B22C25">
      <w:pPr>
        <w:shd w:val="clear" w:color="auto" w:fill="CBCDAB"/>
        <w:spacing w:after="0" w:line="240" w:lineRule="auto"/>
        <w:ind w:left="150" w:right="15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66651">
        <w:rPr>
          <w:rFonts w:ascii="Arial" w:eastAsia="Times New Roman" w:hAnsi="Arial" w:cs="Arial"/>
          <w:sz w:val="24"/>
          <w:szCs w:val="24"/>
          <w:lang w:val="en-GB"/>
        </w:rPr>
        <w:t>Nikad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nisam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video </w:t>
      </w:r>
      <w:proofErr w:type="spellStart"/>
      <w:r w:rsidRPr="00266651">
        <w:rPr>
          <w:rFonts w:ascii="Arial" w:eastAsia="Times New Roman" w:hAnsi="Arial" w:cs="Arial"/>
          <w:sz w:val="24"/>
          <w:szCs w:val="24"/>
          <w:lang w:val="en-GB"/>
        </w:rPr>
        <w:t>gajde</w:t>
      </w:r>
      <w:proofErr w:type="spellEnd"/>
      <w:r w:rsidRPr="00266651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266651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neobični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>narodni</w:t>
      </w:r>
      <w:proofErr w:type="spellEnd"/>
      <w:r w:rsidRPr="00266651">
        <w:rPr>
          <w:rFonts w:ascii="Arial" w:eastAsia="Times New Roman" w:hAnsi="Arial" w:cs="Arial"/>
          <w:sz w:val="24"/>
          <w:szCs w:val="24"/>
          <w:u w:val="single"/>
          <w:lang w:val="en-GB"/>
        </w:rPr>
        <w:t xml:space="preserve"> instrument</w:t>
      </w:r>
      <w:r w:rsidRPr="00266651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266651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A460C6" w:rsidRPr="00266651" w:rsidRDefault="00A460C6">
      <w:pPr>
        <w:rPr>
          <w:rFonts w:ascii="Arial" w:hAnsi="Arial" w:cs="Arial"/>
          <w:sz w:val="24"/>
          <w:szCs w:val="24"/>
        </w:rPr>
      </w:pPr>
    </w:p>
    <w:sectPr w:rsidR="00A460C6" w:rsidRPr="00266651" w:rsidSect="00266651">
      <w:pgSz w:w="12240" w:h="15840"/>
      <w:pgMar w:top="540" w:right="144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C25"/>
    <w:rsid w:val="00266651"/>
    <w:rsid w:val="00A460C6"/>
    <w:rsid w:val="00B22C25"/>
    <w:rsid w:val="00E8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C6"/>
  </w:style>
  <w:style w:type="paragraph" w:styleId="Heading3">
    <w:name w:val="heading 3"/>
    <w:basedOn w:val="Normal"/>
    <w:link w:val="Heading3Char"/>
    <w:uiPriority w:val="9"/>
    <w:qFormat/>
    <w:rsid w:val="00B22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C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2C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2012-06-18T21:25:00Z</dcterms:created>
  <dcterms:modified xsi:type="dcterms:W3CDTF">2012-09-10T21:50:00Z</dcterms:modified>
</cp:coreProperties>
</file>