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318" w:rsidRPr="00146318" w:rsidRDefault="00146318" w:rsidP="00146318">
      <w:pPr>
        <w:pStyle w:val="a3"/>
        <w:jc w:val="center"/>
        <w:rPr>
          <w:color w:val="548DD4" w:themeColor="text2" w:themeTint="99"/>
          <w:lang w:val="sr-Latn-RS"/>
        </w:rPr>
      </w:pPr>
      <w:bookmarkStart w:id="0" w:name="_GoBack"/>
      <w:bookmarkEnd w:id="0"/>
      <w:r w:rsidRPr="00146318">
        <w:rPr>
          <w:color w:val="548DD4" w:themeColor="text2" w:themeTint="99"/>
          <w:lang w:val="sr-Cyrl-RS"/>
        </w:rPr>
        <w:t>Дигитална бележница (</w:t>
      </w:r>
      <w:r w:rsidRPr="00146318">
        <w:rPr>
          <w:color w:val="548DD4" w:themeColor="text2" w:themeTint="99"/>
          <w:lang w:val="sr-Latn-RS"/>
        </w:rPr>
        <w:t>OneNote</w:t>
      </w:r>
      <w:r w:rsidRPr="00146318">
        <w:rPr>
          <w:color w:val="548DD4" w:themeColor="text2" w:themeTint="99"/>
          <w:lang w:val="sr-Cyrl-RS"/>
        </w:rPr>
        <w:t xml:space="preserve">) </w:t>
      </w:r>
    </w:p>
    <w:p w:rsidR="00C14545" w:rsidRPr="00146318" w:rsidRDefault="00146318" w:rsidP="00146318">
      <w:pPr>
        <w:pStyle w:val="a3"/>
        <w:jc w:val="center"/>
        <w:rPr>
          <w:color w:val="548DD4" w:themeColor="text2" w:themeTint="99"/>
          <w:lang w:val="sr-Latn-RS"/>
        </w:rPr>
      </w:pPr>
      <w:r w:rsidRPr="00146318">
        <w:rPr>
          <w:color w:val="548DD4" w:themeColor="text2" w:themeTint="99"/>
          <w:lang w:val="sr-Cyrl-RS"/>
        </w:rPr>
        <w:t>у функцији портфолија</w:t>
      </w:r>
    </w:p>
    <w:p w:rsidR="00E25319" w:rsidRDefault="00E25319">
      <w:pPr>
        <w:pStyle w:val="10"/>
        <w:tabs>
          <w:tab w:val="right" w:leader="dot" w:pos="10790"/>
        </w:tabs>
        <w:rPr>
          <w:rFonts w:cstheme="minorHAnsi"/>
          <w:lang w:val="sr-Cyrl-RS"/>
        </w:rPr>
      </w:pPr>
    </w:p>
    <w:p w:rsidR="00E25319" w:rsidRPr="00E25319" w:rsidRDefault="00E25319" w:rsidP="00E25319">
      <w:pPr>
        <w:rPr>
          <w:lang w:val="sr-Cyrl-RS"/>
        </w:rPr>
      </w:pPr>
    </w:p>
    <w:p w:rsidR="00832C1B" w:rsidRDefault="00E25319">
      <w:pPr>
        <w:pStyle w:val="10"/>
        <w:tabs>
          <w:tab w:val="right" w:leader="dot" w:pos="10790"/>
        </w:tabs>
        <w:rPr>
          <w:rFonts w:eastAsiaTheme="minorEastAsia"/>
          <w:noProof/>
          <w:lang w:val="sr-Cyrl-RS" w:eastAsia="sr-Cyrl-RS"/>
        </w:rPr>
      </w:pPr>
      <w:r>
        <w:rPr>
          <w:rFonts w:cstheme="minorHAnsi"/>
          <w:lang w:val="sr-Cyrl-RS"/>
        </w:rPr>
        <w:fldChar w:fldCharType="begin"/>
      </w:r>
      <w:r>
        <w:rPr>
          <w:rFonts w:cstheme="minorHAnsi"/>
          <w:lang w:val="sr-Cyrl-RS"/>
        </w:rPr>
        <w:instrText xml:space="preserve"> TOC \o "1-3" \h \z \u </w:instrText>
      </w:r>
      <w:r>
        <w:rPr>
          <w:rFonts w:cstheme="minorHAnsi"/>
          <w:lang w:val="sr-Cyrl-RS"/>
        </w:rPr>
        <w:fldChar w:fldCharType="separate"/>
      </w:r>
      <w:hyperlink w:anchor="_Toc297155165" w:history="1">
        <w:r w:rsidR="00832C1B" w:rsidRPr="00E65053">
          <w:rPr>
            <w:rStyle w:val="a7"/>
            <w:noProof/>
            <w:lang w:val="sr-Cyrl-RS"/>
          </w:rPr>
          <w:t>Увод</w:t>
        </w:r>
        <w:r w:rsidR="00832C1B">
          <w:rPr>
            <w:noProof/>
            <w:webHidden/>
          </w:rPr>
          <w:tab/>
        </w:r>
        <w:r w:rsidR="00832C1B">
          <w:rPr>
            <w:noProof/>
            <w:webHidden/>
          </w:rPr>
          <w:fldChar w:fldCharType="begin"/>
        </w:r>
        <w:r w:rsidR="00832C1B">
          <w:rPr>
            <w:noProof/>
            <w:webHidden/>
          </w:rPr>
          <w:instrText xml:space="preserve"> PAGEREF _Toc297155165 \h </w:instrText>
        </w:r>
        <w:r w:rsidR="00832C1B">
          <w:rPr>
            <w:noProof/>
            <w:webHidden/>
          </w:rPr>
        </w:r>
        <w:r w:rsidR="00832C1B">
          <w:rPr>
            <w:noProof/>
            <w:webHidden/>
          </w:rPr>
          <w:fldChar w:fldCharType="separate"/>
        </w:r>
        <w:r w:rsidR="00832C1B">
          <w:rPr>
            <w:noProof/>
            <w:webHidden/>
          </w:rPr>
          <w:t>2</w:t>
        </w:r>
        <w:r w:rsidR="00832C1B">
          <w:rPr>
            <w:noProof/>
            <w:webHidden/>
          </w:rPr>
          <w:fldChar w:fldCharType="end"/>
        </w:r>
      </w:hyperlink>
    </w:p>
    <w:p w:rsidR="00832C1B" w:rsidRDefault="00AB017C">
      <w:pPr>
        <w:pStyle w:val="20"/>
        <w:tabs>
          <w:tab w:val="right" w:leader="dot" w:pos="10790"/>
        </w:tabs>
        <w:rPr>
          <w:rFonts w:eastAsiaTheme="minorEastAsia"/>
          <w:noProof/>
          <w:lang w:val="sr-Cyrl-RS" w:eastAsia="sr-Cyrl-RS"/>
        </w:rPr>
      </w:pPr>
      <w:hyperlink w:anchor="_Toc297155166" w:history="1">
        <w:r w:rsidR="00832C1B" w:rsidRPr="00E65053">
          <w:rPr>
            <w:rStyle w:val="a7"/>
            <w:noProof/>
            <w:lang w:val="sr-Cyrl-RS"/>
          </w:rPr>
          <w:t>Зашто портфолио</w:t>
        </w:r>
        <w:r w:rsidR="00832C1B">
          <w:rPr>
            <w:noProof/>
            <w:webHidden/>
          </w:rPr>
          <w:tab/>
        </w:r>
        <w:r w:rsidR="00832C1B">
          <w:rPr>
            <w:noProof/>
            <w:webHidden/>
          </w:rPr>
          <w:fldChar w:fldCharType="begin"/>
        </w:r>
        <w:r w:rsidR="00832C1B">
          <w:rPr>
            <w:noProof/>
            <w:webHidden/>
          </w:rPr>
          <w:instrText xml:space="preserve"> PAGEREF _Toc297155166 \h </w:instrText>
        </w:r>
        <w:r w:rsidR="00832C1B">
          <w:rPr>
            <w:noProof/>
            <w:webHidden/>
          </w:rPr>
        </w:r>
        <w:r w:rsidR="00832C1B">
          <w:rPr>
            <w:noProof/>
            <w:webHidden/>
          </w:rPr>
          <w:fldChar w:fldCharType="separate"/>
        </w:r>
        <w:r w:rsidR="00832C1B">
          <w:rPr>
            <w:noProof/>
            <w:webHidden/>
          </w:rPr>
          <w:t>2</w:t>
        </w:r>
        <w:r w:rsidR="00832C1B">
          <w:rPr>
            <w:noProof/>
            <w:webHidden/>
          </w:rPr>
          <w:fldChar w:fldCharType="end"/>
        </w:r>
      </w:hyperlink>
    </w:p>
    <w:p w:rsidR="00832C1B" w:rsidRDefault="00AB017C">
      <w:pPr>
        <w:pStyle w:val="20"/>
        <w:tabs>
          <w:tab w:val="right" w:leader="dot" w:pos="10790"/>
        </w:tabs>
        <w:rPr>
          <w:rFonts w:eastAsiaTheme="minorEastAsia"/>
          <w:noProof/>
          <w:lang w:val="sr-Cyrl-RS" w:eastAsia="sr-Cyrl-RS"/>
        </w:rPr>
      </w:pPr>
      <w:hyperlink w:anchor="_Toc297155167" w:history="1">
        <w:r w:rsidR="00832C1B" w:rsidRPr="00E65053">
          <w:rPr>
            <w:rStyle w:val="a7"/>
            <w:noProof/>
            <w:lang w:val="sr-Cyrl-RS"/>
          </w:rPr>
          <w:t>Шта је портфолио</w:t>
        </w:r>
        <w:r w:rsidR="00832C1B">
          <w:rPr>
            <w:noProof/>
            <w:webHidden/>
          </w:rPr>
          <w:tab/>
        </w:r>
        <w:r w:rsidR="00832C1B">
          <w:rPr>
            <w:noProof/>
            <w:webHidden/>
          </w:rPr>
          <w:fldChar w:fldCharType="begin"/>
        </w:r>
        <w:r w:rsidR="00832C1B">
          <w:rPr>
            <w:noProof/>
            <w:webHidden/>
          </w:rPr>
          <w:instrText xml:space="preserve"> PAGEREF _Toc297155167 \h </w:instrText>
        </w:r>
        <w:r w:rsidR="00832C1B">
          <w:rPr>
            <w:noProof/>
            <w:webHidden/>
          </w:rPr>
        </w:r>
        <w:r w:rsidR="00832C1B">
          <w:rPr>
            <w:noProof/>
            <w:webHidden/>
          </w:rPr>
          <w:fldChar w:fldCharType="separate"/>
        </w:r>
        <w:r w:rsidR="00832C1B">
          <w:rPr>
            <w:noProof/>
            <w:webHidden/>
          </w:rPr>
          <w:t>3</w:t>
        </w:r>
        <w:r w:rsidR="00832C1B">
          <w:rPr>
            <w:noProof/>
            <w:webHidden/>
          </w:rPr>
          <w:fldChar w:fldCharType="end"/>
        </w:r>
      </w:hyperlink>
    </w:p>
    <w:p w:rsidR="00832C1B" w:rsidRDefault="00AB017C">
      <w:pPr>
        <w:pStyle w:val="30"/>
        <w:tabs>
          <w:tab w:val="right" w:leader="dot" w:pos="10790"/>
        </w:tabs>
        <w:rPr>
          <w:rFonts w:eastAsiaTheme="minorEastAsia"/>
          <w:noProof/>
          <w:lang w:val="sr-Cyrl-RS" w:eastAsia="sr-Cyrl-RS"/>
        </w:rPr>
      </w:pPr>
      <w:hyperlink w:anchor="_Toc297155168" w:history="1">
        <w:r w:rsidR="00832C1B" w:rsidRPr="00E65053">
          <w:rPr>
            <w:rStyle w:val="a7"/>
            <w:noProof/>
            <w:lang w:val="sr-Cyrl-RS"/>
          </w:rPr>
          <w:t>Функције портфолија</w:t>
        </w:r>
        <w:r w:rsidR="00832C1B">
          <w:rPr>
            <w:noProof/>
            <w:webHidden/>
          </w:rPr>
          <w:tab/>
        </w:r>
        <w:r w:rsidR="00832C1B">
          <w:rPr>
            <w:noProof/>
            <w:webHidden/>
          </w:rPr>
          <w:fldChar w:fldCharType="begin"/>
        </w:r>
        <w:r w:rsidR="00832C1B">
          <w:rPr>
            <w:noProof/>
            <w:webHidden/>
          </w:rPr>
          <w:instrText xml:space="preserve"> PAGEREF _Toc297155168 \h </w:instrText>
        </w:r>
        <w:r w:rsidR="00832C1B">
          <w:rPr>
            <w:noProof/>
            <w:webHidden/>
          </w:rPr>
        </w:r>
        <w:r w:rsidR="00832C1B">
          <w:rPr>
            <w:noProof/>
            <w:webHidden/>
          </w:rPr>
          <w:fldChar w:fldCharType="separate"/>
        </w:r>
        <w:r w:rsidR="00832C1B">
          <w:rPr>
            <w:noProof/>
            <w:webHidden/>
          </w:rPr>
          <w:t>3</w:t>
        </w:r>
        <w:r w:rsidR="00832C1B">
          <w:rPr>
            <w:noProof/>
            <w:webHidden/>
          </w:rPr>
          <w:fldChar w:fldCharType="end"/>
        </w:r>
      </w:hyperlink>
    </w:p>
    <w:p w:rsidR="00832C1B" w:rsidRDefault="00AB017C">
      <w:pPr>
        <w:pStyle w:val="30"/>
        <w:tabs>
          <w:tab w:val="right" w:leader="dot" w:pos="10790"/>
        </w:tabs>
        <w:rPr>
          <w:rFonts w:eastAsiaTheme="minorEastAsia"/>
          <w:noProof/>
          <w:lang w:val="sr-Cyrl-RS" w:eastAsia="sr-Cyrl-RS"/>
        </w:rPr>
      </w:pPr>
      <w:hyperlink w:anchor="_Toc297155169" w:history="1">
        <w:r w:rsidR="00832C1B" w:rsidRPr="00E65053">
          <w:rPr>
            <w:rStyle w:val="a7"/>
            <w:noProof/>
            <w:lang w:val="sr-Cyrl-RS"/>
          </w:rPr>
          <w:t>Конструктивистичка парадигма образовања</w:t>
        </w:r>
        <w:r w:rsidR="00832C1B">
          <w:rPr>
            <w:noProof/>
            <w:webHidden/>
          </w:rPr>
          <w:tab/>
        </w:r>
        <w:r w:rsidR="00832C1B">
          <w:rPr>
            <w:noProof/>
            <w:webHidden/>
          </w:rPr>
          <w:fldChar w:fldCharType="begin"/>
        </w:r>
        <w:r w:rsidR="00832C1B">
          <w:rPr>
            <w:noProof/>
            <w:webHidden/>
          </w:rPr>
          <w:instrText xml:space="preserve"> PAGEREF _Toc297155169 \h </w:instrText>
        </w:r>
        <w:r w:rsidR="00832C1B">
          <w:rPr>
            <w:noProof/>
            <w:webHidden/>
          </w:rPr>
        </w:r>
        <w:r w:rsidR="00832C1B">
          <w:rPr>
            <w:noProof/>
            <w:webHidden/>
          </w:rPr>
          <w:fldChar w:fldCharType="separate"/>
        </w:r>
        <w:r w:rsidR="00832C1B">
          <w:rPr>
            <w:noProof/>
            <w:webHidden/>
          </w:rPr>
          <w:t>4</w:t>
        </w:r>
        <w:r w:rsidR="00832C1B">
          <w:rPr>
            <w:noProof/>
            <w:webHidden/>
          </w:rPr>
          <w:fldChar w:fldCharType="end"/>
        </w:r>
      </w:hyperlink>
    </w:p>
    <w:p w:rsidR="00832C1B" w:rsidRDefault="00AB017C">
      <w:pPr>
        <w:pStyle w:val="30"/>
        <w:tabs>
          <w:tab w:val="right" w:leader="dot" w:pos="10790"/>
        </w:tabs>
        <w:rPr>
          <w:rFonts w:eastAsiaTheme="minorEastAsia"/>
          <w:noProof/>
          <w:lang w:val="sr-Cyrl-RS" w:eastAsia="sr-Cyrl-RS"/>
        </w:rPr>
      </w:pPr>
      <w:hyperlink w:anchor="_Toc297155170" w:history="1">
        <w:r w:rsidR="00832C1B" w:rsidRPr="00E65053">
          <w:rPr>
            <w:rStyle w:val="a7"/>
            <w:noProof/>
            <w:lang w:val="sr-Cyrl-RS"/>
          </w:rPr>
          <w:t>Садржај портфолија</w:t>
        </w:r>
        <w:r w:rsidR="00832C1B">
          <w:rPr>
            <w:noProof/>
            <w:webHidden/>
          </w:rPr>
          <w:tab/>
        </w:r>
        <w:r w:rsidR="00832C1B">
          <w:rPr>
            <w:noProof/>
            <w:webHidden/>
          </w:rPr>
          <w:fldChar w:fldCharType="begin"/>
        </w:r>
        <w:r w:rsidR="00832C1B">
          <w:rPr>
            <w:noProof/>
            <w:webHidden/>
          </w:rPr>
          <w:instrText xml:space="preserve"> PAGEREF _Toc297155170 \h </w:instrText>
        </w:r>
        <w:r w:rsidR="00832C1B">
          <w:rPr>
            <w:noProof/>
            <w:webHidden/>
          </w:rPr>
        </w:r>
        <w:r w:rsidR="00832C1B">
          <w:rPr>
            <w:noProof/>
            <w:webHidden/>
          </w:rPr>
          <w:fldChar w:fldCharType="separate"/>
        </w:r>
        <w:r w:rsidR="00832C1B">
          <w:rPr>
            <w:noProof/>
            <w:webHidden/>
          </w:rPr>
          <w:t>6</w:t>
        </w:r>
        <w:r w:rsidR="00832C1B">
          <w:rPr>
            <w:noProof/>
            <w:webHidden/>
          </w:rPr>
          <w:fldChar w:fldCharType="end"/>
        </w:r>
      </w:hyperlink>
    </w:p>
    <w:p w:rsidR="00832C1B" w:rsidRDefault="00AB017C">
      <w:pPr>
        <w:pStyle w:val="30"/>
        <w:tabs>
          <w:tab w:val="right" w:leader="dot" w:pos="10790"/>
        </w:tabs>
        <w:rPr>
          <w:rFonts w:eastAsiaTheme="minorEastAsia"/>
          <w:noProof/>
          <w:lang w:val="sr-Cyrl-RS" w:eastAsia="sr-Cyrl-RS"/>
        </w:rPr>
      </w:pPr>
      <w:hyperlink w:anchor="_Toc297155171" w:history="1">
        <w:r w:rsidR="00832C1B" w:rsidRPr="00E65053">
          <w:rPr>
            <w:rStyle w:val="a7"/>
            <w:noProof/>
            <w:lang w:val="sr-Cyrl-RS"/>
          </w:rPr>
          <w:t>Структура портфолија</w:t>
        </w:r>
        <w:r w:rsidR="00832C1B">
          <w:rPr>
            <w:noProof/>
            <w:webHidden/>
          </w:rPr>
          <w:tab/>
        </w:r>
        <w:r w:rsidR="00832C1B">
          <w:rPr>
            <w:noProof/>
            <w:webHidden/>
          </w:rPr>
          <w:fldChar w:fldCharType="begin"/>
        </w:r>
        <w:r w:rsidR="00832C1B">
          <w:rPr>
            <w:noProof/>
            <w:webHidden/>
          </w:rPr>
          <w:instrText xml:space="preserve"> PAGEREF _Toc297155171 \h </w:instrText>
        </w:r>
        <w:r w:rsidR="00832C1B">
          <w:rPr>
            <w:noProof/>
            <w:webHidden/>
          </w:rPr>
        </w:r>
        <w:r w:rsidR="00832C1B">
          <w:rPr>
            <w:noProof/>
            <w:webHidden/>
          </w:rPr>
          <w:fldChar w:fldCharType="separate"/>
        </w:r>
        <w:r w:rsidR="00832C1B">
          <w:rPr>
            <w:noProof/>
            <w:webHidden/>
          </w:rPr>
          <w:t>7</w:t>
        </w:r>
        <w:r w:rsidR="00832C1B">
          <w:rPr>
            <w:noProof/>
            <w:webHidden/>
          </w:rPr>
          <w:fldChar w:fldCharType="end"/>
        </w:r>
      </w:hyperlink>
    </w:p>
    <w:p w:rsidR="00832C1B" w:rsidRDefault="00AB017C">
      <w:pPr>
        <w:pStyle w:val="30"/>
        <w:tabs>
          <w:tab w:val="right" w:leader="dot" w:pos="10790"/>
        </w:tabs>
        <w:rPr>
          <w:rFonts w:eastAsiaTheme="minorEastAsia"/>
          <w:noProof/>
          <w:lang w:val="sr-Cyrl-RS" w:eastAsia="sr-Cyrl-RS"/>
        </w:rPr>
      </w:pPr>
      <w:hyperlink w:anchor="_Toc297155172" w:history="1">
        <w:r w:rsidR="00832C1B" w:rsidRPr="00E65053">
          <w:rPr>
            <w:rStyle w:val="a7"/>
            <w:noProof/>
            <w:lang w:val="sr-Cyrl-RS"/>
          </w:rPr>
          <w:t>Саставни делови портфолија</w:t>
        </w:r>
        <w:r w:rsidR="00832C1B">
          <w:rPr>
            <w:noProof/>
            <w:webHidden/>
          </w:rPr>
          <w:tab/>
        </w:r>
        <w:r w:rsidR="00832C1B">
          <w:rPr>
            <w:noProof/>
            <w:webHidden/>
          </w:rPr>
          <w:fldChar w:fldCharType="begin"/>
        </w:r>
        <w:r w:rsidR="00832C1B">
          <w:rPr>
            <w:noProof/>
            <w:webHidden/>
          </w:rPr>
          <w:instrText xml:space="preserve"> PAGEREF _Toc297155172 \h </w:instrText>
        </w:r>
        <w:r w:rsidR="00832C1B">
          <w:rPr>
            <w:noProof/>
            <w:webHidden/>
          </w:rPr>
        </w:r>
        <w:r w:rsidR="00832C1B">
          <w:rPr>
            <w:noProof/>
            <w:webHidden/>
          </w:rPr>
          <w:fldChar w:fldCharType="separate"/>
        </w:r>
        <w:r w:rsidR="00832C1B">
          <w:rPr>
            <w:noProof/>
            <w:webHidden/>
          </w:rPr>
          <w:t>8</w:t>
        </w:r>
        <w:r w:rsidR="00832C1B">
          <w:rPr>
            <w:noProof/>
            <w:webHidden/>
          </w:rPr>
          <w:fldChar w:fldCharType="end"/>
        </w:r>
      </w:hyperlink>
    </w:p>
    <w:p w:rsidR="00832C1B" w:rsidRDefault="00AB017C">
      <w:pPr>
        <w:pStyle w:val="30"/>
        <w:tabs>
          <w:tab w:val="right" w:leader="dot" w:pos="10790"/>
        </w:tabs>
        <w:rPr>
          <w:rFonts w:eastAsiaTheme="minorEastAsia"/>
          <w:noProof/>
          <w:lang w:val="sr-Cyrl-RS" w:eastAsia="sr-Cyrl-RS"/>
        </w:rPr>
      </w:pPr>
      <w:hyperlink w:anchor="_Toc297155173" w:history="1">
        <w:r w:rsidR="00832C1B" w:rsidRPr="00E65053">
          <w:rPr>
            <w:rStyle w:val="a7"/>
            <w:noProof/>
            <w:lang w:val="sr-Cyrl-RS"/>
          </w:rPr>
          <w:t>Фазе рада</w:t>
        </w:r>
        <w:r w:rsidR="00832C1B">
          <w:rPr>
            <w:noProof/>
            <w:webHidden/>
          </w:rPr>
          <w:tab/>
        </w:r>
        <w:r w:rsidR="00832C1B">
          <w:rPr>
            <w:noProof/>
            <w:webHidden/>
          </w:rPr>
          <w:fldChar w:fldCharType="begin"/>
        </w:r>
        <w:r w:rsidR="00832C1B">
          <w:rPr>
            <w:noProof/>
            <w:webHidden/>
          </w:rPr>
          <w:instrText xml:space="preserve"> PAGEREF _Toc297155173 \h </w:instrText>
        </w:r>
        <w:r w:rsidR="00832C1B">
          <w:rPr>
            <w:noProof/>
            <w:webHidden/>
          </w:rPr>
        </w:r>
        <w:r w:rsidR="00832C1B">
          <w:rPr>
            <w:noProof/>
            <w:webHidden/>
          </w:rPr>
          <w:fldChar w:fldCharType="separate"/>
        </w:r>
        <w:r w:rsidR="00832C1B">
          <w:rPr>
            <w:noProof/>
            <w:webHidden/>
          </w:rPr>
          <w:t>10</w:t>
        </w:r>
        <w:r w:rsidR="00832C1B">
          <w:rPr>
            <w:noProof/>
            <w:webHidden/>
          </w:rPr>
          <w:fldChar w:fldCharType="end"/>
        </w:r>
      </w:hyperlink>
    </w:p>
    <w:p w:rsidR="00832C1B" w:rsidRDefault="00AB017C">
      <w:pPr>
        <w:pStyle w:val="30"/>
        <w:tabs>
          <w:tab w:val="right" w:leader="dot" w:pos="10790"/>
        </w:tabs>
        <w:rPr>
          <w:rFonts w:eastAsiaTheme="minorEastAsia"/>
          <w:noProof/>
          <w:lang w:val="sr-Cyrl-RS" w:eastAsia="sr-Cyrl-RS"/>
        </w:rPr>
      </w:pPr>
      <w:hyperlink w:anchor="_Toc297155174" w:history="1">
        <w:r w:rsidR="00832C1B" w:rsidRPr="00E65053">
          <w:rPr>
            <w:rStyle w:val="a7"/>
            <w:noProof/>
            <w:lang w:val="sr-Cyrl-RS"/>
          </w:rPr>
          <w:t>Врсте портфолија</w:t>
        </w:r>
        <w:r w:rsidR="00832C1B">
          <w:rPr>
            <w:noProof/>
            <w:webHidden/>
          </w:rPr>
          <w:tab/>
        </w:r>
        <w:r w:rsidR="00832C1B">
          <w:rPr>
            <w:noProof/>
            <w:webHidden/>
          </w:rPr>
          <w:fldChar w:fldCharType="begin"/>
        </w:r>
        <w:r w:rsidR="00832C1B">
          <w:rPr>
            <w:noProof/>
            <w:webHidden/>
          </w:rPr>
          <w:instrText xml:space="preserve"> PAGEREF _Toc297155174 \h </w:instrText>
        </w:r>
        <w:r w:rsidR="00832C1B">
          <w:rPr>
            <w:noProof/>
            <w:webHidden/>
          </w:rPr>
        </w:r>
        <w:r w:rsidR="00832C1B">
          <w:rPr>
            <w:noProof/>
            <w:webHidden/>
          </w:rPr>
          <w:fldChar w:fldCharType="separate"/>
        </w:r>
        <w:r w:rsidR="00832C1B">
          <w:rPr>
            <w:noProof/>
            <w:webHidden/>
          </w:rPr>
          <w:t>11</w:t>
        </w:r>
        <w:r w:rsidR="00832C1B">
          <w:rPr>
            <w:noProof/>
            <w:webHidden/>
          </w:rPr>
          <w:fldChar w:fldCharType="end"/>
        </w:r>
      </w:hyperlink>
    </w:p>
    <w:p w:rsidR="00832C1B" w:rsidRDefault="00AB017C">
      <w:pPr>
        <w:pStyle w:val="20"/>
        <w:tabs>
          <w:tab w:val="right" w:leader="dot" w:pos="10790"/>
        </w:tabs>
        <w:rPr>
          <w:rFonts w:eastAsiaTheme="minorEastAsia"/>
          <w:noProof/>
          <w:lang w:val="sr-Cyrl-RS" w:eastAsia="sr-Cyrl-RS"/>
        </w:rPr>
      </w:pPr>
      <w:hyperlink w:anchor="_Toc297155175" w:history="1">
        <w:r w:rsidR="00832C1B" w:rsidRPr="00E65053">
          <w:rPr>
            <w:rStyle w:val="a7"/>
            <w:noProof/>
            <w:lang w:val="sr-Cyrl-RS"/>
          </w:rPr>
          <w:t>Шта није портфолио</w:t>
        </w:r>
        <w:r w:rsidR="00832C1B">
          <w:rPr>
            <w:noProof/>
            <w:webHidden/>
          </w:rPr>
          <w:tab/>
        </w:r>
        <w:r w:rsidR="00832C1B">
          <w:rPr>
            <w:noProof/>
            <w:webHidden/>
          </w:rPr>
          <w:fldChar w:fldCharType="begin"/>
        </w:r>
        <w:r w:rsidR="00832C1B">
          <w:rPr>
            <w:noProof/>
            <w:webHidden/>
          </w:rPr>
          <w:instrText xml:space="preserve"> PAGEREF _Toc297155175 \h </w:instrText>
        </w:r>
        <w:r w:rsidR="00832C1B">
          <w:rPr>
            <w:noProof/>
            <w:webHidden/>
          </w:rPr>
        </w:r>
        <w:r w:rsidR="00832C1B">
          <w:rPr>
            <w:noProof/>
            <w:webHidden/>
          </w:rPr>
          <w:fldChar w:fldCharType="separate"/>
        </w:r>
        <w:r w:rsidR="00832C1B">
          <w:rPr>
            <w:noProof/>
            <w:webHidden/>
          </w:rPr>
          <w:t>12</w:t>
        </w:r>
        <w:r w:rsidR="00832C1B">
          <w:rPr>
            <w:noProof/>
            <w:webHidden/>
          </w:rPr>
          <w:fldChar w:fldCharType="end"/>
        </w:r>
      </w:hyperlink>
    </w:p>
    <w:p w:rsidR="00832C1B" w:rsidRDefault="00AB017C">
      <w:pPr>
        <w:pStyle w:val="10"/>
        <w:tabs>
          <w:tab w:val="right" w:leader="dot" w:pos="10790"/>
        </w:tabs>
        <w:rPr>
          <w:rFonts w:eastAsiaTheme="minorEastAsia"/>
          <w:noProof/>
          <w:lang w:val="sr-Cyrl-RS" w:eastAsia="sr-Cyrl-RS"/>
        </w:rPr>
      </w:pPr>
      <w:hyperlink w:anchor="_Toc297155176" w:history="1">
        <w:r w:rsidR="00832C1B" w:rsidRPr="00E65053">
          <w:rPr>
            <w:rStyle w:val="a7"/>
            <w:noProof/>
            <w:lang w:val="sr-Cyrl-RS"/>
          </w:rPr>
          <w:t>Дигитална бележница у функцији портфолија</w:t>
        </w:r>
        <w:r w:rsidR="00832C1B">
          <w:rPr>
            <w:noProof/>
            <w:webHidden/>
          </w:rPr>
          <w:tab/>
        </w:r>
        <w:r w:rsidR="00832C1B">
          <w:rPr>
            <w:noProof/>
            <w:webHidden/>
          </w:rPr>
          <w:fldChar w:fldCharType="begin"/>
        </w:r>
        <w:r w:rsidR="00832C1B">
          <w:rPr>
            <w:noProof/>
            <w:webHidden/>
          </w:rPr>
          <w:instrText xml:space="preserve"> PAGEREF _Toc297155176 \h </w:instrText>
        </w:r>
        <w:r w:rsidR="00832C1B">
          <w:rPr>
            <w:noProof/>
            <w:webHidden/>
          </w:rPr>
        </w:r>
        <w:r w:rsidR="00832C1B">
          <w:rPr>
            <w:noProof/>
            <w:webHidden/>
          </w:rPr>
          <w:fldChar w:fldCharType="separate"/>
        </w:r>
        <w:r w:rsidR="00832C1B">
          <w:rPr>
            <w:noProof/>
            <w:webHidden/>
          </w:rPr>
          <w:t>13</w:t>
        </w:r>
        <w:r w:rsidR="00832C1B">
          <w:rPr>
            <w:noProof/>
            <w:webHidden/>
          </w:rPr>
          <w:fldChar w:fldCharType="end"/>
        </w:r>
      </w:hyperlink>
    </w:p>
    <w:p w:rsidR="00832C1B" w:rsidRDefault="00AB017C">
      <w:pPr>
        <w:pStyle w:val="20"/>
        <w:tabs>
          <w:tab w:val="right" w:leader="dot" w:pos="10790"/>
        </w:tabs>
        <w:rPr>
          <w:rFonts w:eastAsiaTheme="minorEastAsia"/>
          <w:noProof/>
          <w:lang w:val="sr-Cyrl-RS" w:eastAsia="sr-Cyrl-RS"/>
        </w:rPr>
      </w:pPr>
      <w:hyperlink w:anchor="_Toc297155177" w:history="1">
        <w:r w:rsidR="00832C1B" w:rsidRPr="00E65053">
          <w:rPr>
            <w:rStyle w:val="a7"/>
            <w:noProof/>
            <w:lang w:val="sr-Cyrl-RS"/>
          </w:rPr>
          <w:t>Дигитална бележница као оквир за портфолио ученика једног одељења</w:t>
        </w:r>
        <w:r w:rsidR="00832C1B">
          <w:rPr>
            <w:noProof/>
            <w:webHidden/>
          </w:rPr>
          <w:tab/>
        </w:r>
        <w:r w:rsidR="00832C1B">
          <w:rPr>
            <w:noProof/>
            <w:webHidden/>
          </w:rPr>
          <w:fldChar w:fldCharType="begin"/>
        </w:r>
        <w:r w:rsidR="00832C1B">
          <w:rPr>
            <w:noProof/>
            <w:webHidden/>
          </w:rPr>
          <w:instrText xml:space="preserve"> PAGEREF _Toc297155177 \h </w:instrText>
        </w:r>
        <w:r w:rsidR="00832C1B">
          <w:rPr>
            <w:noProof/>
            <w:webHidden/>
          </w:rPr>
        </w:r>
        <w:r w:rsidR="00832C1B">
          <w:rPr>
            <w:noProof/>
            <w:webHidden/>
          </w:rPr>
          <w:fldChar w:fldCharType="separate"/>
        </w:r>
        <w:r w:rsidR="00832C1B">
          <w:rPr>
            <w:noProof/>
            <w:webHidden/>
          </w:rPr>
          <w:t>13</w:t>
        </w:r>
        <w:r w:rsidR="00832C1B">
          <w:rPr>
            <w:noProof/>
            <w:webHidden/>
          </w:rPr>
          <w:fldChar w:fldCharType="end"/>
        </w:r>
      </w:hyperlink>
    </w:p>
    <w:p w:rsidR="00832C1B" w:rsidRDefault="00AB017C">
      <w:pPr>
        <w:pStyle w:val="30"/>
        <w:tabs>
          <w:tab w:val="right" w:leader="dot" w:pos="10790"/>
        </w:tabs>
        <w:rPr>
          <w:rFonts w:eastAsiaTheme="minorEastAsia"/>
          <w:noProof/>
          <w:lang w:val="sr-Cyrl-RS" w:eastAsia="sr-Cyrl-RS"/>
        </w:rPr>
      </w:pPr>
      <w:hyperlink w:anchor="_Toc297155178" w:history="1">
        <w:r w:rsidR="00832C1B" w:rsidRPr="00E65053">
          <w:rPr>
            <w:rStyle w:val="a7"/>
            <w:noProof/>
            <w:lang w:val="sr-Cyrl-RS"/>
          </w:rPr>
          <w:t>Предлог организације портфолија за млађи узраст основне школе– бележница за сваког ученика</w:t>
        </w:r>
        <w:r w:rsidR="00832C1B">
          <w:rPr>
            <w:noProof/>
            <w:webHidden/>
          </w:rPr>
          <w:tab/>
        </w:r>
        <w:r w:rsidR="00832C1B">
          <w:rPr>
            <w:noProof/>
            <w:webHidden/>
          </w:rPr>
          <w:fldChar w:fldCharType="begin"/>
        </w:r>
        <w:r w:rsidR="00832C1B">
          <w:rPr>
            <w:noProof/>
            <w:webHidden/>
          </w:rPr>
          <w:instrText xml:space="preserve"> PAGEREF _Toc297155178 \h </w:instrText>
        </w:r>
        <w:r w:rsidR="00832C1B">
          <w:rPr>
            <w:noProof/>
            <w:webHidden/>
          </w:rPr>
        </w:r>
        <w:r w:rsidR="00832C1B">
          <w:rPr>
            <w:noProof/>
            <w:webHidden/>
          </w:rPr>
          <w:fldChar w:fldCharType="separate"/>
        </w:r>
        <w:r w:rsidR="00832C1B">
          <w:rPr>
            <w:noProof/>
            <w:webHidden/>
          </w:rPr>
          <w:t>17</w:t>
        </w:r>
        <w:r w:rsidR="00832C1B">
          <w:rPr>
            <w:noProof/>
            <w:webHidden/>
          </w:rPr>
          <w:fldChar w:fldCharType="end"/>
        </w:r>
      </w:hyperlink>
    </w:p>
    <w:p w:rsidR="00832C1B" w:rsidRDefault="00AB017C">
      <w:pPr>
        <w:pStyle w:val="30"/>
        <w:tabs>
          <w:tab w:val="right" w:leader="dot" w:pos="10790"/>
        </w:tabs>
        <w:rPr>
          <w:rFonts w:eastAsiaTheme="minorEastAsia"/>
          <w:noProof/>
          <w:lang w:val="sr-Cyrl-RS" w:eastAsia="sr-Cyrl-RS"/>
        </w:rPr>
      </w:pPr>
      <w:hyperlink w:anchor="_Toc297155179" w:history="1">
        <w:r w:rsidR="00832C1B" w:rsidRPr="00E65053">
          <w:rPr>
            <w:rStyle w:val="a7"/>
            <w:noProof/>
            <w:lang w:val="sr-Cyrl-RS"/>
          </w:rPr>
          <w:t>Предлог организације портфолија у предметној настави</w:t>
        </w:r>
        <w:r w:rsidR="00832C1B">
          <w:rPr>
            <w:noProof/>
            <w:webHidden/>
          </w:rPr>
          <w:tab/>
        </w:r>
        <w:r w:rsidR="00832C1B">
          <w:rPr>
            <w:noProof/>
            <w:webHidden/>
          </w:rPr>
          <w:fldChar w:fldCharType="begin"/>
        </w:r>
        <w:r w:rsidR="00832C1B">
          <w:rPr>
            <w:noProof/>
            <w:webHidden/>
          </w:rPr>
          <w:instrText xml:space="preserve"> PAGEREF _Toc297155179 \h </w:instrText>
        </w:r>
        <w:r w:rsidR="00832C1B">
          <w:rPr>
            <w:noProof/>
            <w:webHidden/>
          </w:rPr>
        </w:r>
        <w:r w:rsidR="00832C1B">
          <w:rPr>
            <w:noProof/>
            <w:webHidden/>
          </w:rPr>
          <w:fldChar w:fldCharType="separate"/>
        </w:r>
        <w:r w:rsidR="00832C1B">
          <w:rPr>
            <w:noProof/>
            <w:webHidden/>
          </w:rPr>
          <w:t>26</w:t>
        </w:r>
        <w:r w:rsidR="00832C1B">
          <w:rPr>
            <w:noProof/>
            <w:webHidden/>
          </w:rPr>
          <w:fldChar w:fldCharType="end"/>
        </w:r>
      </w:hyperlink>
    </w:p>
    <w:p w:rsidR="00832C1B" w:rsidRDefault="00AB017C">
      <w:pPr>
        <w:pStyle w:val="20"/>
        <w:tabs>
          <w:tab w:val="right" w:leader="dot" w:pos="10790"/>
        </w:tabs>
        <w:rPr>
          <w:rFonts w:eastAsiaTheme="minorEastAsia"/>
          <w:noProof/>
          <w:lang w:val="sr-Cyrl-RS" w:eastAsia="sr-Cyrl-RS"/>
        </w:rPr>
      </w:pPr>
      <w:hyperlink w:anchor="_Toc297155180" w:history="1">
        <w:r w:rsidR="00832C1B" w:rsidRPr="00E65053">
          <w:rPr>
            <w:rStyle w:val="a7"/>
            <w:noProof/>
            <w:lang w:val="sr-Cyrl-RS"/>
          </w:rPr>
          <w:t>Веб-апликација дигитална бележница у функцији електронског портфолија</w:t>
        </w:r>
        <w:r w:rsidR="00832C1B">
          <w:rPr>
            <w:noProof/>
            <w:webHidden/>
          </w:rPr>
          <w:tab/>
        </w:r>
        <w:r w:rsidR="00832C1B">
          <w:rPr>
            <w:noProof/>
            <w:webHidden/>
          </w:rPr>
          <w:fldChar w:fldCharType="begin"/>
        </w:r>
        <w:r w:rsidR="00832C1B">
          <w:rPr>
            <w:noProof/>
            <w:webHidden/>
          </w:rPr>
          <w:instrText xml:space="preserve"> PAGEREF _Toc297155180 \h </w:instrText>
        </w:r>
        <w:r w:rsidR="00832C1B">
          <w:rPr>
            <w:noProof/>
            <w:webHidden/>
          </w:rPr>
        </w:r>
        <w:r w:rsidR="00832C1B">
          <w:rPr>
            <w:noProof/>
            <w:webHidden/>
          </w:rPr>
          <w:fldChar w:fldCharType="separate"/>
        </w:r>
        <w:r w:rsidR="00832C1B">
          <w:rPr>
            <w:noProof/>
            <w:webHidden/>
          </w:rPr>
          <w:t>28</w:t>
        </w:r>
        <w:r w:rsidR="00832C1B">
          <w:rPr>
            <w:noProof/>
            <w:webHidden/>
          </w:rPr>
          <w:fldChar w:fldCharType="end"/>
        </w:r>
      </w:hyperlink>
    </w:p>
    <w:p w:rsidR="00832C1B" w:rsidRDefault="00AB017C">
      <w:pPr>
        <w:pStyle w:val="30"/>
        <w:tabs>
          <w:tab w:val="right" w:leader="dot" w:pos="10790"/>
        </w:tabs>
        <w:rPr>
          <w:rFonts w:eastAsiaTheme="minorEastAsia"/>
          <w:noProof/>
          <w:lang w:val="sr-Cyrl-RS" w:eastAsia="sr-Cyrl-RS"/>
        </w:rPr>
      </w:pPr>
      <w:hyperlink w:anchor="_Toc297155181" w:history="1">
        <w:r w:rsidR="00832C1B" w:rsidRPr="00E65053">
          <w:rPr>
            <w:rStyle w:val="a7"/>
            <w:noProof/>
            <w:lang w:val="sr-Cyrl-RS"/>
          </w:rPr>
          <w:t>Портфолио пројекта или наставне теме</w:t>
        </w:r>
        <w:r w:rsidR="00832C1B">
          <w:rPr>
            <w:noProof/>
            <w:webHidden/>
          </w:rPr>
          <w:tab/>
        </w:r>
        <w:r w:rsidR="00832C1B">
          <w:rPr>
            <w:noProof/>
            <w:webHidden/>
          </w:rPr>
          <w:fldChar w:fldCharType="begin"/>
        </w:r>
        <w:r w:rsidR="00832C1B">
          <w:rPr>
            <w:noProof/>
            <w:webHidden/>
          </w:rPr>
          <w:instrText xml:space="preserve"> PAGEREF _Toc297155181 \h </w:instrText>
        </w:r>
        <w:r w:rsidR="00832C1B">
          <w:rPr>
            <w:noProof/>
            <w:webHidden/>
          </w:rPr>
        </w:r>
        <w:r w:rsidR="00832C1B">
          <w:rPr>
            <w:noProof/>
            <w:webHidden/>
          </w:rPr>
          <w:fldChar w:fldCharType="separate"/>
        </w:r>
        <w:r w:rsidR="00832C1B">
          <w:rPr>
            <w:noProof/>
            <w:webHidden/>
          </w:rPr>
          <w:t>32</w:t>
        </w:r>
        <w:r w:rsidR="00832C1B">
          <w:rPr>
            <w:noProof/>
            <w:webHidden/>
          </w:rPr>
          <w:fldChar w:fldCharType="end"/>
        </w:r>
      </w:hyperlink>
    </w:p>
    <w:p w:rsidR="00832C1B" w:rsidRDefault="00AB017C">
      <w:pPr>
        <w:pStyle w:val="10"/>
        <w:tabs>
          <w:tab w:val="right" w:leader="dot" w:pos="10790"/>
        </w:tabs>
        <w:rPr>
          <w:rFonts w:eastAsiaTheme="minorEastAsia"/>
          <w:noProof/>
          <w:lang w:val="sr-Cyrl-RS" w:eastAsia="sr-Cyrl-RS"/>
        </w:rPr>
      </w:pPr>
      <w:hyperlink w:anchor="_Toc297155182" w:history="1">
        <w:r w:rsidR="00832C1B" w:rsidRPr="00E65053">
          <w:rPr>
            <w:rStyle w:val="a7"/>
            <w:noProof/>
            <w:lang w:val="sr-Cyrl-RS"/>
          </w:rPr>
          <w:t>Закључак</w:t>
        </w:r>
        <w:r w:rsidR="00832C1B">
          <w:rPr>
            <w:noProof/>
            <w:webHidden/>
          </w:rPr>
          <w:tab/>
        </w:r>
        <w:r w:rsidR="00832C1B">
          <w:rPr>
            <w:noProof/>
            <w:webHidden/>
          </w:rPr>
          <w:fldChar w:fldCharType="begin"/>
        </w:r>
        <w:r w:rsidR="00832C1B">
          <w:rPr>
            <w:noProof/>
            <w:webHidden/>
          </w:rPr>
          <w:instrText xml:space="preserve"> PAGEREF _Toc297155182 \h </w:instrText>
        </w:r>
        <w:r w:rsidR="00832C1B">
          <w:rPr>
            <w:noProof/>
            <w:webHidden/>
          </w:rPr>
        </w:r>
        <w:r w:rsidR="00832C1B">
          <w:rPr>
            <w:noProof/>
            <w:webHidden/>
          </w:rPr>
          <w:fldChar w:fldCharType="separate"/>
        </w:r>
        <w:r w:rsidR="00832C1B">
          <w:rPr>
            <w:noProof/>
            <w:webHidden/>
          </w:rPr>
          <w:t>35</w:t>
        </w:r>
        <w:r w:rsidR="00832C1B">
          <w:rPr>
            <w:noProof/>
            <w:webHidden/>
          </w:rPr>
          <w:fldChar w:fldCharType="end"/>
        </w:r>
      </w:hyperlink>
    </w:p>
    <w:p w:rsidR="00E25319" w:rsidRDefault="00E25319" w:rsidP="00E25319">
      <w:pPr>
        <w:pStyle w:val="1"/>
        <w:rPr>
          <w:rFonts w:asciiTheme="minorHAnsi" w:hAnsiTheme="minorHAnsi" w:cstheme="minorHAnsi"/>
          <w:sz w:val="22"/>
          <w:szCs w:val="22"/>
          <w:lang w:val="sr-Cyrl-RS"/>
        </w:rPr>
      </w:pPr>
      <w:r>
        <w:rPr>
          <w:rFonts w:asciiTheme="minorHAnsi" w:hAnsiTheme="minorHAnsi" w:cstheme="minorHAnsi"/>
          <w:sz w:val="22"/>
          <w:szCs w:val="22"/>
          <w:lang w:val="sr-Cyrl-RS"/>
        </w:rPr>
        <w:fldChar w:fldCharType="end"/>
      </w:r>
    </w:p>
    <w:p w:rsidR="00E25319" w:rsidRDefault="00E25319" w:rsidP="00E25319">
      <w:pPr>
        <w:rPr>
          <w:lang w:val="sr-Cyrl-RS"/>
        </w:rPr>
      </w:pPr>
    </w:p>
    <w:p w:rsidR="00E25319" w:rsidRDefault="00E25319" w:rsidP="00E25319">
      <w:pPr>
        <w:rPr>
          <w:lang w:val="sr-Cyrl-RS"/>
        </w:rPr>
      </w:pPr>
    </w:p>
    <w:p w:rsidR="00E25319" w:rsidRDefault="00E25319" w:rsidP="00E25319">
      <w:pPr>
        <w:rPr>
          <w:lang w:val="sr-Cyrl-RS"/>
        </w:rPr>
      </w:pPr>
    </w:p>
    <w:p w:rsidR="00E25319" w:rsidRPr="00E25319" w:rsidRDefault="00E25319" w:rsidP="00E25319">
      <w:pPr>
        <w:rPr>
          <w:lang w:val="sr-Cyrl-RS"/>
        </w:rPr>
      </w:pPr>
    </w:p>
    <w:p w:rsidR="005E5EE9" w:rsidRDefault="00AD7B09" w:rsidP="00146318">
      <w:pPr>
        <w:pStyle w:val="1"/>
        <w:jc w:val="center"/>
        <w:rPr>
          <w:lang w:val="sr-Cyrl-RS"/>
        </w:rPr>
      </w:pPr>
      <w:bookmarkStart w:id="1" w:name="_Toc297155165"/>
      <w:r>
        <w:rPr>
          <w:lang w:val="sr-Cyrl-RS"/>
        </w:rPr>
        <w:lastRenderedPageBreak/>
        <w:t>Увод</w:t>
      </w:r>
      <w:bookmarkEnd w:id="1"/>
    </w:p>
    <w:p w:rsidR="00AD7B09" w:rsidRDefault="005E5EE9" w:rsidP="00146318">
      <w:pPr>
        <w:pStyle w:val="2"/>
        <w:rPr>
          <w:lang w:val="sr-Cyrl-RS"/>
        </w:rPr>
      </w:pPr>
      <w:bookmarkStart w:id="2" w:name="_Toc297155166"/>
      <w:r>
        <w:rPr>
          <w:lang w:val="sr-Cyrl-RS"/>
        </w:rPr>
        <w:t>З</w:t>
      </w:r>
      <w:r w:rsidR="00AD7B09">
        <w:rPr>
          <w:lang w:val="sr-Cyrl-RS"/>
        </w:rPr>
        <w:t>ашто портфолио</w:t>
      </w:r>
      <w:bookmarkEnd w:id="2"/>
    </w:p>
    <w:p w:rsidR="00146318" w:rsidRDefault="00146318" w:rsidP="00146318">
      <w:pPr>
        <w:pStyle w:val="a6"/>
        <w:rPr>
          <w:lang w:val="sr-Latn-RS"/>
        </w:rPr>
      </w:pPr>
    </w:p>
    <w:p w:rsidR="00703072" w:rsidRPr="00AD7B09" w:rsidRDefault="00703072" w:rsidP="009C04D4">
      <w:pPr>
        <w:jc w:val="both"/>
        <w:rPr>
          <w:lang w:val="sr-Cyrl-RS"/>
        </w:rPr>
      </w:pPr>
      <w:r>
        <w:rPr>
          <w:lang w:val="sr-Cyrl-RS"/>
        </w:rPr>
        <w:t>Ако досада нисмо размишљали о портфолију као начину евалуације, оцењив</w:t>
      </w:r>
      <w:r w:rsidR="003E2DD6">
        <w:rPr>
          <w:lang w:val="sr-Cyrl-RS"/>
        </w:rPr>
        <w:t>ања и праћења рада у настави и</w:t>
      </w:r>
      <w:r>
        <w:rPr>
          <w:lang w:val="sr-Cyrl-RS"/>
        </w:rPr>
        <w:t xml:space="preserve"> сопственом професионалном развоју, време је да почнемо. Разлога за то имамо бар неколико. </w:t>
      </w:r>
    </w:p>
    <w:p w:rsidR="00AD7B09" w:rsidRDefault="003E2DD6" w:rsidP="009C04D4">
      <w:pPr>
        <w:jc w:val="both"/>
        <w:rPr>
          <w:lang w:val="sr-Cyrl-RS"/>
        </w:rPr>
      </w:pPr>
      <w:r>
        <w:rPr>
          <w:lang w:val="sr-Cyrl-RS"/>
        </w:rPr>
        <w:t>Један од разлога може бити и то што је у</w:t>
      </w:r>
      <w:r w:rsidR="00703072">
        <w:rPr>
          <w:lang w:val="sr-Cyrl-RS"/>
        </w:rPr>
        <w:t xml:space="preserve"> члан</w:t>
      </w:r>
      <w:r>
        <w:rPr>
          <w:lang w:val="sr-Cyrl-RS"/>
        </w:rPr>
        <w:t>овима</w:t>
      </w:r>
      <w:r w:rsidR="00703072">
        <w:rPr>
          <w:lang w:val="sr-Cyrl-RS"/>
        </w:rPr>
        <w:t xml:space="preserve"> 10 и 11 </w:t>
      </w:r>
      <w:r w:rsidR="00703072" w:rsidRPr="001C1CEC">
        <w:rPr>
          <w:i/>
          <w:lang w:val="sr-Cyrl-RS"/>
        </w:rPr>
        <w:t>Правилника о оцењивању ученика у основној школи</w:t>
      </w:r>
      <w:r w:rsidR="00703072">
        <w:rPr>
          <w:lang w:val="sr-Cyrl-RS"/>
        </w:rPr>
        <w:t xml:space="preserve"> наведено је да је за ученике од 1. до 3. разреда или, за ученике са сметњама у развоју, током целог школовања, </w:t>
      </w:r>
      <w:r w:rsidR="008B2134">
        <w:rPr>
          <w:lang w:val="sr-Cyrl-RS"/>
        </w:rPr>
        <w:t xml:space="preserve">учитељ </w:t>
      </w:r>
      <w:r w:rsidR="008B2134" w:rsidRPr="00AD7B09">
        <w:rPr>
          <w:b/>
          <w:lang w:val="sr-Cyrl-RS"/>
        </w:rPr>
        <w:t>дужан</w:t>
      </w:r>
      <w:r w:rsidR="008B2134">
        <w:rPr>
          <w:lang w:val="sr-Cyrl-RS"/>
        </w:rPr>
        <w:t xml:space="preserve"> да </w:t>
      </w:r>
      <w:r w:rsidR="00703072">
        <w:rPr>
          <w:lang w:val="sr-Cyrl-RS"/>
        </w:rPr>
        <w:t>формира</w:t>
      </w:r>
      <w:r w:rsidR="008B2134">
        <w:rPr>
          <w:lang w:val="sr-Cyrl-RS"/>
        </w:rPr>
        <w:t xml:space="preserve"> </w:t>
      </w:r>
      <w:r w:rsidR="00703072">
        <w:rPr>
          <w:lang w:val="sr-Cyrl-RS"/>
        </w:rPr>
        <w:t xml:space="preserve"> портфолио као фасциклу </w:t>
      </w:r>
      <w:r w:rsidR="001C1CEC">
        <w:rPr>
          <w:lang w:val="sr-Cyrl-RS"/>
        </w:rPr>
        <w:t>(папирну</w:t>
      </w:r>
      <w:r w:rsidR="00703072">
        <w:rPr>
          <w:lang w:val="sr-Cyrl-RS"/>
        </w:rPr>
        <w:t xml:space="preserve">) или фолдер (дигитални) у који смешта ученичке радове по разредима и предметима ради праћења рада и напредовања ученика. </w:t>
      </w:r>
      <w:r w:rsidR="001C1CEC">
        <w:rPr>
          <w:lang w:val="sr-Cyrl-RS"/>
        </w:rPr>
        <w:t xml:space="preserve"> Неспретна формулација у законском акту, показује да законодавац није схватио суштину портфолија, те да је она декларативна. Наиме, суштина портфолија није у томе да наставник прати рад ученика, него много више у томе да ученик сам процењује и врши селекцију радова који ће ући у његов портфолио</w:t>
      </w:r>
      <w:r>
        <w:rPr>
          <w:lang w:val="sr-Cyrl-RS"/>
        </w:rPr>
        <w:t>, а наставник на основу ученичког самовредновања прати ефекте своје наставе, те тако самовредновање постаје сложено и испреплетено</w:t>
      </w:r>
      <w:r w:rsidR="001C1CEC">
        <w:rPr>
          <w:lang w:val="sr-Cyrl-RS"/>
        </w:rPr>
        <w:t xml:space="preserve">. За разлику од формалног и неформалног оцењивања и процењивања ученика, који се </w:t>
      </w:r>
      <w:r>
        <w:rPr>
          <w:lang w:val="sr-Cyrl-RS"/>
        </w:rPr>
        <w:t xml:space="preserve">спроводи </w:t>
      </w:r>
      <w:r w:rsidR="001C1CEC">
        <w:rPr>
          <w:lang w:val="sr-Cyrl-RS"/>
        </w:rPr>
        <w:t xml:space="preserve"> тестирањима, посматрањем, наставничким белешкама итд. </w:t>
      </w:r>
      <w:r w:rsidR="008B2134">
        <w:rPr>
          <w:lang w:val="sr-Cyrl-RS"/>
        </w:rPr>
        <w:t>и</w:t>
      </w:r>
      <w:r w:rsidR="001C1CEC">
        <w:rPr>
          <w:lang w:val="sr-Cyrl-RS"/>
        </w:rPr>
        <w:t xml:space="preserve">новативност портфолија састоји се баш у томе што укључује самоевалуацију у највећој могућој мери.  </w:t>
      </w:r>
    </w:p>
    <w:p w:rsidR="003E2DD6" w:rsidRDefault="003E2DD6" w:rsidP="009C04D4">
      <w:pPr>
        <w:jc w:val="both"/>
        <w:rPr>
          <w:lang w:val="sr-Cyrl-RS"/>
        </w:rPr>
      </w:pPr>
      <w:r>
        <w:rPr>
          <w:lang w:val="sr-Cyrl-RS"/>
        </w:rPr>
        <w:t>Зато озбиљном наставнику законска присила није примаран ра</w:t>
      </w:r>
      <w:r w:rsidR="00937FD6">
        <w:rPr>
          <w:lang w:val="sr-Cyrl-RS"/>
        </w:rPr>
        <w:t xml:space="preserve">злог за увођење портфолија, али му је засигурно подстицај да се боље упозна са портфолио-програмом. Јер , у питању је </w:t>
      </w:r>
      <w:r w:rsidR="005E5EE9">
        <w:rPr>
          <w:lang w:val="sr-Cyrl-RS"/>
        </w:rPr>
        <w:t>читав</w:t>
      </w:r>
      <w:r w:rsidR="00937FD6">
        <w:rPr>
          <w:lang w:val="sr-Cyrl-RS"/>
        </w:rPr>
        <w:t xml:space="preserve"> програм који праве ефекте има тек ако се примењује доследно и на дуже стазе. Идеално би било када би се портфолио-програм примењивао на нивоу целе школе током читавог школовања, при чему </w:t>
      </w:r>
      <w:r w:rsidR="005E5EE9">
        <w:rPr>
          <w:lang w:val="sr-Cyrl-RS"/>
        </w:rPr>
        <w:t xml:space="preserve">би са </w:t>
      </w:r>
      <w:r w:rsidR="00937FD6">
        <w:rPr>
          <w:lang w:val="sr-Cyrl-RS"/>
        </w:rPr>
        <w:t xml:space="preserve">учеником из школе у школу, са једног образовног нивоа на други, ишао и његов портфолио. Када се наставник упозна са суштином портфолија, осим наведеног Правилника, видеће да су </w:t>
      </w:r>
      <w:r w:rsidR="005E5EE9">
        <w:rPr>
          <w:lang w:val="sr-Cyrl-RS"/>
        </w:rPr>
        <w:t xml:space="preserve">за примену портфолио-програма </w:t>
      </w:r>
      <w:r w:rsidR="00937FD6">
        <w:rPr>
          <w:lang w:val="sr-Cyrl-RS"/>
        </w:rPr>
        <w:t>сазрели и неки други услови у нашем образовању. Наиме, портфолио није било каква</w:t>
      </w:r>
      <w:r w:rsidR="005E5EE9">
        <w:rPr>
          <w:lang w:val="sr-Cyrl-RS"/>
        </w:rPr>
        <w:t xml:space="preserve"> збирка радова о било чему, него се мора уклопити у дефинисане националне образовне стандарде</w:t>
      </w:r>
      <w:r w:rsidR="00937FD6">
        <w:rPr>
          <w:lang w:val="sr-Cyrl-RS"/>
        </w:rPr>
        <w:t xml:space="preserve"> </w:t>
      </w:r>
      <w:r>
        <w:rPr>
          <w:lang w:val="sr-Cyrl-RS"/>
        </w:rPr>
        <w:t xml:space="preserve"> </w:t>
      </w:r>
    </w:p>
    <w:p w:rsidR="00703072" w:rsidRDefault="00AD7B09" w:rsidP="009C04D4">
      <w:pPr>
        <w:jc w:val="both"/>
        <w:rPr>
          <w:lang w:val="sr-Cyrl-RS"/>
        </w:rPr>
      </w:pPr>
      <w:r>
        <w:rPr>
          <w:lang w:val="sr-Cyrl-RS"/>
        </w:rPr>
        <w:t xml:space="preserve">Од почетка овог миленијума у </w:t>
      </w:r>
      <w:r w:rsidR="00C00522">
        <w:rPr>
          <w:lang w:val="sr-Cyrl-RS"/>
        </w:rPr>
        <w:t xml:space="preserve">домаћој </w:t>
      </w:r>
      <w:r>
        <w:rPr>
          <w:lang w:val="sr-Cyrl-RS"/>
        </w:rPr>
        <w:t>стручној периодици и педагошкој</w:t>
      </w:r>
      <w:r w:rsidR="003E2DD6">
        <w:rPr>
          <w:lang w:val="sr-Cyrl-RS"/>
        </w:rPr>
        <w:t>, м</w:t>
      </w:r>
      <w:r>
        <w:rPr>
          <w:lang w:val="sr-Cyrl-RS"/>
        </w:rPr>
        <w:t xml:space="preserve">етодичкој и дидактичкој литератури </w:t>
      </w:r>
      <w:r w:rsidR="003E2DD6">
        <w:rPr>
          <w:lang w:val="sr-Cyrl-RS"/>
        </w:rPr>
        <w:t xml:space="preserve">пише </w:t>
      </w:r>
      <w:r w:rsidR="00C00522">
        <w:rPr>
          <w:lang w:val="sr-Cyrl-RS"/>
        </w:rPr>
        <w:t xml:space="preserve">се </w:t>
      </w:r>
      <w:r w:rsidR="003E2DD6">
        <w:rPr>
          <w:lang w:val="sr-Cyrl-RS"/>
        </w:rPr>
        <w:t xml:space="preserve">о </w:t>
      </w:r>
      <w:r>
        <w:rPr>
          <w:lang w:val="sr-Cyrl-RS"/>
        </w:rPr>
        <w:t>портфоли</w:t>
      </w:r>
      <w:r w:rsidR="003E2DD6">
        <w:rPr>
          <w:lang w:val="sr-Cyrl-RS"/>
        </w:rPr>
        <w:t>ју</w:t>
      </w:r>
      <w:r w:rsidR="00C00522">
        <w:rPr>
          <w:lang w:val="sr-Cyrl-RS"/>
        </w:rPr>
        <w:t xml:space="preserve"> </w:t>
      </w:r>
      <w:r>
        <w:rPr>
          <w:lang w:val="sr-Cyrl-RS"/>
        </w:rPr>
        <w:t xml:space="preserve"> врло озбиљно, али он никада није заживео у нашим школама</w:t>
      </w:r>
      <w:r w:rsidR="003E2DD6">
        <w:rPr>
          <w:lang w:val="sr-Cyrl-RS"/>
        </w:rPr>
        <w:t>, чак ни огледно</w:t>
      </w:r>
      <w:r>
        <w:rPr>
          <w:lang w:val="sr-Cyrl-RS"/>
        </w:rPr>
        <w:t>. Елементе портфолија</w:t>
      </w:r>
      <w:r w:rsidR="009219CE">
        <w:t xml:space="preserve">, </w:t>
      </w:r>
      <w:r>
        <w:rPr>
          <w:lang w:val="sr-Cyrl-RS"/>
        </w:rPr>
        <w:t>заиста</w:t>
      </w:r>
      <w:r w:rsidR="009219CE">
        <w:t>,</w:t>
      </w:r>
      <w:r>
        <w:rPr>
          <w:lang w:val="sr-Cyrl-RS"/>
        </w:rPr>
        <w:t xml:space="preserve"> најчешће срећемо код преданих учитеља, који сакупљају репрезентативне дечије радове</w:t>
      </w:r>
      <w:r w:rsidR="00731D74">
        <w:rPr>
          <w:lang w:val="sr-Cyrl-RS"/>
        </w:rPr>
        <w:t xml:space="preserve"> свих врста, али, многим</w:t>
      </w:r>
      <w:r>
        <w:rPr>
          <w:lang w:val="sr-Cyrl-RS"/>
        </w:rPr>
        <w:t xml:space="preserve"> таквим вредним подухватима недостаје баш основни елеменат</w:t>
      </w:r>
      <w:r w:rsidR="00731D74">
        <w:rPr>
          <w:lang w:val="sr-Cyrl-RS"/>
        </w:rPr>
        <w:t xml:space="preserve"> портфолија</w:t>
      </w:r>
      <w:r>
        <w:rPr>
          <w:lang w:val="sr-Cyrl-RS"/>
        </w:rPr>
        <w:t xml:space="preserve">: </w:t>
      </w:r>
      <w:r w:rsidR="00731D74">
        <w:rPr>
          <w:lang w:val="sr-Cyrl-RS"/>
        </w:rPr>
        <w:t>ученички избор својих радова који није насумичан</w:t>
      </w:r>
      <w:r w:rsidR="00C00522">
        <w:rPr>
          <w:lang w:val="sr-Cyrl-RS"/>
        </w:rPr>
        <w:t>,</w:t>
      </w:r>
      <w:r w:rsidR="00731D74">
        <w:rPr>
          <w:lang w:val="sr-Cyrl-RS"/>
        </w:rPr>
        <w:t xml:space="preserve"> него вођен и пажљиво припреман, као и </w:t>
      </w:r>
      <w:r>
        <w:rPr>
          <w:lang w:val="sr-Cyrl-RS"/>
        </w:rPr>
        <w:t>самовредновање</w:t>
      </w:r>
      <w:r w:rsidR="00731D74">
        <w:rPr>
          <w:lang w:val="sr-Cyrl-RS"/>
        </w:rPr>
        <w:t xml:space="preserve"> у виду образложења зашто су баш тај рад приложили у свој портфолио</w:t>
      </w:r>
      <w:r>
        <w:rPr>
          <w:lang w:val="sr-Cyrl-RS"/>
        </w:rPr>
        <w:t>. Пре него што смо успели да схватимо шта је суштина портфолија, претекла нас је технологија и данас на мрежи можемо под именом портфолија пронаћи свашта: најобичније радне биографије, радне досијее, пројектну документацију</w:t>
      </w:r>
      <w:r w:rsidR="003E2DD6">
        <w:rPr>
          <w:lang w:val="sr-Cyrl-RS"/>
        </w:rPr>
        <w:t>, педагошке профиле</w:t>
      </w:r>
      <w:r>
        <w:rPr>
          <w:lang w:val="sr-Cyrl-RS"/>
        </w:rPr>
        <w:t xml:space="preserve">… Све то носи назив портфолија, </w:t>
      </w:r>
      <w:r w:rsidR="003E2DD6">
        <w:rPr>
          <w:lang w:val="sr-Cyrl-RS"/>
        </w:rPr>
        <w:t>а ако било шта од напред наведеног стрпамо у какву бесплатну понуду на интернету, онда добија и привлачни префикс  „е“ и постаје електронски портфолио, потпуно не</w:t>
      </w:r>
      <w:r w:rsidR="00731D74">
        <w:rPr>
          <w:lang w:val="sr-Cyrl-RS"/>
        </w:rPr>
        <w:t>оправдано</w:t>
      </w:r>
      <w:r w:rsidR="00C00522">
        <w:rPr>
          <w:lang w:val="sr-Cyrl-RS"/>
        </w:rPr>
        <w:t xml:space="preserve">. </w:t>
      </w:r>
      <w:r w:rsidR="00731D74">
        <w:rPr>
          <w:lang w:val="sr-Cyrl-RS"/>
        </w:rPr>
        <w:t xml:space="preserve">Тако се и са портфолијем десило као и са </w:t>
      </w:r>
      <w:r w:rsidR="00C00522">
        <w:rPr>
          <w:lang w:val="sr-Cyrl-RS"/>
        </w:rPr>
        <w:t>образовним</w:t>
      </w:r>
      <w:r w:rsidR="00731D74">
        <w:rPr>
          <w:lang w:val="sr-Cyrl-RS"/>
        </w:rPr>
        <w:t xml:space="preserve"> радионицама</w:t>
      </w:r>
      <w:r w:rsidR="00C00522">
        <w:rPr>
          <w:lang w:val="sr-Cyrl-RS"/>
        </w:rPr>
        <w:t xml:space="preserve">. Све методе и технике наставе које су нетипичне и одступају од </w:t>
      </w:r>
      <w:r w:rsidR="005E5EE9">
        <w:rPr>
          <w:lang w:val="sr-Cyrl-RS"/>
        </w:rPr>
        <w:t xml:space="preserve"> </w:t>
      </w:r>
      <w:r w:rsidR="00C00522">
        <w:rPr>
          <w:lang w:val="sr-Cyrl-RS"/>
        </w:rPr>
        <w:t>класичног предавачког типа часа</w:t>
      </w:r>
      <w:r w:rsidR="005E5EE9">
        <w:rPr>
          <w:lang w:val="sr-Cyrl-RS"/>
        </w:rPr>
        <w:t xml:space="preserve"> прозвали смо радионицама</w:t>
      </w:r>
      <w:r w:rsidR="00C00522">
        <w:rPr>
          <w:lang w:val="sr-Cyrl-RS"/>
        </w:rPr>
        <w:t>. На сличан начин данас све</w:t>
      </w:r>
      <w:r w:rsidR="005E5EE9">
        <w:rPr>
          <w:lang w:val="sr-Cyrl-RS"/>
        </w:rPr>
        <w:t xml:space="preserve"> </w:t>
      </w:r>
      <w:r w:rsidR="00C00522">
        <w:rPr>
          <w:lang w:val="sr-Cyrl-RS"/>
        </w:rPr>
        <w:t>видове</w:t>
      </w:r>
      <w:r w:rsidR="005E5EE9">
        <w:rPr>
          <w:lang w:val="sr-Cyrl-RS"/>
        </w:rPr>
        <w:t xml:space="preserve"> презентовања свог рада зов</w:t>
      </w:r>
      <w:r w:rsidR="00C00522">
        <w:rPr>
          <w:lang w:val="sr-Cyrl-RS"/>
        </w:rPr>
        <w:t xml:space="preserve">емо </w:t>
      </w:r>
      <w:r w:rsidR="005E5EE9">
        <w:rPr>
          <w:lang w:val="sr-Cyrl-RS"/>
        </w:rPr>
        <w:t xml:space="preserve"> </w:t>
      </w:r>
      <w:r w:rsidR="00C00522">
        <w:rPr>
          <w:lang w:val="sr-Cyrl-RS"/>
        </w:rPr>
        <w:t>портфолио</w:t>
      </w:r>
      <w:r w:rsidR="00731D74">
        <w:rPr>
          <w:lang w:val="sr-Cyrl-RS"/>
        </w:rPr>
        <w:t xml:space="preserve">. Зато је добро размотрити шта је портфолио, пре него што размотримо како користити неку апликацију за </w:t>
      </w:r>
      <w:r w:rsidR="005E5EE9">
        <w:rPr>
          <w:lang w:val="sr-Cyrl-RS"/>
        </w:rPr>
        <w:t>формирање по</w:t>
      </w:r>
      <w:r w:rsidR="00731D74">
        <w:rPr>
          <w:lang w:val="sr-Cyrl-RS"/>
        </w:rPr>
        <w:t>ртфоли</w:t>
      </w:r>
      <w:r w:rsidR="005E5EE9">
        <w:rPr>
          <w:lang w:val="sr-Cyrl-RS"/>
        </w:rPr>
        <w:t>ја</w:t>
      </w:r>
      <w:r w:rsidR="00731D74">
        <w:rPr>
          <w:lang w:val="sr-Cyrl-RS"/>
        </w:rPr>
        <w:t>.</w:t>
      </w:r>
    </w:p>
    <w:p w:rsidR="003E2DD6" w:rsidRDefault="003E2DD6" w:rsidP="00703072">
      <w:pPr>
        <w:rPr>
          <w:lang w:val="sr-Cyrl-RS"/>
        </w:rPr>
      </w:pPr>
    </w:p>
    <w:p w:rsidR="003E2DD6" w:rsidRDefault="003E2DD6" w:rsidP="00146318">
      <w:pPr>
        <w:pStyle w:val="2"/>
        <w:rPr>
          <w:lang w:val="sr-Cyrl-RS"/>
        </w:rPr>
      </w:pPr>
      <w:bookmarkStart w:id="3" w:name="_Toc297155167"/>
      <w:r>
        <w:rPr>
          <w:lang w:val="sr-Cyrl-RS"/>
        </w:rPr>
        <w:lastRenderedPageBreak/>
        <w:t>Шта је портфолио</w:t>
      </w:r>
      <w:bookmarkEnd w:id="3"/>
    </w:p>
    <w:p w:rsidR="00146318" w:rsidRDefault="00146318" w:rsidP="00146318">
      <w:pPr>
        <w:pStyle w:val="a6"/>
        <w:rPr>
          <w:lang w:val="sr-Latn-RS"/>
        </w:rPr>
      </w:pPr>
    </w:p>
    <w:p w:rsidR="009C6442" w:rsidRPr="00146318" w:rsidRDefault="009C6442" w:rsidP="00703072">
      <w:pPr>
        <w:rPr>
          <w:i/>
          <w:color w:val="548DD4" w:themeColor="text2" w:themeTint="99"/>
          <w:sz w:val="20"/>
          <w:szCs w:val="20"/>
          <w:lang w:val="sr-Cyrl-RS"/>
        </w:rPr>
      </w:pPr>
      <w:r w:rsidRPr="00146318">
        <w:rPr>
          <w:i/>
          <w:color w:val="548DD4" w:themeColor="text2" w:themeTint="99"/>
          <w:sz w:val="20"/>
          <w:szCs w:val="20"/>
          <w:lang w:val="sr-Cyrl-RS"/>
        </w:rPr>
        <w:t>Оно што је вредновано даје правац учењу, а оно што није</w:t>
      </w:r>
      <w:r w:rsidR="00146318" w:rsidRPr="00146318">
        <w:rPr>
          <w:i/>
          <w:color w:val="548DD4" w:themeColor="text2" w:themeTint="99"/>
          <w:sz w:val="20"/>
          <w:szCs w:val="20"/>
          <w:lang w:val="sr-Cyrl-RS"/>
        </w:rPr>
        <w:t>, губи вредност.</w:t>
      </w:r>
    </w:p>
    <w:p w:rsidR="00605202" w:rsidRDefault="00731D74" w:rsidP="009C04D4">
      <w:pPr>
        <w:jc w:val="both"/>
        <w:rPr>
          <w:lang w:val="sr-Cyrl-RS"/>
        </w:rPr>
      </w:pPr>
      <w:r>
        <w:rPr>
          <w:lang w:val="sr-Cyrl-RS"/>
        </w:rPr>
        <w:t xml:space="preserve">У разумевању стручних термина увек се полази од етимологије речи, па ће нам и овде помоћи. </w:t>
      </w:r>
      <w:r w:rsidR="005E5EE9">
        <w:rPr>
          <w:lang w:val="sr-Cyrl-RS"/>
        </w:rPr>
        <w:t xml:space="preserve">Пре етимологије речи важно је образовној јавности скренути пажњу да се позајмљеница </w:t>
      </w:r>
      <w:r w:rsidR="005E5EE9">
        <w:rPr>
          <w:lang w:val="sr-Latn-RS"/>
        </w:rPr>
        <w:t xml:space="preserve">portfolio </w:t>
      </w:r>
      <w:r w:rsidR="00605202">
        <w:rPr>
          <w:lang w:val="sr-Cyrl-RS"/>
        </w:rPr>
        <w:t>у српском језику понаша као на пример</w:t>
      </w:r>
      <w:r w:rsidR="005E5EE9">
        <w:rPr>
          <w:lang w:val="sr-Cyrl-RS"/>
        </w:rPr>
        <w:t xml:space="preserve"> реч „</w:t>
      </w:r>
      <w:r w:rsidR="00605202">
        <w:rPr>
          <w:lang w:val="sr-Cyrl-RS"/>
        </w:rPr>
        <w:t>р</w:t>
      </w:r>
      <w:r w:rsidR="005E5EE9">
        <w:rPr>
          <w:lang w:val="sr-Cyrl-RS"/>
        </w:rPr>
        <w:t>адио“</w:t>
      </w:r>
      <w:r w:rsidR="00605202">
        <w:rPr>
          <w:lang w:val="sr-Cyrl-RS"/>
        </w:rPr>
        <w:t xml:space="preserve">, тј. </w:t>
      </w:r>
      <w:r w:rsidR="005E5EE9">
        <w:rPr>
          <w:lang w:val="sr-Cyrl-RS"/>
        </w:rPr>
        <w:t xml:space="preserve"> у свим косим падежима добија слово „ј“, па </w:t>
      </w:r>
      <w:r w:rsidR="00605202">
        <w:rPr>
          <w:lang w:val="sr-Cyrl-RS"/>
        </w:rPr>
        <w:t>имамо</w:t>
      </w:r>
      <w:r w:rsidR="005E5EE9">
        <w:rPr>
          <w:lang w:val="sr-Cyrl-RS"/>
        </w:rPr>
        <w:t xml:space="preserve"> следећу промену: портфолио, портфолија, портфолију, портфолијем… Такође, пошто је у питању збирка или колекција, реч нема једнину и множину</w:t>
      </w:r>
      <w:r w:rsidR="00605202">
        <w:rPr>
          <w:lang w:val="sr-Cyrl-RS"/>
        </w:rPr>
        <w:t xml:space="preserve">, него се понаша као збирна именица: обликом једнине означава збир (логички гледано то је множина, граматички – једнина). </w:t>
      </w:r>
    </w:p>
    <w:p w:rsidR="008B2134" w:rsidRDefault="00731D74" w:rsidP="009C04D4">
      <w:pPr>
        <w:jc w:val="both"/>
        <w:rPr>
          <w:lang w:val="sr-Cyrl-RS"/>
        </w:rPr>
      </w:pPr>
      <w:r>
        <w:rPr>
          <w:lang w:val="sr-Cyrl-RS"/>
        </w:rPr>
        <w:t xml:space="preserve">Првобитно се под портфолијем подразумевала </w:t>
      </w:r>
      <w:r w:rsidRPr="00937FD6">
        <w:rPr>
          <w:b/>
          <w:lang w:val="sr-Cyrl-RS"/>
        </w:rPr>
        <w:t>колекција уметничких радова</w:t>
      </w:r>
      <w:r>
        <w:rPr>
          <w:lang w:val="sr-Cyrl-RS"/>
        </w:rPr>
        <w:t>, којима се неки уметник представља мецени, клијентима</w:t>
      </w:r>
      <w:r w:rsidR="00E32D0F">
        <w:rPr>
          <w:lang w:val="sr-Cyrl-RS"/>
        </w:rPr>
        <w:t xml:space="preserve">, купцима, галеријама… </w:t>
      </w:r>
      <w:r w:rsidR="00605202">
        <w:rPr>
          <w:lang w:val="sr-Cyrl-RS"/>
        </w:rPr>
        <w:t xml:space="preserve">и које је у стању да објасни скрећући пажњу на њихов квалитет, те тако својим делима отвара многа врата. </w:t>
      </w:r>
      <w:r w:rsidR="00331606">
        <w:rPr>
          <w:lang w:val="sr-Cyrl-RS"/>
        </w:rPr>
        <w:t xml:space="preserve">Примери портфолија уметника су тако одабрани да би постале видљива ширина, дубина и квалитет опуса, и да би пренеле и посведочиле његове способности, снагу, стил и постигнућа. </w:t>
      </w:r>
      <w:r w:rsidR="00605202">
        <w:rPr>
          <w:lang w:val="sr-Cyrl-RS"/>
        </w:rPr>
        <w:t xml:space="preserve">Из овог основног значења </w:t>
      </w:r>
      <w:r w:rsidR="00331606">
        <w:rPr>
          <w:lang w:val="sr-Cyrl-RS"/>
        </w:rPr>
        <w:t xml:space="preserve">портфолија </w:t>
      </w:r>
      <w:r w:rsidR="00605202">
        <w:rPr>
          <w:lang w:val="sr-Cyrl-RS"/>
        </w:rPr>
        <w:t>проистекло је и значење артефаката као</w:t>
      </w:r>
      <w:r w:rsidR="00E32D0F">
        <w:rPr>
          <w:lang w:val="sr-Cyrl-RS"/>
        </w:rPr>
        <w:t xml:space="preserve"> појединачни</w:t>
      </w:r>
      <w:r w:rsidR="009927E5">
        <w:rPr>
          <w:lang w:val="sr-Cyrl-RS"/>
        </w:rPr>
        <w:t>х</w:t>
      </w:r>
      <w:r w:rsidR="00E32D0F">
        <w:rPr>
          <w:lang w:val="sr-Cyrl-RS"/>
        </w:rPr>
        <w:t xml:space="preserve"> радови из те колекције</w:t>
      </w:r>
      <w:r w:rsidR="009927E5">
        <w:rPr>
          <w:lang w:val="sr-Cyrl-RS"/>
        </w:rPr>
        <w:t xml:space="preserve">. Основно значење </w:t>
      </w:r>
      <w:r w:rsidR="009927E5" w:rsidRPr="009927E5">
        <w:rPr>
          <w:b/>
          <w:lang w:val="sr-Cyrl-RS"/>
        </w:rPr>
        <w:t>артефакта</w:t>
      </w:r>
      <w:r w:rsidR="009927E5">
        <w:rPr>
          <w:lang w:val="sr-Cyrl-RS"/>
        </w:rPr>
        <w:t xml:space="preserve"> јесте </w:t>
      </w:r>
      <w:r w:rsidR="00E32D0F">
        <w:rPr>
          <w:lang w:val="sr-Cyrl-RS"/>
        </w:rPr>
        <w:t xml:space="preserve"> </w:t>
      </w:r>
      <w:r w:rsidR="009927E5">
        <w:rPr>
          <w:lang w:val="sr-Cyrl-RS"/>
        </w:rPr>
        <w:t>креација човековом руком створена</w:t>
      </w:r>
      <w:r w:rsidR="00E32D0F">
        <w:rPr>
          <w:lang w:val="sr-Cyrl-RS"/>
        </w:rPr>
        <w:t xml:space="preserve"> (насупрот створеној твари у природи), што би најбоље било преведено као рукотворина. Потпуно је јасно да је овај термин недостатан и ограничавајући за примену портфолија у образовању, баш као што је смешно било примењивати позоришну терминологију у образовним радионицама: сценарио уместо припре</w:t>
      </w:r>
      <w:r w:rsidR="00605202">
        <w:rPr>
          <w:lang w:val="sr-Cyrl-RS"/>
        </w:rPr>
        <w:t xml:space="preserve">ме итд.  </w:t>
      </w:r>
      <w:r w:rsidR="004E7B31">
        <w:rPr>
          <w:lang w:val="sr-Cyrl-RS"/>
        </w:rPr>
        <w:t>У</w:t>
      </w:r>
      <w:r w:rsidR="00605202">
        <w:rPr>
          <w:lang w:val="sr-Cyrl-RS"/>
        </w:rPr>
        <w:t xml:space="preserve"> образовном портфолију </w:t>
      </w:r>
      <w:r w:rsidR="00E32D0F">
        <w:rPr>
          <w:lang w:val="sr-Cyrl-RS"/>
        </w:rPr>
        <w:t xml:space="preserve">не ради </w:t>
      </w:r>
      <w:r w:rsidR="00605202">
        <w:rPr>
          <w:lang w:val="sr-Cyrl-RS"/>
        </w:rPr>
        <w:t xml:space="preserve">се </w:t>
      </w:r>
      <w:r w:rsidR="00E32D0F">
        <w:rPr>
          <w:lang w:val="sr-Cyrl-RS"/>
        </w:rPr>
        <w:t xml:space="preserve">о рукотворинама, које би, строго узев, били цртежи, </w:t>
      </w:r>
      <w:r w:rsidR="00937FD6">
        <w:rPr>
          <w:lang w:val="sr-Cyrl-RS"/>
        </w:rPr>
        <w:t xml:space="preserve">уметнички и употребни предмети које ученик сачини. Због тога се код нас у </w:t>
      </w:r>
      <w:r w:rsidR="00605202">
        <w:rPr>
          <w:lang w:val="sr-Cyrl-RS"/>
        </w:rPr>
        <w:t xml:space="preserve">озбиљној </w:t>
      </w:r>
      <w:r w:rsidR="00937FD6">
        <w:rPr>
          <w:lang w:val="sr-Cyrl-RS"/>
        </w:rPr>
        <w:t xml:space="preserve">стручној литератури уопште не среће појам артефакти, него </w:t>
      </w:r>
      <w:r w:rsidR="00AC15F1">
        <w:rPr>
          <w:lang w:val="sr-Cyrl-RS"/>
        </w:rPr>
        <w:t>најприроднији термин</w:t>
      </w:r>
      <w:r w:rsidR="00605202">
        <w:rPr>
          <w:lang w:val="sr-Cyrl-RS"/>
        </w:rPr>
        <w:t xml:space="preserve"> </w:t>
      </w:r>
      <w:r w:rsidR="00937FD6" w:rsidRPr="00937FD6">
        <w:rPr>
          <w:b/>
          <w:lang w:val="sr-Cyrl-RS"/>
        </w:rPr>
        <w:t>радови</w:t>
      </w:r>
      <w:r w:rsidR="00937FD6">
        <w:rPr>
          <w:lang w:val="sr-Cyrl-RS"/>
        </w:rPr>
        <w:t xml:space="preserve">, јер подразумевају </w:t>
      </w:r>
      <w:r w:rsidR="00605202">
        <w:rPr>
          <w:lang w:val="sr-Cyrl-RS"/>
        </w:rPr>
        <w:t>било к</w:t>
      </w:r>
      <w:r w:rsidR="009927E5">
        <w:rPr>
          <w:lang w:val="sr-Cyrl-RS"/>
        </w:rPr>
        <w:t>акав</w:t>
      </w:r>
      <w:r w:rsidR="00605202">
        <w:rPr>
          <w:lang w:val="sr-Cyrl-RS"/>
        </w:rPr>
        <w:t xml:space="preserve"> ученички рад, а не само оне који су резултат дивергентних актив</w:t>
      </w:r>
      <w:r w:rsidR="009927E5">
        <w:rPr>
          <w:lang w:val="sr-Cyrl-RS"/>
        </w:rPr>
        <w:t>н</w:t>
      </w:r>
      <w:r w:rsidR="00605202">
        <w:rPr>
          <w:lang w:val="sr-Cyrl-RS"/>
        </w:rPr>
        <w:t xml:space="preserve">ости. </w:t>
      </w:r>
      <w:r w:rsidR="00937FD6">
        <w:rPr>
          <w:lang w:val="sr-Cyrl-RS"/>
        </w:rPr>
        <w:t xml:space="preserve"> </w:t>
      </w:r>
    </w:p>
    <w:p w:rsidR="00783296" w:rsidRDefault="00783296" w:rsidP="009C04D4">
      <w:pPr>
        <w:jc w:val="both"/>
        <w:rPr>
          <w:lang w:val="sr-Cyrl-RS"/>
        </w:rPr>
      </w:pPr>
    </w:p>
    <w:p w:rsidR="00D40E65" w:rsidRDefault="00D40E65" w:rsidP="00783296">
      <w:pPr>
        <w:pStyle w:val="3"/>
        <w:rPr>
          <w:lang w:val="sr-Cyrl-RS"/>
        </w:rPr>
      </w:pPr>
      <w:bookmarkStart w:id="4" w:name="_Toc297155168"/>
      <w:r>
        <w:rPr>
          <w:lang w:val="sr-Cyrl-RS"/>
        </w:rPr>
        <w:t>Функције портфолија</w:t>
      </w:r>
      <w:bookmarkEnd w:id="4"/>
    </w:p>
    <w:p w:rsidR="00783296" w:rsidRPr="00783296" w:rsidRDefault="00783296" w:rsidP="00783296">
      <w:pPr>
        <w:pStyle w:val="a6"/>
      </w:pPr>
    </w:p>
    <w:p w:rsidR="00D40E65" w:rsidRDefault="00D40E65" w:rsidP="009C04D4">
      <w:pPr>
        <w:jc w:val="both"/>
        <w:rPr>
          <w:lang w:val="sr-Cyrl-RS"/>
        </w:rPr>
      </w:pPr>
      <w:r>
        <w:rPr>
          <w:lang w:val="sr-Cyrl-RS"/>
        </w:rPr>
        <w:t xml:space="preserve">Портфолио има две функције: функцију </w:t>
      </w:r>
      <w:r w:rsidRPr="00783296">
        <w:rPr>
          <w:b/>
          <w:lang w:val="sr-Cyrl-RS"/>
        </w:rPr>
        <w:t>презентације</w:t>
      </w:r>
      <w:r>
        <w:rPr>
          <w:lang w:val="sr-Cyrl-RS"/>
        </w:rPr>
        <w:t xml:space="preserve"> </w:t>
      </w:r>
      <w:r w:rsidR="00783296">
        <w:rPr>
          <w:lang w:val="sr-Cyrl-RS"/>
        </w:rPr>
        <w:t xml:space="preserve">и </w:t>
      </w:r>
      <w:r w:rsidR="00783296" w:rsidRPr="00783296">
        <w:rPr>
          <w:b/>
          <w:lang w:val="sr-Cyrl-RS"/>
        </w:rPr>
        <w:t>педагошку</w:t>
      </w:r>
      <w:r w:rsidR="00783296">
        <w:rPr>
          <w:lang w:val="sr-Cyrl-RS"/>
        </w:rPr>
        <w:t xml:space="preserve"> функцију. Попут уметничког портфолија и образовни има функцију да посведочи и документује компетенције из одређене области, тј. предмета. Портфолио не замењује оцену, него је допуњава. Педагошка функција портфолија обезбеђена је развијањем способности саморефлексије и самовредновања, те преузимању одговорности за сопствено напредовање.</w:t>
      </w:r>
    </w:p>
    <w:p w:rsidR="00983E06" w:rsidRDefault="00937FD6" w:rsidP="009C04D4">
      <w:pPr>
        <w:jc w:val="both"/>
        <w:rPr>
          <w:lang w:val="sr-Cyrl-RS"/>
        </w:rPr>
      </w:pPr>
      <w:r>
        <w:rPr>
          <w:lang w:val="sr-Cyrl-RS"/>
        </w:rPr>
        <w:t>Учени</w:t>
      </w:r>
      <w:r w:rsidR="00AC15F1">
        <w:rPr>
          <w:lang w:val="sr-Cyrl-RS"/>
        </w:rPr>
        <w:t>ци св</w:t>
      </w:r>
      <w:r>
        <w:rPr>
          <w:lang w:val="sr-Cyrl-RS"/>
        </w:rPr>
        <w:t xml:space="preserve">оје радове бирају у складу са </w:t>
      </w:r>
      <w:r w:rsidRPr="00AC15F1">
        <w:rPr>
          <w:b/>
          <w:lang w:val="sr-Cyrl-RS"/>
        </w:rPr>
        <w:t>листом критеријума</w:t>
      </w:r>
      <w:r>
        <w:rPr>
          <w:lang w:val="sr-Cyrl-RS"/>
        </w:rPr>
        <w:t xml:space="preserve">, које наставник и ученици заједно формулишу на основу образовних стандарда </w:t>
      </w:r>
      <w:r w:rsidR="00AC15F1">
        <w:rPr>
          <w:lang w:val="sr-Cyrl-RS"/>
        </w:rPr>
        <w:t>за одређени предмет и образовни ниво</w:t>
      </w:r>
      <w:r w:rsidR="00AC15F1" w:rsidRPr="00AC15F1">
        <w:rPr>
          <w:lang w:val="sr-Cyrl-RS"/>
        </w:rPr>
        <w:t xml:space="preserve"> </w:t>
      </w:r>
      <w:r w:rsidR="00AC15F1">
        <w:rPr>
          <w:lang w:val="sr-Cyrl-RS"/>
        </w:rPr>
        <w:t xml:space="preserve">и на основу жељених образовних исхода на крају процеса. </w:t>
      </w:r>
      <w:r w:rsidR="0034580A">
        <w:rPr>
          <w:lang w:val="sr-Cyrl-RS"/>
        </w:rPr>
        <w:t xml:space="preserve">Листа критеријум, наравно, неће бити наведена језиком  прописаних стандарда и исхода, него конкретизована и написана језиком који ће ученици разумети. </w:t>
      </w:r>
      <w:r w:rsidR="00AC15F1">
        <w:rPr>
          <w:lang w:val="sr-Cyrl-RS"/>
        </w:rPr>
        <w:t xml:space="preserve">У образложењу свог избора рада ученици га процењују </w:t>
      </w:r>
      <w:r w:rsidR="00AC15F1" w:rsidRPr="00AC15F1">
        <w:rPr>
          <w:b/>
          <w:lang w:val="sr-Cyrl-RS"/>
        </w:rPr>
        <w:t>поредећи</w:t>
      </w:r>
      <w:r w:rsidR="00AC15F1">
        <w:rPr>
          <w:lang w:val="sr-Cyrl-RS"/>
        </w:rPr>
        <w:t xml:space="preserve"> га са листом критеријума. На основу самокритичке процене и вредновања свог рада ученик се оспособљава да стекне представу о јаким странама свог рада, али и о слабим, и на основу тога да дефинише нове циљеве за наредни период. </w:t>
      </w:r>
      <w:r w:rsidR="00AC15F1" w:rsidRPr="00983E06">
        <w:rPr>
          <w:b/>
          <w:lang w:val="sr-Cyrl-RS"/>
        </w:rPr>
        <w:t>Нови циљеви</w:t>
      </w:r>
      <w:r w:rsidR="00AC15F1">
        <w:rPr>
          <w:lang w:val="sr-Cyrl-RS"/>
        </w:rPr>
        <w:t xml:space="preserve"> могу бити покушај превазилажења дотадашњих слабости (ученици са тешкоћама у учењу), даље напредовање (талентовани), или, једноставно,</w:t>
      </w:r>
      <w:r w:rsidR="00983E06">
        <w:rPr>
          <w:lang w:val="sr-Cyrl-RS"/>
        </w:rPr>
        <w:t xml:space="preserve"> да одржава постепено напредовање. У томе му, дакако, помаже и могућност да своје радове пореди са туђим, прегледајући их, слушајући или читајући образложења других. </w:t>
      </w:r>
      <w:r w:rsidR="00AC15F1">
        <w:rPr>
          <w:lang w:val="sr-Cyrl-RS"/>
        </w:rPr>
        <w:t xml:space="preserve"> </w:t>
      </w:r>
      <w:r w:rsidR="00983E06">
        <w:rPr>
          <w:lang w:val="sr-Cyrl-RS"/>
        </w:rPr>
        <w:t xml:space="preserve">У те друге спада и наставник, мада није добро да се наставник </w:t>
      </w:r>
      <w:r w:rsidR="00983E06">
        <w:rPr>
          <w:lang w:val="sr-Cyrl-RS"/>
        </w:rPr>
        <w:lastRenderedPageBreak/>
        <w:t>сувише уплиће ни у избор радова које ученик прави, ни у коментаре и образложења. Он може портфолио који ученик креира да допуни својим избором ученичког рада, и да то образложи, тражи од ученика повратну информацију шта ми</w:t>
      </w:r>
      <w:r w:rsidR="00A10FA3">
        <w:rPr>
          <w:lang w:val="sr-Cyrl-RS"/>
        </w:rPr>
        <w:t>сли о његовом избору, али не и</w:t>
      </w:r>
      <w:r w:rsidR="00983E06">
        <w:rPr>
          <w:lang w:val="sr-Cyrl-RS"/>
        </w:rPr>
        <w:t xml:space="preserve"> да сугерише ученику шта да постави као прилог у портфолио. </w:t>
      </w:r>
    </w:p>
    <w:p w:rsidR="00702808" w:rsidRDefault="00702808" w:rsidP="007C10BF">
      <w:pPr>
        <w:jc w:val="center"/>
        <w:rPr>
          <w:lang w:val="sr-Cyrl-RS"/>
        </w:rPr>
      </w:pPr>
      <w:r>
        <w:rPr>
          <w:noProof/>
          <w:lang w:val="sr-Latn-CS" w:eastAsia="zh-CN"/>
        </w:rPr>
        <w:drawing>
          <wp:inline distT="0" distB="0" distL="0" distR="0" wp14:anchorId="184348DE" wp14:editId="684F2704">
            <wp:extent cx="5486400" cy="2847975"/>
            <wp:effectExtent l="0" t="0" r="0" b="0"/>
            <wp:docPr id="2" name="Дијаграм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70E77" w:rsidRDefault="00E70E77" w:rsidP="004A5437">
      <w:pPr>
        <w:pStyle w:val="3"/>
        <w:rPr>
          <w:lang w:val="sr-Cyrl-RS"/>
        </w:rPr>
      </w:pPr>
      <w:bookmarkStart w:id="5" w:name="_Toc297155169"/>
      <w:r>
        <w:rPr>
          <w:lang w:val="sr-Cyrl-RS"/>
        </w:rPr>
        <w:t>Конструктивистичка парадигма образовања</w:t>
      </w:r>
      <w:bookmarkEnd w:id="5"/>
    </w:p>
    <w:p w:rsidR="00E70E77" w:rsidRDefault="00E70E77" w:rsidP="00E70E77">
      <w:pPr>
        <w:pStyle w:val="a6"/>
        <w:rPr>
          <w:lang w:val="sr-Cyrl-RS"/>
        </w:rPr>
      </w:pPr>
    </w:p>
    <w:p w:rsidR="008C45D6" w:rsidRDefault="00FA5D3F" w:rsidP="009C04D4">
      <w:pPr>
        <w:jc w:val="both"/>
        <w:rPr>
          <w:lang w:val="sr-Cyrl-RS"/>
        </w:rPr>
      </w:pPr>
      <w:r>
        <w:rPr>
          <w:lang w:val="sr-Cyrl-RS"/>
        </w:rPr>
        <w:t xml:space="preserve">Структура и садржај портфолија зависе од наставног процеса: циљева и исхода који су прописани односно које наставник постави, од наставне методологије и начина рада. Лако је закључити да ће портфолио имати ефекта само уколико се ради о настави организованој на савременим дидактичким принципима. У том случају ће сами задаци које се пред ученика постављају бити савременији, те и ученички радови </w:t>
      </w:r>
      <w:r w:rsidR="00551C98">
        <w:rPr>
          <w:lang w:val="sr-Cyrl-RS"/>
        </w:rPr>
        <w:t>у портфолију квалитетнији, а процес праћења и самовредновања ефикаснији</w:t>
      </w:r>
      <w:r>
        <w:rPr>
          <w:lang w:val="sr-Cyrl-RS"/>
        </w:rPr>
        <w:t xml:space="preserve">. Портфолио као и многи други наставни елементи заснива се на </w:t>
      </w:r>
      <w:r w:rsidRPr="00BA38AA">
        <w:rPr>
          <w:b/>
          <w:lang w:val="sr-Cyrl-RS"/>
        </w:rPr>
        <w:t>конструктивистичкој</w:t>
      </w:r>
      <w:r w:rsidR="00551C98" w:rsidRPr="00BA38AA">
        <w:rPr>
          <w:b/>
          <w:lang w:val="sr-Cyrl-RS"/>
        </w:rPr>
        <w:t xml:space="preserve"> парадигми</w:t>
      </w:r>
      <w:r w:rsidR="00551C98">
        <w:rPr>
          <w:lang w:val="sr-Cyrl-RS"/>
        </w:rPr>
        <w:t xml:space="preserve">, коју </w:t>
      </w:r>
      <w:r w:rsidR="007158A8">
        <w:rPr>
          <w:lang w:val="sr-Cyrl-RS"/>
        </w:rPr>
        <w:t>смо склони да дефинишемо као</w:t>
      </w:r>
      <w:r w:rsidR="00551C98">
        <w:rPr>
          <w:lang w:val="sr-Cyrl-RS"/>
        </w:rPr>
        <w:t xml:space="preserve"> образовну теорију, мада се, заправо, ради о читавом сплету теорија различитих хуманистичких и антрополошких дисциплина</w:t>
      </w:r>
      <w:r w:rsidR="00BA38AA">
        <w:rPr>
          <w:lang w:val="sr-Cyrl-RS"/>
        </w:rPr>
        <w:t>, а најпре као теорија сазнања. Како сама реч каже, конструктивизам се заснива на основн</w:t>
      </w:r>
      <w:r w:rsidR="007158A8">
        <w:rPr>
          <w:lang w:val="sr-Cyrl-RS"/>
        </w:rPr>
        <w:t xml:space="preserve">ој поставци да не постоји </w:t>
      </w:r>
      <w:r w:rsidR="00BA38AA">
        <w:rPr>
          <w:lang w:val="sr-Cyrl-RS"/>
        </w:rPr>
        <w:t xml:space="preserve">наивно реалистичка и објективна слика света, него различите конструкције на основу којих људи настоје да осмисле свет. </w:t>
      </w:r>
      <w:r w:rsidR="009F6352">
        <w:rPr>
          <w:lang w:val="sr-Cyrl-RS"/>
        </w:rPr>
        <w:t xml:space="preserve">У образовању то значи да наставни процес неће усађивати готове представе, објашњења  и слике света ученицима, него само помаже ученику да сами конструишу сопствену смислену и функционалну репрезентацију слике света.  </w:t>
      </w:r>
      <w:r w:rsidR="00BA38AA">
        <w:rPr>
          <w:lang w:val="sr-Cyrl-RS"/>
        </w:rPr>
        <w:t xml:space="preserve">Знање се конструише у друштвеном контексту, и врло је важно тзв. партиципативно знање, тј. укључење раније стечених знања у процесу новог сазнавања, реконструкција старих знања да би се поново </w:t>
      </w:r>
      <w:r w:rsidR="008C45D6">
        <w:rPr>
          <w:lang w:val="sr-Cyrl-RS"/>
        </w:rPr>
        <w:t>прере</w:t>
      </w:r>
      <w:r w:rsidR="00BA38AA">
        <w:rPr>
          <w:lang w:val="sr-Cyrl-RS"/>
        </w:rPr>
        <w:t>конструисала нова, ш</w:t>
      </w:r>
      <w:r w:rsidR="008C45D6">
        <w:rPr>
          <w:lang w:val="sr-Cyrl-RS"/>
        </w:rPr>
        <w:t xml:space="preserve">ира и другачија. Реконструкција,  деконструкција, реструкција и преструктурација стечених знања </w:t>
      </w:r>
      <w:r w:rsidR="00BA38AA">
        <w:rPr>
          <w:lang w:val="sr-Cyrl-RS"/>
        </w:rPr>
        <w:t xml:space="preserve"> у конструктивистичкој парадигми</w:t>
      </w:r>
      <w:r w:rsidR="004E7B31">
        <w:rPr>
          <w:lang w:val="sr-Cyrl-RS"/>
        </w:rPr>
        <w:t xml:space="preserve"> </w:t>
      </w:r>
      <w:r w:rsidR="00BA38AA">
        <w:rPr>
          <w:lang w:val="sr-Cyrl-RS"/>
        </w:rPr>
        <w:t>значајнија</w:t>
      </w:r>
      <w:r w:rsidR="004E7B31">
        <w:rPr>
          <w:lang w:val="sr-Cyrl-RS"/>
        </w:rPr>
        <w:t xml:space="preserve"> је</w:t>
      </w:r>
      <w:r w:rsidR="00BA38AA">
        <w:rPr>
          <w:lang w:val="sr-Cyrl-RS"/>
        </w:rPr>
        <w:t xml:space="preserve"> од саме конструкције, јер  овим поступцима стичемо способност поновне конструкције </w:t>
      </w:r>
      <w:r w:rsidR="008C45D6">
        <w:rPr>
          <w:lang w:val="sr-Cyrl-RS"/>
        </w:rPr>
        <w:t xml:space="preserve">и примене знања. </w:t>
      </w:r>
      <w:r w:rsidR="00BA38AA">
        <w:rPr>
          <w:lang w:val="sr-Cyrl-RS"/>
        </w:rPr>
        <w:t xml:space="preserve"> У образовању конструктивистички приступ заснива се на три најбитнија елемента</w:t>
      </w:r>
      <w:r w:rsidR="009F6352">
        <w:rPr>
          <w:lang w:val="sr-Cyrl-RS"/>
        </w:rPr>
        <w:t>, које наставник ствара као образовно окружење</w:t>
      </w:r>
      <w:r w:rsidR="00BA38AA">
        <w:rPr>
          <w:lang w:val="sr-Cyrl-RS"/>
        </w:rPr>
        <w:t xml:space="preserve">: 1. </w:t>
      </w:r>
      <w:r w:rsidR="00BA38AA" w:rsidRPr="004A5437">
        <w:rPr>
          <w:b/>
          <w:lang w:val="sr-Cyrl-RS"/>
        </w:rPr>
        <w:t>а</w:t>
      </w:r>
      <w:r w:rsidR="009F6352" w:rsidRPr="004A5437">
        <w:rPr>
          <w:b/>
          <w:lang w:val="sr-Cyrl-RS"/>
        </w:rPr>
        <w:t>утентичност</w:t>
      </w:r>
      <w:r w:rsidR="00BA38AA">
        <w:rPr>
          <w:lang w:val="sr-Cyrl-RS"/>
        </w:rPr>
        <w:t xml:space="preserve"> </w:t>
      </w:r>
      <w:r w:rsidR="009F6352">
        <w:rPr>
          <w:lang w:val="sr-Cyrl-RS"/>
        </w:rPr>
        <w:t>(реални</w:t>
      </w:r>
      <w:r w:rsidR="00BA38AA">
        <w:rPr>
          <w:lang w:val="sr-Cyrl-RS"/>
        </w:rPr>
        <w:t xml:space="preserve"> проблем</w:t>
      </w:r>
      <w:r w:rsidR="009F6352">
        <w:rPr>
          <w:lang w:val="sr-Cyrl-RS"/>
        </w:rPr>
        <w:t>и</w:t>
      </w:r>
      <w:r w:rsidR="00BA38AA">
        <w:rPr>
          <w:lang w:val="sr-Cyrl-RS"/>
        </w:rPr>
        <w:t xml:space="preserve"> и могућ</w:t>
      </w:r>
      <w:r w:rsidR="009F6352">
        <w:rPr>
          <w:lang w:val="sr-Cyrl-RS"/>
        </w:rPr>
        <w:t>е</w:t>
      </w:r>
      <w:r w:rsidR="00BA38AA">
        <w:rPr>
          <w:lang w:val="sr-Cyrl-RS"/>
        </w:rPr>
        <w:t xml:space="preserve"> ситуациј</w:t>
      </w:r>
      <w:r w:rsidR="009F6352">
        <w:rPr>
          <w:lang w:val="sr-Cyrl-RS"/>
        </w:rPr>
        <w:t>е</w:t>
      </w:r>
      <w:r w:rsidR="00BA38AA">
        <w:rPr>
          <w:lang w:val="sr-Cyrl-RS"/>
        </w:rPr>
        <w:t xml:space="preserve">), 2. </w:t>
      </w:r>
      <w:r w:rsidR="009F6352">
        <w:rPr>
          <w:lang w:val="sr-Cyrl-RS"/>
        </w:rPr>
        <w:t>р</w:t>
      </w:r>
      <w:r w:rsidR="00BA38AA">
        <w:rPr>
          <w:lang w:val="sr-Cyrl-RS"/>
        </w:rPr>
        <w:t>азнов</w:t>
      </w:r>
      <w:r w:rsidR="009F6352">
        <w:rPr>
          <w:lang w:val="sr-Cyrl-RS"/>
        </w:rPr>
        <w:t>р</w:t>
      </w:r>
      <w:r w:rsidR="00BA38AA">
        <w:rPr>
          <w:lang w:val="sr-Cyrl-RS"/>
        </w:rPr>
        <w:t xml:space="preserve">сност </w:t>
      </w:r>
      <w:r w:rsidR="00BA38AA" w:rsidRPr="004A5437">
        <w:rPr>
          <w:b/>
          <w:lang w:val="sr-Cyrl-RS"/>
        </w:rPr>
        <w:t>контекста</w:t>
      </w:r>
      <w:r w:rsidR="00BA38AA">
        <w:rPr>
          <w:lang w:val="sr-Cyrl-RS"/>
        </w:rPr>
        <w:t xml:space="preserve"> (</w:t>
      </w:r>
      <w:r w:rsidR="009F6352">
        <w:rPr>
          <w:lang w:val="sr-Cyrl-RS"/>
        </w:rPr>
        <w:t xml:space="preserve">проблеми и задаци се представљају и сагледавају кроз многоструке повезаности), 3. </w:t>
      </w:r>
      <w:r w:rsidR="00B30F2A">
        <w:rPr>
          <w:lang w:val="sr-Cyrl-RS"/>
        </w:rPr>
        <w:t>р</w:t>
      </w:r>
      <w:r w:rsidR="009F6352">
        <w:rPr>
          <w:lang w:val="sr-Cyrl-RS"/>
        </w:rPr>
        <w:t xml:space="preserve">азличитост </w:t>
      </w:r>
      <w:r w:rsidR="009F6352" w:rsidRPr="004A5437">
        <w:rPr>
          <w:b/>
          <w:lang w:val="sr-Cyrl-RS"/>
        </w:rPr>
        <w:t>перспектива</w:t>
      </w:r>
      <w:r w:rsidR="009F6352">
        <w:rPr>
          <w:lang w:val="sr-Cyrl-RS"/>
        </w:rPr>
        <w:t xml:space="preserve"> (</w:t>
      </w:r>
      <w:r w:rsidR="00B30F2A">
        <w:rPr>
          <w:lang w:val="sr-Cyrl-RS"/>
        </w:rPr>
        <w:t xml:space="preserve">уочавају и решавају проблеме са разних гледишта и перспектива). </w:t>
      </w:r>
    </w:p>
    <w:p w:rsidR="0053446E" w:rsidRDefault="00B30F2A" w:rsidP="009C04D4">
      <w:pPr>
        <w:jc w:val="both"/>
        <w:rPr>
          <w:lang w:val="sr-Cyrl-RS"/>
        </w:rPr>
      </w:pPr>
      <w:r>
        <w:rPr>
          <w:lang w:val="sr-Cyrl-RS"/>
        </w:rPr>
        <w:t>То значи да су, по конструктивистичкој парадигми, ре</w:t>
      </w:r>
      <w:r w:rsidR="00C00522">
        <w:rPr>
          <w:lang w:val="sr-Cyrl-RS"/>
        </w:rPr>
        <w:t>зултати учења индивидуални, те</w:t>
      </w:r>
      <w:r>
        <w:rPr>
          <w:lang w:val="sr-Cyrl-RS"/>
        </w:rPr>
        <w:t xml:space="preserve"> систем вредновања заснован на тестирањима и објективним проверама усвојених знања</w:t>
      </w:r>
      <w:r w:rsidR="009F6352">
        <w:rPr>
          <w:lang w:val="sr-Cyrl-RS"/>
        </w:rPr>
        <w:t xml:space="preserve"> </w:t>
      </w:r>
      <w:r>
        <w:rPr>
          <w:lang w:val="sr-Cyrl-RS"/>
        </w:rPr>
        <w:t>н</w:t>
      </w:r>
      <w:r w:rsidR="00C00522">
        <w:rPr>
          <w:lang w:val="sr-Cyrl-RS"/>
        </w:rPr>
        <w:t>иј</w:t>
      </w:r>
      <w:r>
        <w:rPr>
          <w:lang w:val="sr-Cyrl-RS"/>
        </w:rPr>
        <w:t>е</w:t>
      </w:r>
      <w:r w:rsidR="00C00522">
        <w:rPr>
          <w:lang w:val="sr-Cyrl-RS"/>
        </w:rPr>
        <w:t xml:space="preserve"> </w:t>
      </w:r>
      <w:r>
        <w:rPr>
          <w:lang w:val="sr-Cyrl-RS"/>
        </w:rPr>
        <w:t xml:space="preserve">одговарајући за овакав концепт учења. </w:t>
      </w:r>
      <w:r>
        <w:rPr>
          <w:lang w:val="sr-Cyrl-RS"/>
        </w:rPr>
        <w:lastRenderedPageBreak/>
        <w:t>Боље речено, објективна вредновања знања су у институционализованим облицима учења незаобилазна, али никако не смеју бити и једина</w:t>
      </w:r>
      <w:r w:rsidR="00C00522">
        <w:rPr>
          <w:lang w:val="sr-Cyrl-RS"/>
        </w:rPr>
        <w:t xml:space="preserve"> у савремено конципираној школи</w:t>
      </w:r>
      <w:r>
        <w:rPr>
          <w:lang w:val="sr-Cyrl-RS"/>
        </w:rPr>
        <w:t>. Као допуна објективним проверама конт</w:t>
      </w:r>
      <w:r w:rsidR="007158A8">
        <w:rPr>
          <w:lang w:val="sr-Cyrl-RS"/>
        </w:rPr>
        <w:t>с</w:t>
      </w:r>
      <w:r>
        <w:rPr>
          <w:lang w:val="sr-Cyrl-RS"/>
        </w:rPr>
        <w:t xml:space="preserve">руктивизам захтева и </w:t>
      </w:r>
      <w:r w:rsidRPr="00B30F2A">
        <w:rPr>
          <w:b/>
          <w:lang w:val="sr-Cyrl-RS"/>
        </w:rPr>
        <w:t>евалуацију самог процеса стицања знања</w:t>
      </w:r>
      <w:r w:rsidRPr="00B30F2A">
        <w:rPr>
          <w:lang w:val="sr-Cyrl-RS"/>
        </w:rPr>
        <w:t>,</w:t>
      </w:r>
      <w:r>
        <w:rPr>
          <w:b/>
          <w:lang w:val="sr-Cyrl-RS"/>
        </w:rPr>
        <w:t xml:space="preserve"> </w:t>
      </w:r>
      <w:r w:rsidRPr="00B30F2A">
        <w:rPr>
          <w:lang w:val="sr-Cyrl-RS"/>
        </w:rPr>
        <w:t>тј. вреднова</w:t>
      </w:r>
      <w:r w:rsidR="008C45D6">
        <w:rPr>
          <w:lang w:val="sr-Cyrl-RS"/>
        </w:rPr>
        <w:t xml:space="preserve">ње самог тока ученичког напредовања </w:t>
      </w:r>
      <w:r w:rsidRPr="00B30F2A">
        <w:rPr>
          <w:lang w:val="sr-Cyrl-RS"/>
        </w:rPr>
        <w:t xml:space="preserve"> у конструкцији знања, а не само сам производ знања.</w:t>
      </w:r>
      <w:r>
        <w:rPr>
          <w:lang w:val="sr-Cyrl-RS"/>
        </w:rPr>
        <w:t xml:space="preserve"> Портфолио се показао као одличан метод управо</w:t>
      </w:r>
      <w:r w:rsidR="00267A29">
        <w:rPr>
          <w:lang w:val="sr-Cyrl-RS"/>
        </w:rPr>
        <w:t xml:space="preserve"> да подржи </w:t>
      </w:r>
      <w:r>
        <w:rPr>
          <w:lang w:val="sr-Cyrl-RS"/>
        </w:rPr>
        <w:t xml:space="preserve">вредновање </w:t>
      </w:r>
      <w:r w:rsidR="00267A29">
        <w:rPr>
          <w:lang w:val="sr-Cyrl-RS"/>
        </w:rPr>
        <w:t xml:space="preserve">оваквог </w:t>
      </w:r>
      <w:r>
        <w:rPr>
          <w:lang w:val="sr-Cyrl-RS"/>
        </w:rPr>
        <w:t>процеса и развоја знања, при чему се свест о том процесу развија и код ученика. Тад више не говоримо само о когницији (сазнавању), него и о метакогницији (свест о процесу сазнавања)</w:t>
      </w:r>
      <w:r w:rsidR="00267A29">
        <w:rPr>
          <w:lang w:val="sr-Cyrl-RS"/>
        </w:rPr>
        <w:t xml:space="preserve">. Тиме се поспешује </w:t>
      </w:r>
      <w:r w:rsidR="00267A29" w:rsidRPr="00267A29">
        <w:rPr>
          <w:b/>
          <w:lang w:val="sr-Cyrl-RS"/>
        </w:rPr>
        <w:t>учење учења</w:t>
      </w:r>
      <w:r w:rsidR="00267A29">
        <w:rPr>
          <w:lang w:val="sr-Cyrl-RS"/>
        </w:rPr>
        <w:t xml:space="preserve"> и стичу неопходне вештине за доживотно учење. У образовном систему који се квалифакује као онај у коме ученици не знају да уче, како се углавном квалифукује наш образовни систем, овај поступак је вредан пажње. </w:t>
      </w:r>
      <w:r w:rsidR="00066DB9">
        <w:rPr>
          <w:lang w:val="sr-Cyrl-RS"/>
        </w:rPr>
        <w:t>Циљ образовања базираног на ко</w:t>
      </w:r>
      <w:r w:rsidR="00E70E77">
        <w:rPr>
          <w:lang w:val="sr-Cyrl-RS"/>
        </w:rPr>
        <w:t xml:space="preserve">нструктивизму није само у томе да </w:t>
      </w:r>
      <w:r w:rsidR="00066DB9">
        <w:rPr>
          <w:lang w:val="sr-Cyrl-RS"/>
        </w:rPr>
        <w:t xml:space="preserve"> ученик има с</w:t>
      </w:r>
      <w:r w:rsidR="00E70E77">
        <w:rPr>
          <w:lang w:val="sr-Cyrl-RS"/>
        </w:rPr>
        <w:t>вест о процесу у</w:t>
      </w:r>
      <w:r w:rsidR="00066DB9">
        <w:rPr>
          <w:lang w:val="sr-Cyrl-RS"/>
        </w:rPr>
        <w:t>чења и стекне вештине учења учења, него и да преузме одговорност за свој</w:t>
      </w:r>
      <w:r w:rsidR="00E70E77">
        <w:rPr>
          <w:lang w:val="sr-Cyrl-RS"/>
        </w:rPr>
        <w:t>е</w:t>
      </w:r>
      <w:r w:rsidR="00066DB9">
        <w:rPr>
          <w:lang w:val="sr-Cyrl-RS"/>
        </w:rPr>
        <w:t xml:space="preserve"> и образовање</w:t>
      </w:r>
      <w:r w:rsidR="00E70E77">
        <w:rPr>
          <w:lang w:val="sr-Cyrl-RS"/>
        </w:rPr>
        <w:t xml:space="preserve"> и успех</w:t>
      </w:r>
      <w:r w:rsidR="00066DB9">
        <w:rPr>
          <w:lang w:val="sr-Cyrl-RS"/>
        </w:rPr>
        <w:t xml:space="preserve">.  </w:t>
      </w:r>
      <w:r w:rsidR="00E70E77">
        <w:rPr>
          <w:lang w:val="sr-Cyrl-RS"/>
        </w:rPr>
        <w:t>У</w:t>
      </w:r>
      <w:r w:rsidR="00267A29">
        <w:rPr>
          <w:lang w:val="sr-Cyrl-RS"/>
        </w:rPr>
        <w:t xml:space="preserve">вођењем портфолија као таквог ништа не постижемо на учењу о учењу, него тек онда ако је сам наставни процес такав, конструктивистички,  да му портфолио као начин вредновања потпуно одговара. Најкраће, конструктивистичка парадигма може се представити познатом пирамидом </w:t>
      </w:r>
      <w:r w:rsidR="00066DB9">
        <w:rPr>
          <w:lang w:val="sr-Cyrl-RS"/>
        </w:rPr>
        <w:t>„</w:t>
      </w:r>
      <w:r w:rsidR="00267A29">
        <w:rPr>
          <w:lang w:val="sr-Cyrl-RS"/>
        </w:rPr>
        <w:t>знати – чинити – бити</w:t>
      </w:r>
      <w:r w:rsidR="007158A8">
        <w:rPr>
          <w:lang w:val="sr-Cyrl-RS"/>
        </w:rPr>
        <w:t>“</w:t>
      </w:r>
      <w:r w:rsidR="007158A8" w:rsidRPr="007158A8">
        <w:rPr>
          <w:lang w:val="sr-Cyrl-RS"/>
        </w:rPr>
        <w:t xml:space="preserve"> </w:t>
      </w:r>
      <w:r w:rsidR="007158A8">
        <w:rPr>
          <w:lang w:val="sr-Cyrl-RS"/>
        </w:rPr>
        <w:t>(Хентигова пирамида)</w:t>
      </w:r>
      <w:r w:rsidR="00267A29">
        <w:rPr>
          <w:lang w:val="sr-Cyrl-RS"/>
        </w:rPr>
        <w:t>, где „знати“ значи користити (не само репродуковати) достигнућа одређених дисциплина, реч „чинити“ значи умети повезати различите дисциплине, а реч „бити“ значи примењивати стечена и повезана знања.</w:t>
      </w:r>
      <w:r w:rsidR="00066DB9">
        <w:rPr>
          <w:lang w:val="sr-Cyrl-RS"/>
        </w:rPr>
        <w:t xml:space="preserve"> При вођењу ученика кроз процес учења у пирамиди се полазе од доле и иде према горе, али при планирању </w:t>
      </w:r>
      <w:r w:rsidR="00B54758">
        <w:rPr>
          <w:lang w:val="sr-Cyrl-RS"/>
        </w:rPr>
        <w:t xml:space="preserve">и осмишљавању </w:t>
      </w:r>
      <w:r w:rsidR="00066DB9">
        <w:rPr>
          <w:lang w:val="sr-Cyrl-RS"/>
        </w:rPr>
        <w:t>наставе, наставник полази од највише, горњег елемента пирамиде</w:t>
      </w:r>
      <w:r w:rsidR="00B54758">
        <w:rPr>
          <w:lang w:val="sr-Cyrl-RS"/>
        </w:rPr>
        <w:t xml:space="preserve"> према доле</w:t>
      </w:r>
      <w:r w:rsidR="00066DB9">
        <w:rPr>
          <w:lang w:val="sr-Cyrl-RS"/>
        </w:rPr>
        <w:t xml:space="preserve">. </w:t>
      </w:r>
      <w:r w:rsidR="009E719B">
        <w:rPr>
          <w:lang w:val="sr-Cyrl-RS"/>
        </w:rPr>
        <w:t>Овако устројени циљеви образовања чине да настава базирана на наставним листићима и уџбеницима стоји вечито на дну пирамиде.</w:t>
      </w:r>
    </w:p>
    <w:p w:rsidR="00267A29" w:rsidRDefault="00267A29" w:rsidP="00267A29">
      <w:pPr>
        <w:jc w:val="center"/>
        <w:rPr>
          <w:lang w:val="sr-Cyrl-RS"/>
        </w:rPr>
      </w:pPr>
      <w:r>
        <w:rPr>
          <w:noProof/>
          <w:lang w:val="sr-Latn-CS" w:eastAsia="zh-CN"/>
        </w:rPr>
        <w:drawing>
          <wp:inline distT="0" distB="0" distL="0" distR="0">
            <wp:extent cx="4791075" cy="2047875"/>
            <wp:effectExtent l="0" t="0" r="28575" b="28575"/>
            <wp:docPr id="1" name="Дијаграм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3446E" w:rsidRDefault="008C45D6" w:rsidP="009C04D4">
      <w:pPr>
        <w:jc w:val="both"/>
        <w:rPr>
          <w:lang w:val="sr-Cyrl-RS"/>
        </w:rPr>
      </w:pPr>
      <w:r>
        <w:rPr>
          <w:lang w:val="sr-Cyrl-RS"/>
        </w:rPr>
        <w:t>У портфолио је зато бесмислено стављати контролне задатке објективног типа, мада није искључено</w:t>
      </w:r>
      <w:r w:rsidR="00AD3523">
        <w:rPr>
          <w:lang w:val="sr-Cyrl-RS"/>
        </w:rPr>
        <w:t>, поготово као полазне радове у портфолију.</w:t>
      </w:r>
      <w:r w:rsidR="001657BB">
        <w:rPr>
          <w:lang w:val="sr-Cyrl-RS"/>
        </w:rPr>
        <w:t xml:space="preserve"> Когнитивна терминологија за задатке </w:t>
      </w:r>
      <w:r w:rsidR="00066DB9">
        <w:rPr>
          <w:lang w:val="sr-Cyrl-RS"/>
        </w:rPr>
        <w:t>најчешће је: класификуј, анализирај, креирај</w:t>
      </w:r>
      <w:r w:rsidR="009C04D4">
        <w:rPr>
          <w:lang w:val="sr-Cyrl-RS"/>
        </w:rPr>
        <w:t xml:space="preserve">… </w:t>
      </w:r>
    </w:p>
    <w:p w:rsidR="00066DB9" w:rsidRPr="00C00522" w:rsidRDefault="008C45D6" w:rsidP="009C04D4">
      <w:pPr>
        <w:ind w:left="720"/>
        <w:jc w:val="both"/>
        <w:rPr>
          <w:i/>
          <w:color w:val="548DD4" w:themeColor="text2" w:themeTint="99"/>
          <w:sz w:val="20"/>
          <w:szCs w:val="20"/>
          <w:lang w:val="sr-Cyrl-RS"/>
        </w:rPr>
      </w:pPr>
      <w:r w:rsidRPr="00C00522">
        <w:rPr>
          <w:i/>
          <w:color w:val="548DD4" w:themeColor="text2" w:themeTint="99"/>
          <w:sz w:val="20"/>
          <w:szCs w:val="20"/>
          <w:lang w:val="sr-Cyrl-RS"/>
        </w:rPr>
        <w:t xml:space="preserve">Рецимо, уместо задатака из математике након завршене наставне области о разломцима, задатак заснован на конструктивистичком концепту </w:t>
      </w:r>
      <w:r w:rsidR="00196D61" w:rsidRPr="00C00522">
        <w:rPr>
          <w:i/>
          <w:color w:val="548DD4" w:themeColor="text2" w:themeTint="99"/>
          <w:sz w:val="20"/>
          <w:szCs w:val="20"/>
          <w:lang w:val="sr-Cyrl-RS"/>
        </w:rPr>
        <w:t>био би захтев да ученик објасни како и у којим животним ситуацијама разломке примењује он, а како и где их примењује, рецимо, мама. Тај задатак може да уради у форми писаног састава (преприча и објасни неку животну ситуацију), може у форми цртежа или стрипа (илуструје животну ситуацију</w:t>
      </w:r>
      <w:r w:rsidR="007158A8">
        <w:rPr>
          <w:i/>
          <w:color w:val="548DD4" w:themeColor="text2" w:themeTint="99"/>
          <w:sz w:val="20"/>
          <w:szCs w:val="20"/>
          <w:lang w:val="sr-Cyrl-RS"/>
        </w:rPr>
        <w:t>)</w:t>
      </w:r>
      <w:r w:rsidR="00196D61" w:rsidRPr="00C00522">
        <w:rPr>
          <w:i/>
          <w:color w:val="548DD4" w:themeColor="text2" w:themeTint="99"/>
          <w:sz w:val="20"/>
          <w:szCs w:val="20"/>
          <w:lang w:val="sr-Cyrl-RS"/>
        </w:rPr>
        <w:t>, рецимо</w:t>
      </w:r>
      <w:r w:rsidR="007158A8">
        <w:rPr>
          <w:i/>
          <w:color w:val="548DD4" w:themeColor="text2" w:themeTint="99"/>
          <w:sz w:val="20"/>
          <w:szCs w:val="20"/>
          <w:lang w:val="sr-Cyrl-RS"/>
        </w:rPr>
        <w:t>,</w:t>
      </w:r>
      <w:r w:rsidR="00196D61" w:rsidRPr="00C00522">
        <w:rPr>
          <w:i/>
          <w:color w:val="548DD4" w:themeColor="text2" w:themeTint="99"/>
          <w:sz w:val="20"/>
          <w:szCs w:val="20"/>
          <w:lang w:val="sr-Cyrl-RS"/>
        </w:rPr>
        <w:t xml:space="preserve"> поделе чоколаде на одмору, или утврђивање старости у ген</w:t>
      </w:r>
      <w:r w:rsidR="007158A8">
        <w:rPr>
          <w:i/>
          <w:color w:val="548DD4" w:themeColor="text2" w:themeTint="99"/>
          <w:sz w:val="20"/>
          <w:szCs w:val="20"/>
          <w:lang w:val="sr-Cyrl-RS"/>
        </w:rPr>
        <w:t>ерацијама у својој породици;</w:t>
      </w:r>
      <w:r w:rsidR="00196D61" w:rsidRPr="00C00522">
        <w:rPr>
          <w:i/>
          <w:color w:val="548DD4" w:themeColor="text2" w:themeTint="99"/>
          <w:sz w:val="20"/>
          <w:szCs w:val="20"/>
          <w:lang w:val="sr-Cyrl-RS"/>
        </w:rPr>
        <w:t xml:space="preserve"> или одређивање џепарца за браћу и сест</w:t>
      </w:r>
      <w:r w:rsidR="007158A8">
        <w:rPr>
          <w:i/>
          <w:color w:val="548DD4" w:themeColor="text2" w:themeTint="99"/>
          <w:sz w:val="20"/>
          <w:szCs w:val="20"/>
          <w:lang w:val="sr-Cyrl-RS"/>
        </w:rPr>
        <w:t>ре од укупног породичног буџета;</w:t>
      </w:r>
      <w:r w:rsidR="00196D61" w:rsidRPr="00C00522">
        <w:rPr>
          <w:i/>
          <w:color w:val="548DD4" w:themeColor="text2" w:themeTint="99"/>
          <w:sz w:val="20"/>
          <w:szCs w:val="20"/>
          <w:lang w:val="sr-Cyrl-RS"/>
        </w:rPr>
        <w:t xml:space="preserve"> или при спремању и п</w:t>
      </w:r>
      <w:r w:rsidR="007158A8">
        <w:rPr>
          <w:i/>
          <w:color w:val="548DD4" w:themeColor="text2" w:themeTint="99"/>
          <w:sz w:val="20"/>
          <w:szCs w:val="20"/>
          <w:lang w:val="sr-Cyrl-RS"/>
        </w:rPr>
        <w:t>одели пице за породичним столом</w:t>
      </w:r>
      <w:r w:rsidR="00196D61" w:rsidRPr="00C00522">
        <w:rPr>
          <w:i/>
          <w:color w:val="548DD4" w:themeColor="text2" w:themeTint="99"/>
          <w:sz w:val="20"/>
          <w:szCs w:val="20"/>
          <w:lang w:val="sr-Cyrl-RS"/>
        </w:rPr>
        <w:t>. Већ тако формулисаним задатком ученика смо поставили у конструктивистичко окружење за учење, где он мора да користи различите дисциплине</w:t>
      </w:r>
      <w:r w:rsidR="007158A8">
        <w:rPr>
          <w:i/>
          <w:color w:val="548DD4" w:themeColor="text2" w:themeTint="99"/>
          <w:sz w:val="20"/>
          <w:szCs w:val="20"/>
          <w:lang w:val="sr-Cyrl-RS"/>
        </w:rPr>
        <w:t xml:space="preserve"> </w:t>
      </w:r>
      <w:r w:rsidR="00196D61" w:rsidRPr="00C00522">
        <w:rPr>
          <w:i/>
          <w:color w:val="548DD4" w:themeColor="text2" w:themeTint="99"/>
          <w:sz w:val="20"/>
          <w:szCs w:val="20"/>
          <w:lang w:val="sr-Cyrl-RS"/>
        </w:rPr>
        <w:t xml:space="preserve">(језичко изражавање,  ликовно, прецизност), мора  да своја знања ставља у различите животне контексте, и мора да </w:t>
      </w:r>
      <w:r w:rsidR="00AD3523" w:rsidRPr="00C00522">
        <w:rPr>
          <w:i/>
          <w:color w:val="548DD4" w:themeColor="text2" w:themeTint="99"/>
          <w:sz w:val="20"/>
          <w:szCs w:val="20"/>
          <w:lang w:val="sr-Cyrl-RS"/>
        </w:rPr>
        <w:t xml:space="preserve">их </w:t>
      </w:r>
      <w:r w:rsidR="007158A8">
        <w:rPr>
          <w:i/>
          <w:color w:val="548DD4" w:themeColor="text2" w:themeTint="99"/>
          <w:sz w:val="20"/>
          <w:szCs w:val="20"/>
          <w:lang w:val="sr-Cyrl-RS"/>
        </w:rPr>
        <w:t>посматра са различитих гледишта</w:t>
      </w:r>
      <w:r w:rsidR="00AD3523" w:rsidRPr="00C00522">
        <w:rPr>
          <w:i/>
          <w:color w:val="548DD4" w:themeColor="text2" w:themeTint="99"/>
          <w:sz w:val="20"/>
          <w:szCs w:val="20"/>
          <w:lang w:val="sr-Cyrl-RS"/>
        </w:rPr>
        <w:t xml:space="preserve">. </w:t>
      </w:r>
      <w:r w:rsidR="00AD3523" w:rsidRPr="00C00522">
        <w:rPr>
          <w:i/>
          <w:color w:val="548DD4" w:themeColor="text2" w:themeTint="99"/>
          <w:sz w:val="20"/>
          <w:szCs w:val="20"/>
          <w:lang w:val="sr-Cyrl-RS"/>
        </w:rPr>
        <w:lastRenderedPageBreak/>
        <w:t>Пратећи како је ученик решио задатак, наставник не само да сазна</w:t>
      </w:r>
      <w:r w:rsidR="00EC6C60">
        <w:rPr>
          <w:i/>
          <w:color w:val="548DD4" w:themeColor="text2" w:themeTint="99"/>
          <w:sz w:val="20"/>
          <w:szCs w:val="20"/>
          <w:lang w:val="sr-Cyrl-RS"/>
        </w:rPr>
        <w:t>је да ли је ученик разумео разл</w:t>
      </w:r>
      <w:r w:rsidR="00EC6C60">
        <w:rPr>
          <w:i/>
          <w:color w:val="548DD4" w:themeColor="text2" w:themeTint="99"/>
          <w:sz w:val="20"/>
          <w:szCs w:val="20"/>
        </w:rPr>
        <w:t>o</w:t>
      </w:r>
      <w:r w:rsidR="00AD3523" w:rsidRPr="00C00522">
        <w:rPr>
          <w:i/>
          <w:color w:val="548DD4" w:themeColor="text2" w:themeTint="99"/>
          <w:sz w:val="20"/>
          <w:szCs w:val="20"/>
          <w:lang w:val="sr-Cyrl-RS"/>
        </w:rPr>
        <w:t>мке, него и да ли то своје разумевање зна да објасни, колико је креативан у проналажењу примера, колико прецизан у изражавању на било који начин. Чак, на основу изнетих прим</w:t>
      </w:r>
      <w:r w:rsidR="00066DB9" w:rsidRPr="00C00522">
        <w:rPr>
          <w:i/>
          <w:color w:val="548DD4" w:themeColor="text2" w:themeTint="99"/>
          <w:sz w:val="20"/>
          <w:szCs w:val="20"/>
          <w:lang w:val="sr-Cyrl-RS"/>
        </w:rPr>
        <w:t>ера, наставник може да сазна и</w:t>
      </w:r>
      <w:r w:rsidR="00AD3523" w:rsidRPr="00C00522">
        <w:rPr>
          <w:i/>
          <w:color w:val="548DD4" w:themeColor="text2" w:themeTint="99"/>
          <w:sz w:val="20"/>
          <w:szCs w:val="20"/>
          <w:lang w:val="sr-Cyrl-RS"/>
        </w:rPr>
        <w:t xml:space="preserve"> социо-психолошка обележја ученика. </w:t>
      </w:r>
    </w:p>
    <w:p w:rsidR="004A64A9" w:rsidRDefault="00AD3523" w:rsidP="00E66905">
      <w:pPr>
        <w:jc w:val="both"/>
        <w:rPr>
          <w:lang w:val="sr-Cyrl-RS"/>
        </w:rPr>
      </w:pPr>
      <w:r w:rsidRPr="00066DB9">
        <w:rPr>
          <w:lang w:val="sr-Cyrl-RS"/>
        </w:rPr>
        <w:t>Но,  решавање и постављање ов</w:t>
      </w:r>
      <w:r w:rsidR="00C00522">
        <w:rPr>
          <w:lang w:val="sr-Cyrl-RS"/>
        </w:rPr>
        <w:t xml:space="preserve">аквог типа </w:t>
      </w:r>
      <w:r w:rsidRPr="00066DB9">
        <w:rPr>
          <w:lang w:val="sr-Cyrl-RS"/>
        </w:rPr>
        <w:t>задатка у портфолио ни изблиза не исцрпљује садржај и смисао портфолија. Ученик мора имати свест о свом раду коју стиче поредећи га са постављеним</w:t>
      </w:r>
      <w:r w:rsidR="00066DB9">
        <w:rPr>
          <w:lang w:val="sr-Cyrl-RS"/>
        </w:rPr>
        <w:t xml:space="preserve"> </w:t>
      </w:r>
      <w:r w:rsidRPr="00066DB9">
        <w:rPr>
          <w:lang w:val="sr-Cyrl-RS"/>
        </w:rPr>
        <w:t>критеријумима, са другим задацима, са идеално решеним задацима, и установити где је грешио, или у чему је био непрецизан, у чему аутентичан</w:t>
      </w:r>
      <w:r w:rsidR="00066DB9">
        <w:rPr>
          <w:lang w:val="sr-Cyrl-RS"/>
        </w:rPr>
        <w:t>, како се определио баш за тај пример</w:t>
      </w:r>
      <w:r w:rsidRPr="00066DB9">
        <w:rPr>
          <w:lang w:val="sr-Cyrl-RS"/>
        </w:rPr>
        <w:t>… Те своје рефлексије о сопственом задатку уноси у портфолио као белешке уз задатак. Размишља како даље може напредовати или исправити слабости</w:t>
      </w:r>
      <w:r w:rsidR="001657BB" w:rsidRPr="00066DB9">
        <w:rPr>
          <w:lang w:val="sr-Cyrl-RS"/>
        </w:rPr>
        <w:t xml:space="preserve"> и поставља то себи као циљ.</w:t>
      </w:r>
      <w:r w:rsidR="009C04D4">
        <w:rPr>
          <w:lang w:val="sr-Cyrl-RS"/>
        </w:rPr>
        <w:t xml:space="preserve"> Ученик не само што је </w:t>
      </w:r>
      <w:r w:rsidR="009C04D4" w:rsidRPr="009C04D4">
        <w:rPr>
          <w:b/>
          <w:lang w:val="sr-Cyrl-RS"/>
        </w:rPr>
        <w:t>уредник</w:t>
      </w:r>
      <w:r w:rsidR="009C04D4">
        <w:rPr>
          <w:lang w:val="sr-Cyrl-RS"/>
        </w:rPr>
        <w:t xml:space="preserve"> </w:t>
      </w:r>
      <w:r w:rsidR="009C04D4" w:rsidRPr="009C04D4">
        <w:rPr>
          <w:b/>
          <w:lang w:val="sr-Cyrl-RS"/>
        </w:rPr>
        <w:t>портфолија</w:t>
      </w:r>
      <w:r w:rsidR="009C04D4">
        <w:rPr>
          <w:lang w:val="sr-Cyrl-RS"/>
        </w:rPr>
        <w:t>, него</w:t>
      </w:r>
      <w:r w:rsidR="007158A8">
        <w:rPr>
          <w:lang w:val="sr-Cyrl-RS"/>
        </w:rPr>
        <w:t>,</w:t>
      </w:r>
      <w:r w:rsidR="009C04D4">
        <w:rPr>
          <w:lang w:val="sr-Cyrl-RS"/>
        </w:rPr>
        <w:t xml:space="preserve"> временом и јачањем самопоуздања</w:t>
      </w:r>
      <w:r w:rsidR="007158A8">
        <w:rPr>
          <w:lang w:val="sr-Cyrl-RS"/>
        </w:rPr>
        <w:t>,</w:t>
      </w:r>
      <w:r w:rsidR="009C04D4">
        <w:rPr>
          <w:lang w:val="sr-Cyrl-RS"/>
        </w:rPr>
        <w:t xml:space="preserve"> постаје </w:t>
      </w:r>
      <w:r w:rsidR="009C04D4" w:rsidRPr="009C04D4">
        <w:rPr>
          <w:b/>
          <w:lang w:val="sr-Cyrl-RS"/>
        </w:rPr>
        <w:t>одговоран за своје знање и успех</w:t>
      </w:r>
      <w:r w:rsidR="009C04D4">
        <w:rPr>
          <w:lang w:val="sr-Cyrl-RS"/>
        </w:rPr>
        <w:t xml:space="preserve">. </w:t>
      </w:r>
      <w:r w:rsidR="004A64A9">
        <w:rPr>
          <w:lang w:val="sr-Cyrl-RS"/>
        </w:rPr>
        <w:t>Према Блумовој таксономији највиши ниво мишљења укључује стварање, одржавање и примену екстерних и интерних критеријума. Управо то су особине које се развијају код ученика применом портфолија</w:t>
      </w:r>
      <w:r w:rsidR="001E409F">
        <w:rPr>
          <w:lang w:val="sr-Cyrl-RS"/>
        </w:rPr>
        <w:t xml:space="preserve"> уз редовне начине оцењивања и вредновања</w:t>
      </w:r>
      <w:r w:rsidR="004A64A9">
        <w:rPr>
          <w:lang w:val="sr-Cyrl-RS"/>
        </w:rPr>
        <w:t xml:space="preserve">. Екстерни критеријуми су </w:t>
      </w:r>
      <w:r w:rsidR="001E409F">
        <w:rPr>
          <w:lang w:val="sr-Cyrl-RS"/>
        </w:rPr>
        <w:t xml:space="preserve">они који се прописују на националном или регионалном нивоу (стандарди, исходи) и мере се тестирањима на свим нивоима. </w:t>
      </w:r>
      <w:r w:rsidR="004A64A9">
        <w:rPr>
          <w:lang w:val="sr-Cyrl-RS"/>
        </w:rPr>
        <w:t>Интерни су они који су стварају у групи, разредној заједници, и они критери</w:t>
      </w:r>
      <w:r w:rsidR="00E66905">
        <w:rPr>
          <w:lang w:val="sr-Cyrl-RS"/>
        </w:rPr>
        <w:t>ј</w:t>
      </w:r>
      <w:r w:rsidR="004A64A9">
        <w:rPr>
          <w:lang w:val="sr-Cyrl-RS"/>
        </w:rPr>
        <w:t>уми које ученик развије и усвоји као свест и сопствене представе о томе шта један рад чини добрим</w:t>
      </w:r>
      <w:r w:rsidR="00E66905">
        <w:rPr>
          <w:lang w:val="sr-Cyrl-RS"/>
        </w:rPr>
        <w:t xml:space="preserve"> и квалитет</w:t>
      </w:r>
      <w:r w:rsidR="004A64A9">
        <w:rPr>
          <w:lang w:val="sr-Cyrl-RS"/>
        </w:rPr>
        <w:t>ним.</w:t>
      </w:r>
    </w:p>
    <w:p w:rsidR="00D038E8" w:rsidRDefault="00D038E8" w:rsidP="00E66905">
      <w:pPr>
        <w:jc w:val="both"/>
        <w:rPr>
          <w:lang w:val="sr-Cyrl-RS"/>
        </w:rPr>
      </w:pPr>
    </w:p>
    <w:p w:rsidR="0034580A" w:rsidRPr="00066DB9" w:rsidRDefault="0034580A" w:rsidP="00E66905">
      <w:pPr>
        <w:pStyle w:val="3"/>
        <w:rPr>
          <w:lang w:val="sr-Cyrl-RS"/>
        </w:rPr>
      </w:pPr>
      <w:bookmarkStart w:id="6" w:name="_Toc297155170"/>
      <w:r>
        <w:rPr>
          <w:lang w:val="sr-Cyrl-RS"/>
        </w:rPr>
        <w:t>Садржај портфолија</w:t>
      </w:r>
      <w:bookmarkEnd w:id="6"/>
    </w:p>
    <w:p w:rsidR="004A5437" w:rsidRDefault="004A5437" w:rsidP="004A5437">
      <w:pPr>
        <w:pStyle w:val="a6"/>
        <w:rPr>
          <w:lang w:val="sr-Cyrl-RS"/>
        </w:rPr>
      </w:pPr>
    </w:p>
    <w:p w:rsidR="001657BB" w:rsidRDefault="0034580A" w:rsidP="009C04D4">
      <w:pPr>
        <w:jc w:val="both"/>
        <w:rPr>
          <w:lang w:val="sr-Cyrl-RS"/>
        </w:rPr>
      </w:pPr>
      <w:r>
        <w:rPr>
          <w:lang w:val="sr-Cyrl-RS"/>
        </w:rPr>
        <w:t>У</w:t>
      </w:r>
      <w:r w:rsidR="001657BB">
        <w:rPr>
          <w:lang w:val="sr-Cyrl-RS"/>
        </w:rPr>
        <w:t xml:space="preserve"> зависности од наставног предмета </w:t>
      </w:r>
      <w:r w:rsidR="00066DB9">
        <w:rPr>
          <w:lang w:val="sr-Cyrl-RS"/>
        </w:rPr>
        <w:t>, од индивидуалних способности и склоности ученика</w:t>
      </w:r>
      <w:r w:rsidR="00E96240">
        <w:rPr>
          <w:lang w:val="sr-Cyrl-RS"/>
        </w:rPr>
        <w:t>, у портфолију могу да се нађу</w:t>
      </w:r>
      <w:r w:rsidR="00066DB9">
        <w:rPr>
          <w:lang w:val="sr-Cyrl-RS"/>
        </w:rPr>
        <w:t>:</w:t>
      </w:r>
      <w:r w:rsidR="001657BB">
        <w:rPr>
          <w:lang w:val="sr-Cyrl-RS"/>
        </w:rPr>
        <w:t xml:space="preserve"> дневници догађаја</w:t>
      </w:r>
      <w:r w:rsidR="005F77D5" w:rsidRPr="005F77D5">
        <w:rPr>
          <w:lang w:val="sr-Cyrl-RS"/>
        </w:rPr>
        <w:t xml:space="preserve"> </w:t>
      </w:r>
      <w:r w:rsidR="005F77D5">
        <w:rPr>
          <w:lang w:val="sr-Cyrl-RS"/>
        </w:rPr>
        <w:t xml:space="preserve">које неки или сви ученици прате у одређеном периоду (дневник </w:t>
      </w:r>
      <w:r w:rsidR="00C00522">
        <w:rPr>
          <w:lang w:val="sr-Cyrl-RS"/>
        </w:rPr>
        <w:t xml:space="preserve">праћења </w:t>
      </w:r>
      <w:r w:rsidR="005F77D5">
        <w:rPr>
          <w:lang w:val="sr-Cyrl-RS"/>
        </w:rPr>
        <w:t>раста посађене биљке, или дневник метер</w:t>
      </w:r>
      <w:r w:rsidR="00B54758">
        <w:rPr>
          <w:lang w:val="sr-Cyrl-RS"/>
        </w:rPr>
        <w:t>е</w:t>
      </w:r>
      <w:r w:rsidR="005F77D5">
        <w:rPr>
          <w:lang w:val="sr-Cyrl-RS"/>
        </w:rPr>
        <w:t>олошких прилика)</w:t>
      </w:r>
      <w:r w:rsidR="001657BB">
        <w:rPr>
          <w:lang w:val="sr-Cyrl-RS"/>
        </w:rPr>
        <w:t xml:space="preserve">, </w:t>
      </w:r>
      <w:r w:rsidR="005F77D5">
        <w:rPr>
          <w:lang w:val="sr-Cyrl-RS"/>
        </w:rPr>
        <w:t xml:space="preserve">мотивација за поједине садржаје, </w:t>
      </w:r>
      <w:r w:rsidR="001657BB">
        <w:rPr>
          <w:lang w:val="sr-Cyrl-RS"/>
        </w:rPr>
        <w:t xml:space="preserve">описи огледа и закључака о огледу који су извели, </w:t>
      </w:r>
      <w:r w:rsidR="00331606">
        <w:rPr>
          <w:lang w:val="sr-Cyrl-RS"/>
        </w:rPr>
        <w:t>студије случ</w:t>
      </w:r>
      <w:r w:rsidR="00066DB9">
        <w:rPr>
          <w:lang w:val="sr-Cyrl-RS"/>
        </w:rPr>
        <w:t xml:space="preserve">аја, </w:t>
      </w:r>
      <w:r w:rsidR="001657BB">
        <w:rPr>
          <w:lang w:val="sr-Cyrl-RS"/>
        </w:rPr>
        <w:t xml:space="preserve"> </w:t>
      </w:r>
      <w:r w:rsidR="00E96240">
        <w:rPr>
          <w:lang w:val="sr-Cyrl-RS"/>
        </w:rPr>
        <w:t>аудио-записи</w:t>
      </w:r>
      <w:r w:rsidR="005F77D5">
        <w:rPr>
          <w:lang w:val="sr-Cyrl-RS"/>
        </w:rPr>
        <w:t xml:space="preserve"> (читања на млађем узрасту, изл</w:t>
      </w:r>
      <w:r w:rsidR="00E96240">
        <w:rPr>
          <w:lang w:val="sr-Cyrl-RS"/>
        </w:rPr>
        <w:t>агања на старијем), видео-записи</w:t>
      </w:r>
      <w:r w:rsidR="005F77D5">
        <w:rPr>
          <w:lang w:val="sr-Cyrl-RS"/>
        </w:rPr>
        <w:t xml:space="preserve"> (ученичког наступа, дела процеса рада, креације самог ученика о некој теми</w:t>
      </w:r>
      <w:r w:rsidR="00E96240">
        <w:rPr>
          <w:lang w:val="sr-Cyrl-RS"/>
        </w:rPr>
        <w:t>)</w:t>
      </w:r>
      <w:r w:rsidR="005F77D5">
        <w:rPr>
          <w:lang w:val="sr-Cyrl-RS"/>
        </w:rPr>
        <w:t xml:space="preserve">, </w:t>
      </w:r>
      <w:r w:rsidR="00B54758">
        <w:rPr>
          <w:lang w:val="sr-Cyrl-RS"/>
        </w:rPr>
        <w:t xml:space="preserve">симулације, мапе, </w:t>
      </w:r>
      <w:r w:rsidR="009C6442">
        <w:rPr>
          <w:lang w:val="sr-Cyrl-RS"/>
        </w:rPr>
        <w:t xml:space="preserve">протоколи посматрања, анегдотске белешке, извештаји, </w:t>
      </w:r>
      <w:r w:rsidR="005F77D5">
        <w:rPr>
          <w:lang w:val="sr-Cyrl-RS"/>
        </w:rPr>
        <w:t xml:space="preserve">ставови према предмету, упитници и </w:t>
      </w:r>
      <w:r w:rsidR="00EC6C60">
        <w:rPr>
          <w:lang w:val="sr-Cyrl-RS"/>
        </w:rPr>
        <w:t>неструктурис</w:t>
      </w:r>
      <w:r w:rsidR="00FD3730">
        <w:rPr>
          <w:lang w:val="sr-Cyrl-RS"/>
        </w:rPr>
        <w:t xml:space="preserve">ани </w:t>
      </w:r>
      <w:r w:rsidR="005F77D5">
        <w:rPr>
          <w:lang w:val="sr-Cyrl-RS"/>
        </w:rPr>
        <w:t xml:space="preserve">интервјуи које ученици попуњавају, скале процене, тимски радови и осврти на рад тима… </w:t>
      </w:r>
      <w:r w:rsidR="00C00522">
        <w:rPr>
          <w:lang w:val="sr-Cyrl-RS"/>
        </w:rPr>
        <w:t>Портфолио</w:t>
      </w:r>
      <w:r w:rsidR="00FD3730">
        <w:rPr>
          <w:lang w:val="sr-Cyrl-RS"/>
        </w:rPr>
        <w:t xml:space="preserve"> у највећој могућој мери одговара тзв. </w:t>
      </w:r>
      <w:r w:rsidR="00FD3730" w:rsidRPr="009C04D4">
        <w:rPr>
          <w:b/>
          <w:lang w:val="sr-Cyrl-RS"/>
        </w:rPr>
        <w:t>респонзибилној конструктивистичкој евалуацији</w:t>
      </w:r>
      <w:r w:rsidR="00FD3730">
        <w:rPr>
          <w:lang w:val="sr-Cyrl-RS"/>
        </w:rPr>
        <w:t>, која не подразумева само мерења знања, него и</w:t>
      </w:r>
      <w:r w:rsidR="009C6442">
        <w:rPr>
          <w:lang w:val="sr-Cyrl-RS"/>
        </w:rPr>
        <w:t xml:space="preserve"> вредновање</w:t>
      </w:r>
      <w:r w:rsidR="00FD3730">
        <w:rPr>
          <w:lang w:val="sr-Cyrl-RS"/>
        </w:rPr>
        <w:t xml:space="preserve"> образовних програма, циљева и исхода, а у наше време и интерпретацију и описивање перспектива об</w:t>
      </w:r>
      <w:r w:rsidR="009C6442">
        <w:rPr>
          <w:lang w:val="sr-Cyrl-RS"/>
        </w:rPr>
        <w:t>разовања за разне учеснике обра</w:t>
      </w:r>
      <w:r w:rsidR="00FD3730">
        <w:rPr>
          <w:lang w:val="sr-Cyrl-RS"/>
        </w:rPr>
        <w:t xml:space="preserve">зовног процеса (ученик, послодавац, </w:t>
      </w:r>
      <w:r w:rsidR="009C6442">
        <w:rPr>
          <w:lang w:val="sr-Cyrl-RS"/>
        </w:rPr>
        <w:t xml:space="preserve">институти, </w:t>
      </w:r>
      <w:r w:rsidR="00FD3730">
        <w:rPr>
          <w:lang w:val="sr-Cyrl-RS"/>
        </w:rPr>
        <w:t>наставник, родитељ, локална заједница</w:t>
      </w:r>
      <w:r w:rsidR="009C6442">
        <w:rPr>
          <w:lang w:val="sr-Cyrl-RS"/>
        </w:rPr>
        <w:t>)</w:t>
      </w:r>
      <w:r w:rsidR="00FD3730">
        <w:rPr>
          <w:lang w:val="sr-Cyrl-RS"/>
        </w:rPr>
        <w:t>. Методе овакве евалуације су квалитативне и њима се</w:t>
      </w:r>
      <w:r>
        <w:rPr>
          <w:lang w:val="sr-Cyrl-RS"/>
        </w:rPr>
        <w:t xml:space="preserve"> на крају </w:t>
      </w:r>
      <w:r w:rsidR="00FD3730">
        <w:rPr>
          <w:lang w:val="sr-Cyrl-RS"/>
        </w:rPr>
        <w:t>уопштавају вредности</w:t>
      </w:r>
      <w:r>
        <w:rPr>
          <w:lang w:val="sr-Cyrl-RS"/>
        </w:rPr>
        <w:t xml:space="preserve">. </w:t>
      </w:r>
    </w:p>
    <w:p w:rsidR="00E96240" w:rsidRDefault="003B6D3E" w:rsidP="00AD2447">
      <w:pPr>
        <w:jc w:val="both"/>
        <w:rPr>
          <w:lang w:val="sr-Cyrl-RS"/>
        </w:rPr>
      </w:pPr>
      <w:r>
        <w:rPr>
          <w:lang w:val="sr-Cyrl-RS"/>
        </w:rPr>
        <w:t>Садржај портфолија различитих ученика уопште не мора да б</w:t>
      </w:r>
      <w:r w:rsidR="00AD2447">
        <w:rPr>
          <w:lang w:val="sr-Cyrl-RS"/>
        </w:rPr>
        <w:t xml:space="preserve">уде уједначен. Портфолио је </w:t>
      </w:r>
      <w:r>
        <w:rPr>
          <w:lang w:val="sr-Cyrl-RS"/>
        </w:rPr>
        <w:t xml:space="preserve">згодан пратилац и диференциране наставе и актуелног инклузивног образовања. Талентовани ученици ће у областима тј. предметима за које су надарени или имају посебна интересовања имати више радова: радове из редовне наставе и са ваннаставних активности, радове урађене самостално код куће или у некој приватној школи, радове из сфере свог хобија итд. Ученици са тешкоћама у учењу другачије природе, опет, имаће радове са допунске наставе, </w:t>
      </w:r>
      <w:r w:rsidR="00690EC2">
        <w:rPr>
          <w:lang w:val="sr-Cyrl-RS"/>
        </w:rPr>
        <w:t>радове које су уз помоћ других боље схватили; код њих ће наставник имати већи уплив у све фазе формирања портфолија, а може га и потпуно другачије структу</w:t>
      </w:r>
      <w:r w:rsidR="00BB5AB6">
        <w:rPr>
          <w:lang w:val="sr-Cyrl-RS"/>
        </w:rPr>
        <w:t>рисати</w:t>
      </w:r>
      <w:r w:rsidR="00690EC2">
        <w:rPr>
          <w:lang w:val="sr-Cyrl-RS"/>
        </w:rPr>
        <w:t xml:space="preserve"> за ове ученике и прилагодити листу критеријума у складу са ИОП. </w:t>
      </w:r>
    </w:p>
    <w:p w:rsidR="00AD2447" w:rsidRPr="00AD2447" w:rsidRDefault="00AD2447" w:rsidP="00AD2447">
      <w:pPr>
        <w:jc w:val="both"/>
      </w:pPr>
      <w:r>
        <w:rPr>
          <w:lang w:val="sr-Cyrl-RS"/>
        </w:rPr>
        <w:lastRenderedPageBreak/>
        <w:t xml:space="preserve">У графикону испод наведени су </w:t>
      </w:r>
      <w:r w:rsidRPr="00E310F7">
        <w:rPr>
          <w:b/>
          <w:lang w:val="sr-Cyrl-RS"/>
        </w:rPr>
        <w:t>предло</w:t>
      </w:r>
      <w:r>
        <w:rPr>
          <w:b/>
          <w:lang w:val="sr-Cyrl-RS"/>
        </w:rPr>
        <w:t>зи</w:t>
      </w:r>
      <w:r w:rsidRPr="00E310F7">
        <w:rPr>
          <w:b/>
          <w:lang w:val="sr-Cyrl-RS"/>
        </w:rPr>
        <w:t xml:space="preserve"> садржаја за предметни портфолио</w:t>
      </w:r>
      <w:r>
        <w:rPr>
          <w:lang w:val="sr-Cyrl-RS"/>
        </w:rPr>
        <w:t xml:space="preserve"> који могу  да послуже сваком наставнику.</w:t>
      </w:r>
    </w:p>
    <w:p w:rsidR="00AD2447" w:rsidRDefault="00AD2447" w:rsidP="00AD2447">
      <w:pPr>
        <w:jc w:val="center"/>
        <w:rPr>
          <w:lang w:val="sr-Cyrl-RS"/>
        </w:rPr>
      </w:pPr>
      <w:r>
        <w:rPr>
          <w:noProof/>
          <w:lang w:val="sr-Latn-CS" w:eastAsia="zh-CN"/>
        </w:rPr>
        <w:drawing>
          <wp:inline distT="0" distB="0" distL="0" distR="0" wp14:anchorId="7595B118" wp14:editId="0AB7DFA1">
            <wp:extent cx="6288656" cy="4761781"/>
            <wp:effectExtent l="0" t="19050" r="36195" b="0"/>
            <wp:docPr id="22" name="Дијаграм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D2447" w:rsidRPr="00B13A8B" w:rsidRDefault="00AD2447" w:rsidP="00AD2447">
      <w:pPr>
        <w:pStyle w:val="a6"/>
        <w:rPr>
          <w:sz w:val="16"/>
          <w:szCs w:val="16"/>
          <w:lang w:val="sr-Cyrl-RS"/>
        </w:rPr>
      </w:pPr>
    </w:p>
    <w:p w:rsidR="00E66905" w:rsidRDefault="00E66905" w:rsidP="00E66905">
      <w:pPr>
        <w:pStyle w:val="3"/>
        <w:rPr>
          <w:lang w:val="sr-Cyrl-RS"/>
        </w:rPr>
      </w:pPr>
      <w:bookmarkStart w:id="7" w:name="_Toc297155171"/>
      <w:r>
        <w:rPr>
          <w:lang w:val="sr-Cyrl-RS"/>
        </w:rPr>
        <w:t>Структура портфолија</w:t>
      </w:r>
      <w:bookmarkEnd w:id="7"/>
    </w:p>
    <w:p w:rsidR="00E66905" w:rsidRDefault="00E66905" w:rsidP="00E66905">
      <w:pPr>
        <w:pStyle w:val="a6"/>
        <w:rPr>
          <w:lang w:val="sr-Cyrl-RS"/>
        </w:rPr>
      </w:pPr>
    </w:p>
    <w:p w:rsidR="00CA33BD" w:rsidRDefault="00E66905" w:rsidP="00CA33BD">
      <w:pPr>
        <w:jc w:val="both"/>
        <w:rPr>
          <w:lang w:val="sr-Cyrl-RS"/>
        </w:rPr>
      </w:pPr>
      <w:r>
        <w:rPr>
          <w:lang w:val="sr-Cyrl-RS"/>
        </w:rPr>
        <w:t>У односу на то у ком временском периоду користимо портфолио и шта желимо да вреднујемо структурисаћемо портфолио.  Најефикаснији је дугорочни и свеобухватни портфолио у којем ученик дуже време поставља и вреднује своје радове из свих области или предмета. Структура таквог портфолија садржаће називе предмета, а хронологија се утврђује уношењем датума уз сваки постављен рад, коментар, размишљање.</w:t>
      </w:r>
      <w:r w:rsidR="00CA33BD" w:rsidRPr="00CA33BD">
        <w:rPr>
          <w:lang w:val="sr-Cyrl-RS"/>
        </w:rPr>
        <w:t xml:space="preserve"> </w:t>
      </w:r>
      <w:r w:rsidR="00CA33BD">
        <w:rPr>
          <w:lang w:val="sr-Cyrl-RS"/>
        </w:rPr>
        <w:t>Уколико предајемо један или два предмета за структу</w:t>
      </w:r>
      <w:r w:rsidR="00AD2447">
        <w:rPr>
          <w:lang w:val="sr-Cyrl-RS"/>
        </w:rPr>
        <w:t>рис</w:t>
      </w:r>
      <w:r w:rsidR="00CA33BD">
        <w:rPr>
          <w:lang w:val="sr-Cyrl-RS"/>
        </w:rPr>
        <w:t>ање портфолија имамо много више могућности, у зависности од самог предмета, а још више од наше наставне методологије. Код природних наука и вештина вероватно ћемо бити више везани за области, па ћемо структу</w:t>
      </w:r>
      <w:r w:rsidR="00AD2447">
        <w:rPr>
          <w:lang w:val="sr-Cyrl-RS"/>
        </w:rPr>
        <w:t>рисати</w:t>
      </w:r>
      <w:r w:rsidR="00CA33BD">
        <w:rPr>
          <w:lang w:val="sr-Cyrl-RS"/>
        </w:rPr>
        <w:t xml:space="preserve"> портфолио тако да свака област има свој део и ученички рад који показује степен савладавања, ставове према садржајима, идеје о примени итд. Као предметном наставнику биће нам, прво, важно да портфолио ученика једног одељења буде на јединствен начин структу</w:t>
      </w:r>
      <w:r w:rsidR="00E96240">
        <w:rPr>
          <w:lang w:val="sr-Cyrl-RS"/>
        </w:rPr>
        <w:t>р</w:t>
      </w:r>
      <w:r w:rsidR="00CA33BD">
        <w:rPr>
          <w:lang w:val="sr-Cyrl-RS"/>
        </w:rPr>
        <w:t xml:space="preserve">иран. </w:t>
      </w:r>
    </w:p>
    <w:p w:rsidR="00AD2447" w:rsidRDefault="00AD2447" w:rsidP="00CA33BD">
      <w:pPr>
        <w:jc w:val="both"/>
        <w:rPr>
          <w:lang w:val="sr-Cyrl-RS"/>
        </w:rPr>
      </w:pPr>
    </w:p>
    <w:tbl>
      <w:tblPr>
        <w:tblStyle w:val="a8"/>
        <w:tblW w:w="8658" w:type="dxa"/>
        <w:jc w:val="center"/>
        <w:tblLook w:val="04A0" w:firstRow="1" w:lastRow="0" w:firstColumn="1" w:lastColumn="0" w:noHBand="0" w:noVBand="1"/>
      </w:tblPr>
      <w:tblGrid>
        <w:gridCol w:w="1368"/>
        <w:gridCol w:w="2430"/>
        <w:gridCol w:w="1080"/>
        <w:gridCol w:w="1440"/>
        <w:gridCol w:w="2340"/>
      </w:tblGrid>
      <w:tr w:rsidR="00CA33BD" w:rsidTr="00CA33BD">
        <w:trPr>
          <w:jc w:val="center"/>
        </w:trPr>
        <w:tc>
          <w:tcPr>
            <w:tcW w:w="3798" w:type="dxa"/>
            <w:gridSpan w:val="2"/>
          </w:tcPr>
          <w:p w:rsidR="00CA33BD" w:rsidRDefault="00CA33BD" w:rsidP="00810ABC">
            <w:pPr>
              <w:jc w:val="center"/>
              <w:rPr>
                <w:lang w:val="sr-Cyrl-RS"/>
              </w:rPr>
            </w:pPr>
            <w:r w:rsidRPr="00810ABC">
              <w:rPr>
                <w:b/>
                <w:lang w:val="sr-Cyrl-R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Предметна структура</w:t>
            </w:r>
          </w:p>
        </w:tc>
        <w:tc>
          <w:tcPr>
            <w:tcW w:w="1080" w:type="dxa"/>
            <w:tcBorders>
              <w:top w:val="nil"/>
              <w:bottom w:val="nil"/>
            </w:tcBorders>
          </w:tcPr>
          <w:p w:rsidR="00CA33BD" w:rsidRDefault="00CA33BD" w:rsidP="00E66905">
            <w:pPr>
              <w:jc w:val="both"/>
              <w:rPr>
                <w:lang w:val="sr-Cyrl-RS"/>
              </w:rPr>
            </w:pPr>
          </w:p>
        </w:tc>
        <w:tc>
          <w:tcPr>
            <w:tcW w:w="3780" w:type="dxa"/>
            <w:gridSpan w:val="2"/>
          </w:tcPr>
          <w:p w:rsidR="00CA33BD" w:rsidRDefault="00CA33BD" w:rsidP="00810ABC">
            <w:pPr>
              <w:jc w:val="center"/>
              <w:rPr>
                <w:lang w:val="sr-Cyrl-RS"/>
              </w:rPr>
            </w:pPr>
            <w:r w:rsidRPr="00810ABC">
              <w:rPr>
                <w:b/>
                <w:lang w:val="sr-Cyrl-R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Структура по областима предмета</w:t>
            </w:r>
          </w:p>
        </w:tc>
      </w:tr>
      <w:tr w:rsidR="00CA33BD" w:rsidTr="00CA33BD">
        <w:trPr>
          <w:jc w:val="center"/>
        </w:trPr>
        <w:tc>
          <w:tcPr>
            <w:tcW w:w="1368" w:type="dxa"/>
          </w:tcPr>
          <w:p w:rsidR="00CA33BD" w:rsidRDefault="00CA33BD" w:rsidP="00E66905">
            <w:pPr>
              <w:jc w:val="both"/>
              <w:rPr>
                <w:lang w:val="sr-Cyrl-RS"/>
              </w:rPr>
            </w:pPr>
            <w:r>
              <w:rPr>
                <w:lang w:val="sr-Cyrl-RS"/>
              </w:rPr>
              <w:t>Ученик</w:t>
            </w:r>
          </w:p>
        </w:tc>
        <w:tc>
          <w:tcPr>
            <w:tcW w:w="2430" w:type="dxa"/>
          </w:tcPr>
          <w:p w:rsidR="00CA33BD" w:rsidRDefault="00CA33BD" w:rsidP="00E66905">
            <w:pPr>
              <w:jc w:val="both"/>
              <w:rPr>
                <w:lang w:val="sr-Cyrl-RS"/>
              </w:rPr>
            </w:pPr>
          </w:p>
        </w:tc>
        <w:tc>
          <w:tcPr>
            <w:tcW w:w="1080" w:type="dxa"/>
            <w:tcBorders>
              <w:top w:val="nil"/>
              <w:bottom w:val="nil"/>
            </w:tcBorders>
          </w:tcPr>
          <w:p w:rsidR="00CA33BD" w:rsidRDefault="00CA33BD" w:rsidP="00E66905">
            <w:pPr>
              <w:jc w:val="both"/>
              <w:rPr>
                <w:lang w:val="sr-Cyrl-RS"/>
              </w:rPr>
            </w:pPr>
          </w:p>
        </w:tc>
        <w:tc>
          <w:tcPr>
            <w:tcW w:w="1440" w:type="dxa"/>
          </w:tcPr>
          <w:p w:rsidR="00CA33BD" w:rsidRPr="009219CE" w:rsidRDefault="009219CE" w:rsidP="00E66905">
            <w:pPr>
              <w:jc w:val="both"/>
              <w:rPr>
                <w:lang w:val="sr-Cyrl-RS"/>
              </w:rPr>
            </w:pPr>
            <w:r>
              <w:t>O</w:t>
            </w:r>
            <w:r>
              <w:rPr>
                <w:lang w:val="sr-Cyrl-RS"/>
              </w:rPr>
              <w:t>дељење</w:t>
            </w:r>
          </w:p>
        </w:tc>
        <w:tc>
          <w:tcPr>
            <w:tcW w:w="2340" w:type="dxa"/>
          </w:tcPr>
          <w:p w:rsidR="00CA33BD" w:rsidRDefault="00CA33BD" w:rsidP="00B61C4A">
            <w:pPr>
              <w:jc w:val="both"/>
              <w:rPr>
                <w:lang w:val="sr-Cyrl-RS"/>
              </w:rPr>
            </w:pPr>
          </w:p>
        </w:tc>
      </w:tr>
      <w:tr w:rsidR="00CA33BD" w:rsidTr="00CA33BD">
        <w:trPr>
          <w:jc w:val="center"/>
        </w:trPr>
        <w:tc>
          <w:tcPr>
            <w:tcW w:w="1368" w:type="dxa"/>
          </w:tcPr>
          <w:p w:rsidR="00CA33BD" w:rsidRDefault="00CA33BD" w:rsidP="00E66905">
            <w:pPr>
              <w:jc w:val="both"/>
              <w:rPr>
                <w:lang w:val="sr-Cyrl-RS"/>
              </w:rPr>
            </w:pPr>
          </w:p>
        </w:tc>
        <w:tc>
          <w:tcPr>
            <w:tcW w:w="2430" w:type="dxa"/>
          </w:tcPr>
          <w:p w:rsidR="00CA33BD" w:rsidRDefault="00CA33BD" w:rsidP="00B61C4A">
            <w:pPr>
              <w:jc w:val="both"/>
              <w:rPr>
                <w:lang w:val="sr-Cyrl-RS"/>
              </w:rPr>
            </w:pPr>
            <w:r>
              <w:rPr>
                <w:lang w:val="sr-Cyrl-RS"/>
              </w:rPr>
              <w:t>Српски језик</w:t>
            </w:r>
          </w:p>
        </w:tc>
        <w:tc>
          <w:tcPr>
            <w:tcW w:w="1080" w:type="dxa"/>
            <w:tcBorders>
              <w:top w:val="nil"/>
              <w:bottom w:val="nil"/>
            </w:tcBorders>
          </w:tcPr>
          <w:p w:rsidR="00CA33BD" w:rsidRDefault="00CA33BD" w:rsidP="00E66905">
            <w:pPr>
              <w:jc w:val="both"/>
              <w:rPr>
                <w:lang w:val="sr-Cyrl-RS"/>
              </w:rPr>
            </w:pPr>
          </w:p>
        </w:tc>
        <w:tc>
          <w:tcPr>
            <w:tcW w:w="1440" w:type="dxa"/>
          </w:tcPr>
          <w:p w:rsidR="00CA33BD" w:rsidRDefault="00CA33BD" w:rsidP="00E66905">
            <w:pPr>
              <w:jc w:val="both"/>
              <w:rPr>
                <w:lang w:val="sr-Cyrl-RS"/>
              </w:rPr>
            </w:pPr>
          </w:p>
        </w:tc>
        <w:tc>
          <w:tcPr>
            <w:tcW w:w="2340" w:type="dxa"/>
          </w:tcPr>
          <w:p w:rsidR="00CA33BD" w:rsidRDefault="00CA33BD" w:rsidP="00B61C4A">
            <w:pPr>
              <w:jc w:val="both"/>
              <w:rPr>
                <w:lang w:val="sr-Cyrl-RS"/>
              </w:rPr>
            </w:pPr>
            <w:r>
              <w:rPr>
                <w:lang w:val="sr-Cyrl-RS"/>
              </w:rPr>
              <w:t>Оптика</w:t>
            </w:r>
          </w:p>
        </w:tc>
      </w:tr>
      <w:tr w:rsidR="00CA33BD" w:rsidTr="00CA33BD">
        <w:trPr>
          <w:jc w:val="center"/>
        </w:trPr>
        <w:tc>
          <w:tcPr>
            <w:tcW w:w="1368" w:type="dxa"/>
          </w:tcPr>
          <w:p w:rsidR="00CA33BD" w:rsidRDefault="00CA33BD" w:rsidP="00E66905">
            <w:pPr>
              <w:jc w:val="both"/>
              <w:rPr>
                <w:lang w:val="sr-Cyrl-RS"/>
              </w:rPr>
            </w:pPr>
          </w:p>
        </w:tc>
        <w:tc>
          <w:tcPr>
            <w:tcW w:w="2430" w:type="dxa"/>
          </w:tcPr>
          <w:p w:rsidR="00CA33BD" w:rsidRDefault="00CA33BD" w:rsidP="00B61C4A">
            <w:pPr>
              <w:jc w:val="both"/>
              <w:rPr>
                <w:lang w:val="sr-Cyrl-RS"/>
              </w:rPr>
            </w:pPr>
            <w:r>
              <w:rPr>
                <w:lang w:val="sr-Cyrl-RS"/>
              </w:rPr>
              <w:t>Математика</w:t>
            </w:r>
          </w:p>
        </w:tc>
        <w:tc>
          <w:tcPr>
            <w:tcW w:w="1080" w:type="dxa"/>
            <w:tcBorders>
              <w:top w:val="nil"/>
              <w:bottom w:val="nil"/>
            </w:tcBorders>
          </w:tcPr>
          <w:p w:rsidR="00CA33BD" w:rsidRDefault="00CA33BD" w:rsidP="00E66905">
            <w:pPr>
              <w:jc w:val="both"/>
              <w:rPr>
                <w:lang w:val="sr-Cyrl-RS"/>
              </w:rPr>
            </w:pPr>
          </w:p>
        </w:tc>
        <w:tc>
          <w:tcPr>
            <w:tcW w:w="1440" w:type="dxa"/>
          </w:tcPr>
          <w:p w:rsidR="00CA33BD" w:rsidRDefault="00CA33BD" w:rsidP="00E66905">
            <w:pPr>
              <w:jc w:val="both"/>
              <w:rPr>
                <w:lang w:val="sr-Cyrl-RS"/>
              </w:rPr>
            </w:pPr>
          </w:p>
        </w:tc>
        <w:tc>
          <w:tcPr>
            <w:tcW w:w="2340" w:type="dxa"/>
          </w:tcPr>
          <w:p w:rsidR="00CA33BD" w:rsidRDefault="00CA33BD" w:rsidP="00B61C4A">
            <w:pPr>
              <w:jc w:val="both"/>
              <w:rPr>
                <w:lang w:val="sr-Cyrl-RS"/>
              </w:rPr>
            </w:pPr>
            <w:r>
              <w:rPr>
                <w:lang w:val="sr-Cyrl-RS"/>
              </w:rPr>
              <w:t>Огледи</w:t>
            </w:r>
          </w:p>
        </w:tc>
      </w:tr>
      <w:tr w:rsidR="00CA33BD" w:rsidTr="00CA33BD">
        <w:trPr>
          <w:jc w:val="center"/>
        </w:trPr>
        <w:tc>
          <w:tcPr>
            <w:tcW w:w="1368" w:type="dxa"/>
          </w:tcPr>
          <w:p w:rsidR="00CA33BD" w:rsidRDefault="00CA33BD" w:rsidP="00A96720">
            <w:pPr>
              <w:rPr>
                <w:lang w:val="sr-Cyrl-RS"/>
              </w:rPr>
            </w:pPr>
          </w:p>
        </w:tc>
        <w:tc>
          <w:tcPr>
            <w:tcW w:w="2430" w:type="dxa"/>
          </w:tcPr>
          <w:p w:rsidR="00CA33BD" w:rsidRDefault="00CA33BD" w:rsidP="00B61C4A">
            <w:pPr>
              <w:rPr>
                <w:lang w:val="sr-Cyrl-RS"/>
              </w:rPr>
            </w:pPr>
            <w:r>
              <w:rPr>
                <w:lang w:val="sr-Cyrl-RS"/>
              </w:rPr>
              <w:t>Природа и друштво</w:t>
            </w:r>
          </w:p>
        </w:tc>
        <w:tc>
          <w:tcPr>
            <w:tcW w:w="1080" w:type="dxa"/>
            <w:tcBorders>
              <w:top w:val="nil"/>
              <w:bottom w:val="nil"/>
            </w:tcBorders>
          </w:tcPr>
          <w:p w:rsidR="00CA33BD" w:rsidRDefault="00CA33BD" w:rsidP="00E66905">
            <w:pPr>
              <w:jc w:val="both"/>
              <w:rPr>
                <w:lang w:val="sr-Cyrl-RS"/>
              </w:rPr>
            </w:pPr>
          </w:p>
        </w:tc>
        <w:tc>
          <w:tcPr>
            <w:tcW w:w="1440" w:type="dxa"/>
          </w:tcPr>
          <w:p w:rsidR="00CA33BD" w:rsidRDefault="00CA33BD" w:rsidP="00E66905">
            <w:pPr>
              <w:jc w:val="both"/>
              <w:rPr>
                <w:lang w:val="sr-Cyrl-RS"/>
              </w:rPr>
            </w:pPr>
          </w:p>
        </w:tc>
        <w:tc>
          <w:tcPr>
            <w:tcW w:w="2340" w:type="dxa"/>
          </w:tcPr>
          <w:p w:rsidR="00CA33BD" w:rsidRDefault="00CA33BD" w:rsidP="00B61C4A">
            <w:pPr>
              <w:jc w:val="both"/>
              <w:rPr>
                <w:lang w:val="sr-Cyrl-RS"/>
              </w:rPr>
            </w:pPr>
            <w:r>
              <w:rPr>
                <w:lang w:val="sr-Cyrl-RS"/>
              </w:rPr>
              <w:t>Задаци</w:t>
            </w:r>
          </w:p>
        </w:tc>
      </w:tr>
      <w:tr w:rsidR="00CA33BD" w:rsidTr="00CA33BD">
        <w:trPr>
          <w:jc w:val="center"/>
        </w:trPr>
        <w:tc>
          <w:tcPr>
            <w:tcW w:w="1368" w:type="dxa"/>
          </w:tcPr>
          <w:p w:rsidR="00CA33BD" w:rsidRDefault="00CA33BD" w:rsidP="00E66905">
            <w:pPr>
              <w:jc w:val="both"/>
              <w:rPr>
                <w:lang w:val="sr-Cyrl-RS"/>
              </w:rPr>
            </w:pPr>
          </w:p>
        </w:tc>
        <w:tc>
          <w:tcPr>
            <w:tcW w:w="2430" w:type="dxa"/>
          </w:tcPr>
          <w:p w:rsidR="00CA33BD" w:rsidRDefault="00CA33BD" w:rsidP="00E66905">
            <w:pPr>
              <w:jc w:val="both"/>
              <w:rPr>
                <w:lang w:val="sr-Cyrl-RS"/>
              </w:rPr>
            </w:pPr>
            <w:r>
              <w:rPr>
                <w:lang w:val="sr-Cyrl-RS"/>
              </w:rPr>
              <w:t>…</w:t>
            </w:r>
          </w:p>
        </w:tc>
        <w:tc>
          <w:tcPr>
            <w:tcW w:w="1080" w:type="dxa"/>
            <w:tcBorders>
              <w:top w:val="nil"/>
              <w:bottom w:val="nil"/>
            </w:tcBorders>
          </w:tcPr>
          <w:p w:rsidR="00CA33BD" w:rsidRDefault="00CA33BD" w:rsidP="00E66905">
            <w:pPr>
              <w:jc w:val="both"/>
              <w:rPr>
                <w:lang w:val="sr-Cyrl-RS"/>
              </w:rPr>
            </w:pPr>
          </w:p>
        </w:tc>
        <w:tc>
          <w:tcPr>
            <w:tcW w:w="1440" w:type="dxa"/>
          </w:tcPr>
          <w:p w:rsidR="00CA33BD" w:rsidRDefault="00CA33BD" w:rsidP="00E66905">
            <w:pPr>
              <w:jc w:val="both"/>
              <w:rPr>
                <w:lang w:val="sr-Cyrl-RS"/>
              </w:rPr>
            </w:pPr>
          </w:p>
        </w:tc>
        <w:tc>
          <w:tcPr>
            <w:tcW w:w="2340" w:type="dxa"/>
          </w:tcPr>
          <w:p w:rsidR="00CA33BD" w:rsidRDefault="00CA33BD" w:rsidP="00E66905">
            <w:pPr>
              <w:jc w:val="both"/>
              <w:rPr>
                <w:lang w:val="sr-Cyrl-RS"/>
              </w:rPr>
            </w:pPr>
            <w:r>
              <w:rPr>
                <w:lang w:val="sr-Cyrl-RS"/>
              </w:rPr>
              <w:t>…</w:t>
            </w:r>
          </w:p>
        </w:tc>
      </w:tr>
    </w:tbl>
    <w:p w:rsidR="00E96240" w:rsidRDefault="00E96240" w:rsidP="00E96240">
      <w:pPr>
        <w:pStyle w:val="a6"/>
        <w:rPr>
          <w:lang w:val="sr-Cyrl-RS"/>
        </w:rPr>
      </w:pPr>
    </w:p>
    <w:p w:rsidR="004E1D09" w:rsidRDefault="00DE2868" w:rsidP="00E66905">
      <w:pPr>
        <w:jc w:val="both"/>
      </w:pPr>
      <w:r>
        <w:rPr>
          <w:lang w:val="sr-Cyrl-RS"/>
        </w:rPr>
        <w:t>Код друштвених наука често је немогуће или тешко строго разграничити области предмета. У настави језика тешко је одвојити наставу ј</w:t>
      </w:r>
      <w:r w:rsidR="00E96240">
        <w:rPr>
          <w:lang w:val="sr-Cyrl-RS"/>
        </w:rPr>
        <w:t>езика од књижевности. Ч</w:t>
      </w:r>
      <w:r w:rsidR="00EB175B">
        <w:rPr>
          <w:lang w:val="sr-Cyrl-RS"/>
        </w:rPr>
        <w:t xml:space="preserve">ак и најконзервативније </w:t>
      </w:r>
      <w:r>
        <w:rPr>
          <w:lang w:val="sr-Cyrl-RS"/>
        </w:rPr>
        <w:t xml:space="preserve">методике заговарају прожетост ове две области. </w:t>
      </w:r>
      <w:r w:rsidR="00EB175B">
        <w:rPr>
          <w:lang w:val="sr-Cyrl-RS"/>
        </w:rPr>
        <w:t>Добар пример структу</w:t>
      </w:r>
      <w:r w:rsidR="00E96240">
        <w:rPr>
          <w:lang w:val="sr-Cyrl-RS"/>
        </w:rPr>
        <w:t>рис</w:t>
      </w:r>
      <w:r w:rsidR="00EB175B">
        <w:rPr>
          <w:lang w:val="sr-Cyrl-RS"/>
        </w:rPr>
        <w:t xml:space="preserve">ања портфолија представља </w:t>
      </w:r>
      <w:hyperlink r:id="rId24" w:history="1">
        <w:r w:rsidR="00EB175B" w:rsidRPr="00644CF1">
          <w:rPr>
            <w:rStyle w:val="a7"/>
            <w:i/>
            <w:lang w:val="sr-Cyrl-RS"/>
          </w:rPr>
          <w:t>Европски језички портфолио</w:t>
        </w:r>
      </w:hyperlink>
      <w:r w:rsidR="00EB175B">
        <w:rPr>
          <w:lang w:val="sr-Cyrl-RS"/>
        </w:rPr>
        <w:t xml:space="preserve"> (</w:t>
      </w:r>
      <w:r w:rsidR="00EB175B">
        <w:rPr>
          <w:lang w:val="sr-Latn-RS"/>
        </w:rPr>
        <w:t>Portfolio europeen des langues / European Language Portfolio</w:t>
      </w:r>
      <w:r w:rsidR="00EB175B">
        <w:rPr>
          <w:lang w:val="sr-Cyrl-RS"/>
        </w:rPr>
        <w:t>)</w:t>
      </w:r>
      <w:r w:rsidR="00A95EC3">
        <w:rPr>
          <w:lang w:val="sr-Cyrl-RS"/>
        </w:rPr>
        <w:t xml:space="preserve"> који Савет Европе препоручује за учење страних језика. </w:t>
      </w:r>
      <w:r w:rsidR="00207896">
        <w:rPr>
          <w:lang w:val="sr-Cyrl-RS"/>
        </w:rPr>
        <w:t xml:space="preserve">Овај стандардизовани портфолио састоји се </w:t>
      </w:r>
      <w:r w:rsidR="00A95EC3">
        <w:rPr>
          <w:lang w:val="sr-Cyrl-RS"/>
        </w:rPr>
        <w:t xml:space="preserve">из три </w:t>
      </w:r>
      <w:r w:rsidR="00207896">
        <w:rPr>
          <w:lang w:val="sr-Cyrl-RS"/>
        </w:rPr>
        <w:t xml:space="preserve">основна елемента: пасоша, језичке биографије и досијеа. </w:t>
      </w:r>
      <w:r w:rsidR="00207896" w:rsidRPr="00207896">
        <w:rPr>
          <w:b/>
          <w:lang w:val="sr-Cyrl-RS"/>
        </w:rPr>
        <w:t>Језички пасош</w:t>
      </w:r>
      <w:r w:rsidR="00207896">
        <w:rPr>
          <w:lang w:val="sr-Cyrl-RS"/>
        </w:rPr>
        <w:t xml:space="preserve"> представља општу тренутну слику компетенција ученика у познавању неког језика. Садржи званичне дипломе, награде, доказе о познавању језика, оцене које даје наставник или институција. Пасош садржи стандардизоване листе критеријума</w:t>
      </w:r>
      <w:r w:rsidR="00960073">
        <w:rPr>
          <w:lang w:val="sr-Cyrl-RS"/>
        </w:rPr>
        <w:t xml:space="preserve"> за самооцењивање по нивоима: ни</w:t>
      </w:r>
      <w:r w:rsidR="00207896">
        <w:rPr>
          <w:lang w:val="sr-Cyrl-RS"/>
        </w:rPr>
        <w:t xml:space="preserve">вои А1, А2, Б1, Б2, </w:t>
      </w:r>
      <w:r w:rsidR="00570B04">
        <w:rPr>
          <w:lang w:val="sr-Cyrl-RS"/>
        </w:rPr>
        <w:t>Ц1, Ц2.</w:t>
      </w:r>
      <w:r w:rsidR="00207896">
        <w:rPr>
          <w:lang w:val="sr-Cyrl-RS"/>
        </w:rPr>
        <w:t xml:space="preserve"> </w:t>
      </w:r>
      <w:r w:rsidR="00207896" w:rsidRPr="00207896">
        <w:rPr>
          <w:b/>
          <w:lang w:val="sr-Cyrl-RS"/>
        </w:rPr>
        <w:t>Језичка биографија</w:t>
      </w:r>
      <w:r w:rsidR="00207896">
        <w:rPr>
          <w:lang w:val="sr-Cyrl-RS"/>
        </w:rPr>
        <w:t xml:space="preserve"> садржи планирања, размишљања, самопроцену сопственог напредовања, културолошка искуства и сл. </w:t>
      </w:r>
      <w:r w:rsidR="00207896" w:rsidRPr="00207896">
        <w:rPr>
          <w:b/>
          <w:lang w:val="sr-Cyrl-RS"/>
        </w:rPr>
        <w:t>Језички досије</w:t>
      </w:r>
      <w:r w:rsidR="00207896">
        <w:rPr>
          <w:lang w:val="sr-Cyrl-RS"/>
        </w:rPr>
        <w:t xml:space="preserve"> садржи материјале тј</w:t>
      </w:r>
      <w:r w:rsidR="00570B04">
        <w:rPr>
          <w:lang w:val="sr-Cyrl-RS"/>
        </w:rPr>
        <w:t xml:space="preserve">. </w:t>
      </w:r>
      <w:r w:rsidR="00207896">
        <w:rPr>
          <w:lang w:val="sr-Cyrl-RS"/>
        </w:rPr>
        <w:t>ученичке радове које он бира да би документовао и илу</w:t>
      </w:r>
      <w:r w:rsidR="00570B04">
        <w:rPr>
          <w:lang w:val="sr-Cyrl-RS"/>
        </w:rPr>
        <w:t>с</w:t>
      </w:r>
      <w:r w:rsidR="00207896">
        <w:rPr>
          <w:lang w:val="sr-Cyrl-RS"/>
        </w:rPr>
        <w:t>тровао своје знање и искуства наведена у језичкој биографији</w:t>
      </w:r>
      <w:r w:rsidR="00570B04">
        <w:rPr>
          <w:lang w:val="sr-Cyrl-RS"/>
        </w:rPr>
        <w:t xml:space="preserve">. </w:t>
      </w:r>
      <w:r w:rsidR="00CA33BD">
        <w:rPr>
          <w:lang w:val="sr-Cyrl-RS"/>
        </w:rPr>
        <w:t>При формирању портфолија по овом принципу, наставницима се саветују два начина педагошке праксе. По једном се активности започињу досијеом да би се завршиле „званичним“ пасошем са оствареним компетенцијама</w:t>
      </w:r>
      <w:r w:rsidR="00960073">
        <w:rPr>
          <w:lang w:val="sr-Cyrl-RS"/>
        </w:rPr>
        <w:t xml:space="preserve">: </w:t>
      </w:r>
    </w:p>
    <w:p w:rsidR="00FA49F8" w:rsidRPr="00FA49F8" w:rsidRDefault="00FA49F8" w:rsidP="00FA49F8">
      <w:pPr>
        <w:jc w:val="center"/>
      </w:pPr>
      <w:r>
        <w:rPr>
          <w:noProof/>
          <w:lang w:val="sr-Latn-CS" w:eastAsia="zh-CN"/>
        </w:rPr>
        <w:drawing>
          <wp:inline distT="0" distB="0" distL="0" distR="0">
            <wp:extent cx="4330460" cy="586596"/>
            <wp:effectExtent l="0" t="0" r="0" b="4445"/>
            <wp:docPr id="19" name="Слик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1.jpg"/>
                    <pic:cNvPicPr/>
                  </pic:nvPicPr>
                  <pic:blipFill rotWithShape="1">
                    <a:blip r:embed="rId25">
                      <a:extLst>
                        <a:ext uri="{28A0092B-C50C-407E-A947-70E740481C1C}">
                          <a14:useLocalDpi xmlns:a14="http://schemas.microsoft.com/office/drawing/2010/main" val="0"/>
                        </a:ext>
                      </a:extLst>
                    </a:blip>
                    <a:srcRect t="9761" b="7272"/>
                    <a:stretch/>
                  </pic:blipFill>
                  <pic:spPr bwMode="auto">
                    <a:xfrm>
                      <a:off x="0" y="0"/>
                      <a:ext cx="4346868" cy="588819"/>
                    </a:xfrm>
                    <a:prstGeom prst="rect">
                      <a:avLst/>
                    </a:prstGeom>
                    <a:ln>
                      <a:noFill/>
                    </a:ln>
                    <a:extLst>
                      <a:ext uri="{53640926-AAD7-44D8-BBD7-CCE9431645EC}">
                        <a14:shadowObscured xmlns:a14="http://schemas.microsoft.com/office/drawing/2010/main"/>
                      </a:ext>
                    </a:extLst>
                  </pic:spPr>
                </pic:pic>
              </a:graphicData>
            </a:graphic>
          </wp:inline>
        </w:drawing>
      </w:r>
    </w:p>
    <w:p w:rsidR="00960073" w:rsidRDefault="00960073" w:rsidP="00BF0EB5">
      <w:pPr>
        <w:jc w:val="both"/>
      </w:pPr>
      <w:r>
        <w:rPr>
          <w:lang w:val="sr-Cyrl-RS"/>
        </w:rPr>
        <w:t>По другом моделу се отпочиње пасошем, тј. постављањем циљева у виду списка компетенција које се желе постићи, а затим се све остало ради и формира у том циљу:</w:t>
      </w:r>
    </w:p>
    <w:p w:rsidR="00FA49F8" w:rsidRDefault="00FA49F8" w:rsidP="00FA49F8">
      <w:pPr>
        <w:jc w:val="center"/>
      </w:pPr>
      <w:r>
        <w:rPr>
          <w:noProof/>
          <w:lang w:val="sr-Latn-CS" w:eastAsia="zh-CN"/>
        </w:rPr>
        <w:drawing>
          <wp:inline distT="0" distB="0" distL="0" distR="0">
            <wp:extent cx="4287328" cy="1104902"/>
            <wp:effectExtent l="0" t="0" r="0" b="0"/>
            <wp:docPr id="25" name="Слик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2.jpg"/>
                    <pic:cNvPicPr/>
                  </pic:nvPicPr>
                  <pic:blipFill>
                    <a:blip r:embed="rId26">
                      <a:extLst>
                        <a:ext uri="{28A0092B-C50C-407E-A947-70E740481C1C}">
                          <a14:useLocalDpi xmlns:a14="http://schemas.microsoft.com/office/drawing/2010/main" val="0"/>
                        </a:ext>
                      </a:extLst>
                    </a:blip>
                    <a:stretch>
                      <a:fillRect/>
                    </a:stretch>
                  </pic:blipFill>
                  <pic:spPr>
                    <a:xfrm>
                      <a:off x="0" y="0"/>
                      <a:ext cx="4285363" cy="1104396"/>
                    </a:xfrm>
                    <a:prstGeom prst="rect">
                      <a:avLst/>
                    </a:prstGeom>
                  </pic:spPr>
                </pic:pic>
              </a:graphicData>
            </a:graphic>
          </wp:inline>
        </w:drawing>
      </w:r>
    </w:p>
    <w:p w:rsidR="00810ABC" w:rsidRDefault="00DB204E" w:rsidP="00DB204E">
      <w:pPr>
        <w:jc w:val="both"/>
        <w:rPr>
          <w:lang w:val="sr-Cyrl-RS"/>
        </w:rPr>
      </w:pPr>
      <w:r>
        <w:rPr>
          <w:lang w:val="sr-Cyrl-RS"/>
        </w:rPr>
        <w:t>У структури сваког портфолија битна је хронологија јер она показује напредовање током времена</w:t>
      </w:r>
      <w:r w:rsidR="00FA49F8">
        <w:rPr>
          <w:lang w:val="sr-Cyrl-RS"/>
        </w:rPr>
        <w:t xml:space="preserve"> - процес</w:t>
      </w:r>
      <w:r>
        <w:rPr>
          <w:lang w:val="sr-Cyrl-RS"/>
        </w:rPr>
        <w:t>. У структуру портфоли</w:t>
      </w:r>
      <w:r w:rsidR="00FA49F8">
        <w:rPr>
          <w:lang w:val="sr-Cyrl-RS"/>
        </w:rPr>
        <w:t>ј</w:t>
      </w:r>
      <w:r>
        <w:rPr>
          <w:lang w:val="sr-Cyrl-RS"/>
        </w:rPr>
        <w:t xml:space="preserve">а могуће је унети и временски елеменат, најбоље квартално, али се он може надоместити и уношењем датума уз сваки рад, односно уз сваку белешку, коментар. </w:t>
      </w:r>
      <w:r w:rsidR="00723DF2">
        <w:rPr>
          <w:lang w:val="sr-Cyrl-RS"/>
        </w:rPr>
        <w:t xml:space="preserve"> </w:t>
      </w:r>
    </w:p>
    <w:p w:rsidR="00D038E8" w:rsidRDefault="00D038E8" w:rsidP="00E96240">
      <w:pPr>
        <w:pStyle w:val="a6"/>
        <w:rPr>
          <w:lang w:val="sr-Cyrl-RS"/>
        </w:rPr>
      </w:pPr>
    </w:p>
    <w:p w:rsidR="00644CF1" w:rsidRDefault="00644CF1" w:rsidP="00644CF1">
      <w:pPr>
        <w:pStyle w:val="3"/>
        <w:rPr>
          <w:lang w:val="sr-Cyrl-RS"/>
        </w:rPr>
      </w:pPr>
      <w:bookmarkStart w:id="8" w:name="_Toc297155172"/>
      <w:r>
        <w:rPr>
          <w:lang w:val="sr-Cyrl-RS"/>
        </w:rPr>
        <w:t>Саставни делови портфолија</w:t>
      </w:r>
      <w:bookmarkEnd w:id="8"/>
    </w:p>
    <w:p w:rsidR="00644CF1" w:rsidRPr="00E96240" w:rsidRDefault="00644CF1" w:rsidP="00644CF1">
      <w:pPr>
        <w:pStyle w:val="a6"/>
        <w:rPr>
          <w:sz w:val="16"/>
          <w:szCs w:val="16"/>
          <w:lang w:val="sr-Cyrl-RS"/>
        </w:rPr>
      </w:pPr>
    </w:p>
    <w:p w:rsidR="00B13A8B" w:rsidRDefault="00795A90" w:rsidP="00795A90">
      <w:pPr>
        <w:jc w:val="both"/>
        <w:rPr>
          <w:lang w:val="sr-Cyrl-RS"/>
        </w:rPr>
      </w:pPr>
      <w:r>
        <w:rPr>
          <w:lang w:val="sr-Cyrl-RS"/>
        </w:rPr>
        <w:t xml:space="preserve">Од многих предлога, који су врло слични, </w:t>
      </w:r>
      <w:r w:rsidR="009219CE">
        <w:rPr>
          <w:lang w:val="sr-Cyrl-RS"/>
        </w:rPr>
        <w:t xml:space="preserve">овде </w:t>
      </w:r>
      <w:r w:rsidR="0041700F">
        <w:rPr>
          <w:lang w:val="sr-Cyrl-RS"/>
        </w:rPr>
        <w:t>је изабран предлог Ш. Д. Изли и</w:t>
      </w:r>
      <w:r>
        <w:rPr>
          <w:lang w:val="sr-Cyrl-RS"/>
        </w:rPr>
        <w:t xml:space="preserve"> К. Мичел из књиге </w:t>
      </w:r>
      <w:r w:rsidRPr="00902892">
        <w:rPr>
          <w:i/>
          <w:lang w:val="sr-Cyrl-RS"/>
        </w:rPr>
        <w:t>Оцењивање на основу портфолија</w:t>
      </w:r>
      <w:r>
        <w:rPr>
          <w:lang w:val="sr-Cyrl-RS"/>
        </w:rPr>
        <w:t xml:space="preserve"> (Београд, 2004). Ради лакшег сналажења </w:t>
      </w:r>
      <w:r w:rsidR="00902892">
        <w:rPr>
          <w:lang w:val="sr-Cyrl-RS"/>
        </w:rPr>
        <w:t xml:space="preserve">и прегледности </w:t>
      </w:r>
      <w:r>
        <w:rPr>
          <w:lang w:val="sr-Cyrl-RS"/>
        </w:rPr>
        <w:t xml:space="preserve">приказани су </w:t>
      </w:r>
      <w:r w:rsidR="00902892">
        <w:rPr>
          <w:lang w:val="sr-Cyrl-RS"/>
        </w:rPr>
        <w:t>табеларно</w:t>
      </w:r>
      <w:r w:rsidR="001E409F">
        <w:rPr>
          <w:lang w:val="sr-Cyrl-RS"/>
        </w:rPr>
        <w:t xml:space="preserve">: </w:t>
      </w:r>
    </w:p>
    <w:p w:rsidR="00E96240" w:rsidRPr="00E96240" w:rsidRDefault="00E96240" w:rsidP="00E96240">
      <w:pPr>
        <w:pStyle w:val="a6"/>
        <w:rPr>
          <w:sz w:val="16"/>
          <w:szCs w:val="16"/>
          <w:lang w:val="sr-Cyrl-RS"/>
        </w:rPr>
      </w:pPr>
    </w:p>
    <w:tbl>
      <w:tblPr>
        <w:tblStyle w:val="a8"/>
        <w:tblW w:w="10458" w:type="dxa"/>
        <w:jc w:val="center"/>
        <w:tblLayout w:type="fixed"/>
        <w:tblLook w:val="04A0" w:firstRow="1" w:lastRow="0" w:firstColumn="1" w:lastColumn="0" w:noHBand="0" w:noVBand="1"/>
      </w:tblPr>
      <w:tblGrid>
        <w:gridCol w:w="738"/>
        <w:gridCol w:w="1170"/>
        <w:gridCol w:w="540"/>
        <w:gridCol w:w="3330"/>
        <w:gridCol w:w="2520"/>
        <w:gridCol w:w="1260"/>
        <w:gridCol w:w="900"/>
      </w:tblGrid>
      <w:tr w:rsidR="0020339C" w:rsidTr="00D038E8">
        <w:trPr>
          <w:jc w:val="center"/>
        </w:trPr>
        <w:tc>
          <w:tcPr>
            <w:tcW w:w="738" w:type="dxa"/>
          </w:tcPr>
          <w:p w:rsidR="0020339C" w:rsidRPr="00D038E8" w:rsidRDefault="00474206" w:rsidP="00D038E8">
            <w:pPr>
              <w:pStyle w:val="a6"/>
              <w:jc w:val="center"/>
              <w:rPr>
                <w:i/>
                <w:sz w:val="16"/>
                <w:szCs w:val="16"/>
                <w:lang w:val="sr-Cyrl-RS"/>
              </w:rPr>
            </w:pPr>
            <w:r w:rsidRPr="00D038E8">
              <w:rPr>
                <w:i/>
                <w:sz w:val="16"/>
                <w:szCs w:val="16"/>
                <w:lang w:val="sr-Cyrl-RS"/>
              </w:rPr>
              <w:t>д</w:t>
            </w:r>
            <w:r w:rsidR="0020339C" w:rsidRPr="00D038E8">
              <w:rPr>
                <w:i/>
                <w:sz w:val="16"/>
                <w:szCs w:val="16"/>
                <w:lang w:val="sr-Cyrl-RS"/>
              </w:rPr>
              <w:t>елови</w:t>
            </w:r>
          </w:p>
        </w:tc>
        <w:tc>
          <w:tcPr>
            <w:tcW w:w="1170" w:type="dxa"/>
          </w:tcPr>
          <w:p w:rsidR="0020339C" w:rsidRPr="00FA49F8" w:rsidRDefault="0020339C" w:rsidP="00D038E8">
            <w:pPr>
              <w:pStyle w:val="a6"/>
              <w:jc w:val="center"/>
              <w:rPr>
                <w:i/>
                <w:sz w:val="20"/>
                <w:szCs w:val="20"/>
                <w:lang w:val="sr-Cyrl-RS"/>
              </w:rPr>
            </w:pPr>
            <w:r w:rsidRPr="00FA49F8">
              <w:rPr>
                <w:i/>
                <w:sz w:val="20"/>
                <w:szCs w:val="20"/>
                <w:lang w:val="sr-Cyrl-RS"/>
              </w:rPr>
              <w:t xml:space="preserve">елементи </w:t>
            </w:r>
          </w:p>
        </w:tc>
        <w:tc>
          <w:tcPr>
            <w:tcW w:w="540" w:type="dxa"/>
          </w:tcPr>
          <w:p w:rsidR="0020339C" w:rsidRPr="00D038E8" w:rsidRDefault="00D038E8" w:rsidP="00D038E8">
            <w:pPr>
              <w:pStyle w:val="a6"/>
              <w:jc w:val="center"/>
              <w:rPr>
                <w:i/>
                <w:sz w:val="16"/>
                <w:szCs w:val="16"/>
                <w:lang w:val="sr-Cyrl-RS"/>
              </w:rPr>
            </w:pPr>
            <w:r>
              <w:rPr>
                <w:i/>
                <w:sz w:val="16"/>
                <w:szCs w:val="16"/>
                <w:lang w:val="sr-Cyrl-RS"/>
              </w:rPr>
              <w:t>вре</w:t>
            </w:r>
            <w:r w:rsidRPr="00D038E8">
              <w:rPr>
                <w:i/>
                <w:sz w:val="16"/>
                <w:szCs w:val="16"/>
                <w:lang w:val="sr-Cyrl-RS"/>
              </w:rPr>
              <w:t>м</w:t>
            </w:r>
          </w:p>
        </w:tc>
        <w:tc>
          <w:tcPr>
            <w:tcW w:w="3330" w:type="dxa"/>
          </w:tcPr>
          <w:p w:rsidR="0020339C" w:rsidRPr="00FA49F8" w:rsidRDefault="0020339C" w:rsidP="00FA49F8">
            <w:pPr>
              <w:pStyle w:val="a6"/>
              <w:jc w:val="center"/>
              <w:rPr>
                <w:i/>
                <w:sz w:val="20"/>
                <w:szCs w:val="20"/>
                <w:lang w:val="sr-Cyrl-RS"/>
              </w:rPr>
            </w:pPr>
            <w:r w:rsidRPr="00FA49F8">
              <w:rPr>
                <w:i/>
                <w:sz w:val="20"/>
                <w:szCs w:val="20"/>
                <w:lang w:val="sr-Cyrl-RS"/>
              </w:rPr>
              <w:t>објашњење садржаја</w:t>
            </w:r>
          </w:p>
        </w:tc>
        <w:tc>
          <w:tcPr>
            <w:tcW w:w="3780" w:type="dxa"/>
            <w:gridSpan w:val="2"/>
          </w:tcPr>
          <w:p w:rsidR="0020339C" w:rsidRPr="00FA49F8" w:rsidRDefault="0020339C" w:rsidP="00FA49F8">
            <w:pPr>
              <w:pStyle w:val="a6"/>
              <w:jc w:val="center"/>
              <w:rPr>
                <w:i/>
                <w:sz w:val="20"/>
                <w:szCs w:val="20"/>
                <w:lang w:val="sr-Cyrl-RS"/>
              </w:rPr>
            </w:pPr>
            <w:r w:rsidRPr="00FA49F8">
              <w:rPr>
                <w:i/>
                <w:sz w:val="20"/>
                <w:szCs w:val="20"/>
                <w:lang w:val="sr-Cyrl-RS"/>
              </w:rPr>
              <w:t>начини реализације</w:t>
            </w:r>
          </w:p>
        </w:tc>
        <w:tc>
          <w:tcPr>
            <w:tcW w:w="900" w:type="dxa"/>
          </w:tcPr>
          <w:p w:rsidR="0020339C" w:rsidRPr="00902892" w:rsidRDefault="0020339C" w:rsidP="00902892">
            <w:pPr>
              <w:jc w:val="center"/>
              <w:rPr>
                <w:i/>
                <w:lang w:val="sr-Cyrl-RS"/>
              </w:rPr>
            </w:pPr>
          </w:p>
        </w:tc>
      </w:tr>
      <w:tr w:rsidR="00D038E8" w:rsidTr="00D038E8">
        <w:trPr>
          <w:jc w:val="center"/>
        </w:trPr>
        <w:tc>
          <w:tcPr>
            <w:tcW w:w="738" w:type="dxa"/>
            <w:vMerge w:val="restart"/>
          </w:tcPr>
          <w:p w:rsidR="00D038E8" w:rsidRDefault="00D038E8" w:rsidP="00FA49F8">
            <w:pPr>
              <w:pStyle w:val="a6"/>
              <w:rPr>
                <w:lang w:val="sr-Cyrl-RS"/>
              </w:rPr>
            </w:pPr>
          </w:p>
          <w:p w:rsidR="00D038E8" w:rsidRPr="002D63B0" w:rsidRDefault="00D038E8" w:rsidP="00FA49F8">
            <w:pPr>
              <w:pStyle w:val="a6"/>
              <w:rPr>
                <w:b/>
                <w:sz w:val="28"/>
                <w:szCs w:val="28"/>
                <w:lang w:val="sr-Cyrl-RS"/>
              </w:rPr>
            </w:pPr>
            <w:r w:rsidRPr="002D63B0">
              <w:rPr>
                <w:b/>
                <w:sz w:val="28"/>
                <w:szCs w:val="28"/>
                <w:lang w:val="sr-Cyrl-RS"/>
              </w:rPr>
              <w:t>Р</w:t>
            </w:r>
          </w:p>
          <w:p w:rsidR="00D038E8" w:rsidRPr="002D63B0" w:rsidRDefault="00D038E8" w:rsidP="00FA49F8">
            <w:pPr>
              <w:pStyle w:val="a6"/>
              <w:rPr>
                <w:b/>
                <w:sz w:val="28"/>
                <w:szCs w:val="28"/>
                <w:lang w:val="sr-Cyrl-RS"/>
              </w:rPr>
            </w:pPr>
            <w:r w:rsidRPr="002D63B0">
              <w:rPr>
                <w:b/>
                <w:sz w:val="28"/>
                <w:szCs w:val="28"/>
                <w:lang w:val="sr-Cyrl-RS"/>
              </w:rPr>
              <w:t>А</w:t>
            </w:r>
          </w:p>
          <w:p w:rsidR="00D038E8" w:rsidRPr="002D63B0" w:rsidRDefault="00D038E8" w:rsidP="00FA49F8">
            <w:pPr>
              <w:pStyle w:val="a6"/>
              <w:rPr>
                <w:b/>
                <w:sz w:val="28"/>
                <w:szCs w:val="28"/>
                <w:lang w:val="sr-Cyrl-RS"/>
              </w:rPr>
            </w:pPr>
            <w:r w:rsidRPr="002D63B0">
              <w:rPr>
                <w:b/>
                <w:sz w:val="28"/>
                <w:szCs w:val="28"/>
                <w:lang w:val="sr-Cyrl-RS"/>
              </w:rPr>
              <w:t>Д</w:t>
            </w:r>
          </w:p>
          <w:p w:rsidR="00D038E8" w:rsidRPr="002D63B0" w:rsidRDefault="00D038E8" w:rsidP="00FA49F8">
            <w:pPr>
              <w:pStyle w:val="a6"/>
              <w:rPr>
                <w:b/>
                <w:sz w:val="28"/>
                <w:szCs w:val="28"/>
                <w:lang w:val="sr-Cyrl-RS"/>
              </w:rPr>
            </w:pPr>
            <w:r w:rsidRPr="002D63B0">
              <w:rPr>
                <w:b/>
                <w:sz w:val="28"/>
                <w:szCs w:val="28"/>
                <w:lang w:val="sr-Cyrl-RS"/>
              </w:rPr>
              <w:t>Н</w:t>
            </w:r>
          </w:p>
          <w:p w:rsidR="00D038E8" w:rsidRPr="002D63B0" w:rsidRDefault="00D038E8" w:rsidP="00FA49F8">
            <w:pPr>
              <w:pStyle w:val="a6"/>
              <w:rPr>
                <w:b/>
                <w:sz w:val="28"/>
                <w:szCs w:val="28"/>
                <w:lang w:val="sr-Cyrl-RS"/>
              </w:rPr>
            </w:pPr>
            <w:r w:rsidRPr="002D63B0">
              <w:rPr>
                <w:b/>
                <w:sz w:val="28"/>
                <w:szCs w:val="28"/>
                <w:lang w:val="sr-Cyrl-RS"/>
              </w:rPr>
              <w:t>И</w:t>
            </w:r>
          </w:p>
          <w:p w:rsidR="00D038E8" w:rsidRPr="002D63B0" w:rsidRDefault="00D038E8" w:rsidP="00FA49F8">
            <w:pPr>
              <w:pStyle w:val="a6"/>
              <w:rPr>
                <w:b/>
                <w:sz w:val="28"/>
                <w:szCs w:val="28"/>
                <w:lang w:val="sr-Cyrl-RS"/>
              </w:rPr>
            </w:pPr>
          </w:p>
          <w:p w:rsidR="00D038E8" w:rsidRPr="002D63B0" w:rsidRDefault="00D038E8" w:rsidP="00FA49F8">
            <w:pPr>
              <w:pStyle w:val="a6"/>
              <w:rPr>
                <w:b/>
                <w:sz w:val="28"/>
                <w:szCs w:val="28"/>
                <w:lang w:val="sr-Cyrl-RS"/>
              </w:rPr>
            </w:pPr>
          </w:p>
          <w:p w:rsidR="00D038E8" w:rsidRPr="002D63B0" w:rsidRDefault="00D038E8" w:rsidP="00FA49F8">
            <w:pPr>
              <w:pStyle w:val="a6"/>
              <w:rPr>
                <w:b/>
                <w:sz w:val="28"/>
                <w:szCs w:val="28"/>
                <w:lang w:val="sr-Cyrl-RS"/>
              </w:rPr>
            </w:pPr>
            <w:r w:rsidRPr="002D63B0">
              <w:rPr>
                <w:b/>
                <w:sz w:val="28"/>
                <w:szCs w:val="28"/>
                <w:lang w:val="sr-Cyrl-RS"/>
              </w:rPr>
              <w:t>П</w:t>
            </w:r>
          </w:p>
          <w:p w:rsidR="00D038E8" w:rsidRPr="002D63B0" w:rsidRDefault="00D038E8" w:rsidP="00FA49F8">
            <w:pPr>
              <w:pStyle w:val="a6"/>
              <w:rPr>
                <w:b/>
                <w:sz w:val="28"/>
                <w:szCs w:val="28"/>
                <w:lang w:val="sr-Cyrl-RS"/>
              </w:rPr>
            </w:pPr>
            <w:r w:rsidRPr="002D63B0">
              <w:rPr>
                <w:b/>
                <w:sz w:val="28"/>
                <w:szCs w:val="28"/>
                <w:lang w:val="sr-Cyrl-RS"/>
              </w:rPr>
              <w:t>О</w:t>
            </w:r>
          </w:p>
          <w:p w:rsidR="00D038E8" w:rsidRPr="002D63B0" w:rsidRDefault="00D038E8" w:rsidP="00FA49F8">
            <w:pPr>
              <w:pStyle w:val="a6"/>
              <w:rPr>
                <w:b/>
                <w:sz w:val="28"/>
                <w:szCs w:val="28"/>
                <w:lang w:val="sr-Cyrl-RS"/>
              </w:rPr>
            </w:pPr>
            <w:r w:rsidRPr="002D63B0">
              <w:rPr>
                <w:b/>
                <w:sz w:val="28"/>
                <w:szCs w:val="28"/>
                <w:lang w:val="sr-Cyrl-RS"/>
              </w:rPr>
              <w:t>Р</w:t>
            </w:r>
          </w:p>
          <w:p w:rsidR="00D038E8" w:rsidRPr="002D63B0" w:rsidRDefault="00D038E8" w:rsidP="00FA49F8">
            <w:pPr>
              <w:pStyle w:val="a6"/>
              <w:rPr>
                <w:b/>
                <w:sz w:val="28"/>
                <w:szCs w:val="28"/>
                <w:lang w:val="sr-Cyrl-RS"/>
              </w:rPr>
            </w:pPr>
            <w:r w:rsidRPr="002D63B0">
              <w:rPr>
                <w:b/>
                <w:sz w:val="28"/>
                <w:szCs w:val="28"/>
                <w:lang w:val="sr-Cyrl-RS"/>
              </w:rPr>
              <w:t>Т</w:t>
            </w:r>
          </w:p>
          <w:p w:rsidR="00D038E8" w:rsidRPr="002D63B0" w:rsidRDefault="00D038E8" w:rsidP="00FA49F8">
            <w:pPr>
              <w:pStyle w:val="a6"/>
              <w:rPr>
                <w:b/>
                <w:sz w:val="28"/>
                <w:szCs w:val="28"/>
                <w:lang w:val="sr-Cyrl-RS"/>
              </w:rPr>
            </w:pPr>
            <w:r w:rsidRPr="002D63B0">
              <w:rPr>
                <w:b/>
                <w:sz w:val="28"/>
                <w:szCs w:val="28"/>
                <w:lang w:val="sr-Cyrl-RS"/>
              </w:rPr>
              <w:t>Ф</w:t>
            </w:r>
          </w:p>
          <w:p w:rsidR="00D038E8" w:rsidRPr="002D63B0" w:rsidRDefault="00D038E8" w:rsidP="00FA49F8">
            <w:pPr>
              <w:pStyle w:val="a6"/>
              <w:rPr>
                <w:b/>
                <w:sz w:val="28"/>
                <w:szCs w:val="28"/>
                <w:lang w:val="sr-Cyrl-RS"/>
              </w:rPr>
            </w:pPr>
            <w:r w:rsidRPr="002D63B0">
              <w:rPr>
                <w:b/>
                <w:sz w:val="28"/>
                <w:szCs w:val="28"/>
                <w:lang w:val="sr-Cyrl-RS"/>
              </w:rPr>
              <w:t>О</w:t>
            </w:r>
          </w:p>
          <w:p w:rsidR="00D038E8" w:rsidRPr="002D63B0" w:rsidRDefault="00D038E8" w:rsidP="00FA49F8">
            <w:pPr>
              <w:pStyle w:val="a6"/>
              <w:rPr>
                <w:b/>
                <w:sz w:val="28"/>
                <w:szCs w:val="28"/>
                <w:lang w:val="sr-Cyrl-RS"/>
              </w:rPr>
            </w:pPr>
            <w:r w:rsidRPr="002D63B0">
              <w:rPr>
                <w:b/>
                <w:sz w:val="28"/>
                <w:szCs w:val="28"/>
                <w:lang w:val="sr-Cyrl-RS"/>
              </w:rPr>
              <w:t>Л</w:t>
            </w:r>
          </w:p>
          <w:p w:rsidR="00D038E8" w:rsidRPr="002D63B0" w:rsidRDefault="00D038E8" w:rsidP="00FA49F8">
            <w:pPr>
              <w:pStyle w:val="a6"/>
              <w:rPr>
                <w:b/>
                <w:sz w:val="28"/>
                <w:szCs w:val="28"/>
                <w:lang w:val="sr-Cyrl-RS"/>
              </w:rPr>
            </w:pPr>
            <w:r w:rsidRPr="002D63B0">
              <w:rPr>
                <w:b/>
                <w:sz w:val="28"/>
                <w:szCs w:val="28"/>
                <w:lang w:val="sr-Cyrl-RS"/>
              </w:rPr>
              <w:t>И</w:t>
            </w:r>
          </w:p>
          <w:p w:rsidR="00D038E8" w:rsidRPr="002D63B0" w:rsidRDefault="00D038E8" w:rsidP="00FA49F8">
            <w:pPr>
              <w:pStyle w:val="a6"/>
              <w:rPr>
                <w:b/>
                <w:sz w:val="28"/>
                <w:szCs w:val="28"/>
                <w:lang w:val="sr-Cyrl-RS"/>
              </w:rPr>
            </w:pPr>
            <w:r w:rsidRPr="002D63B0">
              <w:rPr>
                <w:b/>
                <w:sz w:val="28"/>
                <w:szCs w:val="28"/>
                <w:lang w:val="sr-Cyrl-RS"/>
              </w:rPr>
              <w:t>О</w:t>
            </w:r>
          </w:p>
          <w:p w:rsidR="00D038E8" w:rsidRDefault="00D038E8" w:rsidP="00FA49F8">
            <w:pPr>
              <w:pStyle w:val="a6"/>
              <w:rPr>
                <w:lang w:val="sr-Cyrl-RS"/>
              </w:rPr>
            </w:pPr>
          </w:p>
          <w:p w:rsidR="00D038E8" w:rsidRDefault="00D038E8" w:rsidP="00FA49F8">
            <w:pPr>
              <w:pStyle w:val="a6"/>
              <w:rPr>
                <w:lang w:val="sr-Cyrl-RS"/>
              </w:rPr>
            </w:pPr>
          </w:p>
          <w:p w:rsidR="00D038E8" w:rsidRDefault="00D038E8" w:rsidP="00FA49F8">
            <w:pPr>
              <w:pStyle w:val="a6"/>
              <w:rPr>
                <w:lang w:val="sr-Cyrl-RS"/>
              </w:rPr>
            </w:pPr>
          </w:p>
          <w:p w:rsidR="00D038E8" w:rsidRDefault="00D038E8" w:rsidP="00FA49F8">
            <w:pPr>
              <w:pStyle w:val="a6"/>
              <w:rPr>
                <w:lang w:val="sr-Cyrl-RS"/>
              </w:rPr>
            </w:pPr>
          </w:p>
          <w:p w:rsidR="00D038E8" w:rsidRDefault="00D038E8" w:rsidP="00FA49F8">
            <w:pPr>
              <w:pStyle w:val="a6"/>
              <w:rPr>
                <w:lang w:val="sr-Cyrl-RS"/>
              </w:rPr>
            </w:pPr>
          </w:p>
          <w:p w:rsidR="00D038E8" w:rsidRDefault="00D038E8" w:rsidP="00FA49F8">
            <w:pPr>
              <w:pStyle w:val="a6"/>
              <w:rPr>
                <w:lang w:val="sr-Cyrl-RS"/>
              </w:rPr>
            </w:pPr>
          </w:p>
          <w:p w:rsidR="00D038E8" w:rsidRDefault="00D038E8" w:rsidP="00FA49F8">
            <w:pPr>
              <w:pStyle w:val="a6"/>
              <w:rPr>
                <w:lang w:val="sr-Cyrl-RS"/>
              </w:rPr>
            </w:pPr>
          </w:p>
          <w:p w:rsidR="00D038E8" w:rsidRDefault="00D038E8" w:rsidP="00FA49F8">
            <w:pPr>
              <w:pStyle w:val="a6"/>
              <w:rPr>
                <w:lang w:val="sr-Cyrl-RS"/>
              </w:rPr>
            </w:pPr>
          </w:p>
          <w:p w:rsidR="00D038E8" w:rsidRDefault="00D038E8" w:rsidP="00FA49F8">
            <w:pPr>
              <w:pStyle w:val="a6"/>
              <w:rPr>
                <w:lang w:val="sr-Cyrl-RS"/>
              </w:rPr>
            </w:pPr>
          </w:p>
          <w:p w:rsidR="00D038E8" w:rsidRDefault="00D038E8" w:rsidP="00FA49F8">
            <w:pPr>
              <w:pStyle w:val="a6"/>
              <w:rPr>
                <w:lang w:val="sr-Cyrl-RS"/>
              </w:rPr>
            </w:pPr>
          </w:p>
          <w:p w:rsidR="00D038E8" w:rsidRDefault="00D038E8" w:rsidP="00FA49F8">
            <w:pPr>
              <w:pStyle w:val="a6"/>
              <w:rPr>
                <w:lang w:val="sr-Cyrl-RS"/>
              </w:rPr>
            </w:pPr>
          </w:p>
        </w:tc>
        <w:tc>
          <w:tcPr>
            <w:tcW w:w="1170" w:type="dxa"/>
          </w:tcPr>
          <w:p w:rsidR="00D038E8" w:rsidRPr="00FA49F8" w:rsidRDefault="00D038E8" w:rsidP="00FA49F8">
            <w:pPr>
              <w:pStyle w:val="a6"/>
              <w:rPr>
                <w:b/>
                <w:sz w:val="20"/>
                <w:szCs w:val="20"/>
                <w:lang w:val="sr-Cyrl-RS"/>
              </w:rPr>
            </w:pPr>
            <w:r w:rsidRPr="00FA49F8">
              <w:rPr>
                <w:b/>
                <w:sz w:val="20"/>
                <w:szCs w:val="20"/>
                <w:lang w:val="sr-Cyrl-RS"/>
              </w:rPr>
              <w:t>Основни, почетни узорци</w:t>
            </w:r>
          </w:p>
        </w:tc>
        <w:tc>
          <w:tcPr>
            <w:tcW w:w="540" w:type="dxa"/>
            <w:vMerge w:val="restart"/>
          </w:tcPr>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r w:rsidRPr="00FA49F8">
              <w:rPr>
                <w:sz w:val="20"/>
                <w:szCs w:val="20"/>
                <w:lang w:val="sr-Cyrl-RS"/>
              </w:rPr>
              <w:t>1.</w:t>
            </w: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r w:rsidRPr="00FA49F8">
              <w:rPr>
                <w:sz w:val="20"/>
                <w:szCs w:val="20"/>
                <w:lang w:val="sr-Cyrl-RS"/>
              </w:rPr>
              <w:t>к</w:t>
            </w:r>
          </w:p>
          <w:p w:rsidR="00D038E8" w:rsidRPr="00FA49F8" w:rsidRDefault="00D038E8" w:rsidP="00FA49F8">
            <w:pPr>
              <w:pStyle w:val="a6"/>
              <w:rPr>
                <w:sz w:val="20"/>
                <w:szCs w:val="20"/>
                <w:lang w:val="sr-Cyrl-RS"/>
              </w:rPr>
            </w:pPr>
            <w:r w:rsidRPr="00FA49F8">
              <w:rPr>
                <w:sz w:val="20"/>
                <w:szCs w:val="20"/>
                <w:lang w:val="sr-Cyrl-RS"/>
              </w:rPr>
              <w:t>в</w:t>
            </w:r>
          </w:p>
          <w:p w:rsidR="00D038E8" w:rsidRPr="00FA49F8" w:rsidRDefault="00D038E8" w:rsidP="00FA49F8">
            <w:pPr>
              <w:pStyle w:val="a6"/>
              <w:rPr>
                <w:sz w:val="20"/>
                <w:szCs w:val="20"/>
                <w:lang w:val="sr-Cyrl-RS"/>
              </w:rPr>
            </w:pPr>
            <w:r w:rsidRPr="00FA49F8">
              <w:rPr>
                <w:sz w:val="20"/>
                <w:szCs w:val="20"/>
                <w:lang w:val="sr-Cyrl-RS"/>
              </w:rPr>
              <w:t>а</w:t>
            </w:r>
          </w:p>
          <w:p w:rsidR="00D038E8" w:rsidRPr="00FA49F8" w:rsidRDefault="00D038E8" w:rsidP="00FA49F8">
            <w:pPr>
              <w:pStyle w:val="a6"/>
              <w:rPr>
                <w:sz w:val="20"/>
                <w:szCs w:val="20"/>
                <w:lang w:val="sr-Cyrl-RS"/>
              </w:rPr>
            </w:pPr>
            <w:r w:rsidRPr="00FA49F8">
              <w:rPr>
                <w:sz w:val="20"/>
                <w:szCs w:val="20"/>
                <w:lang w:val="sr-Cyrl-RS"/>
              </w:rPr>
              <w:t>р</w:t>
            </w:r>
          </w:p>
          <w:p w:rsidR="00D038E8" w:rsidRPr="00FA49F8" w:rsidRDefault="00D038E8" w:rsidP="00FA49F8">
            <w:pPr>
              <w:pStyle w:val="a6"/>
              <w:rPr>
                <w:sz w:val="20"/>
                <w:szCs w:val="20"/>
                <w:lang w:val="sr-Cyrl-RS"/>
              </w:rPr>
            </w:pPr>
            <w:r w:rsidRPr="00FA49F8">
              <w:rPr>
                <w:sz w:val="20"/>
                <w:szCs w:val="20"/>
                <w:lang w:val="sr-Cyrl-RS"/>
              </w:rPr>
              <w:t>т</w:t>
            </w:r>
          </w:p>
          <w:p w:rsidR="00D038E8" w:rsidRPr="00FA49F8" w:rsidRDefault="00D038E8" w:rsidP="00FA49F8">
            <w:pPr>
              <w:pStyle w:val="a6"/>
              <w:rPr>
                <w:sz w:val="20"/>
                <w:szCs w:val="20"/>
                <w:lang w:val="sr-Cyrl-RS"/>
              </w:rPr>
            </w:pPr>
            <w:r w:rsidRPr="00FA49F8">
              <w:rPr>
                <w:sz w:val="20"/>
                <w:szCs w:val="20"/>
                <w:lang w:val="sr-Cyrl-RS"/>
              </w:rPr>
              <w:t>а</w:t>
            </w:r>
          </w:p>
          <w:p w:rsidR="00D038E8" w:rsidRDefault="00D038E8" w:rsidP="00FA49F8">
            <w:pPr>
              <w:pStyle w:val="a6"/>
              <w:rPr>
                <w:sz w:val="20"/>
                <w:szCs w:val="20"/>
                <w:lang w:val="sr-Cyrl-RS"/>
              </w:rPr>
            </w:pPr>
            <w:r w:rsidRPr="00FA49F8">
              <w:rPr>
                <w:sz w:val="20"/>
                <w:szCs w:val="20"/>
                <w:lang w:val="sr-Cyrl-RS"/>
              </w:rPr>
              <w:t>л</w:t>
            </w:r>
          </w:p>
          <w:p w:rsidR="00D038E8" w:rsidRDefault="00D038E8" w:rsidP="00FA49F8">
            <w:pPr>
              <w:pStyle w:val="a6"/>
              <w:rPr>
                <w:sz w:val="20"/>
                <w:szCs w:val="20"/>
                <w:lang w:val="sr-Cyrl-RS"/>
              </w:rPr>
            </w:pPr>
          </w:p>
          <w:p w:rsidR="00D038E8" w:rsidRDefault="00D038E8" w:rsidP="00FA49F8">
            <w:pPr>
              <w:pStyle w:val="a6"/>
              <w:rPr>
                <w:sz w:val="20"/>
                <w:szCs w:val="20"/>
                <w:lang w:val="sr-Cyrl-RS"/>
              </w:rPr>
            </w:pPr>
          </w:p>
          <w:p w:rsidR="00D038E8" w:rsidRDefault="00D038E8" w:rsidP="00FA49F8">
            <w:pPr>
              <w:pStyle w:val="a6"/>
              <w:rPr>
                <w:sz w:val="20"/>
                <w:szCs w:val="20"/>
                <w:lang w:val="sr-Cyrl-RS"/>
              </w:rPr>
            </w:pPr>
          </w:p>
          <w:p w:rsidR="00D038E8" w:rsidRDefault="00D038E8" w:rsidP="00FA49F8">
            <w:pPr>
              <w:pStyle w:val="a6"/>
              <w:rPr>
                <w:sz w:val="20"/>
                <w:szCs w:val="20"/>
                <w:lang w:val="sr-Cyrl-RS"/>
              </w:rPr>
            </w:pPr>
          </w:p>
          <w:p w:rsidR="00D038E8" w:rsidRDefault="00D038E8" w:rsidP="00FA49F8">
            <w:pPr>
              <w:pStyle w:val="a6"/>
              <w:rPr>
                <w:sz w:val="20"/>
                <w:szCs w:val="20"/>
                <w:lang w:val="sr-Cyrl-RS"/>
              </w:rPr>
            </w:pPr>
          </w:p>
          <w:p w:rsidR="00D038E8" w:rsidRPr="00FA49F8" w:rsidRDefault="00D038E8" w:rsidP="00FA49F8">
            <w:pPr>
              <w:pStyle w:val="a6"/>
              <w:rPr>
                <w:sz w:val="20"/>
                <w:szCs w:val="20"/>
                <w:lang w:val="sr-Cyrl-RS"/>
              </w:rPr>
            </w:pPr>
          </w:p>
        </w:tc>
        <w:tc>
          <w:tcPr>
            <w:tcW w:w="3330" w:type="dxa"/>
          </w:tcPr>
          <w:p w:rsidR="00D038E8" w:rsidRPr="00FA49F8" w:rsidRDefault="00D038E8" w:rsidP="00FA49F8">
            <w:pPr>
              <w:pStyle w:val="a6"/>
              <w:rPr>
                <w:sz w:val="20"/>
                <w:szCs w:val="20"/>
                <w:lang w:val="sr-Cyrl-RS"/>
              </w:rPr>
            </w:pPr>
            <w:r w:rsidRPr="00FA49F8">
              <w:rPr>
                <w:sz w:val="20"/>
                <w:szCs w:val="20"/>
                <w:lang w:val="sr-Cyrl-RS"/>
              </w:rPr>
              <w:t>Узорак ученичког рада/ова које наставник одабере и постави да илуструје  почетно стање</w:t>
            </w:r>
          </w:p>
        </w:tc>
        <w:tc>
          <w:tcPr>
            <w:tcW w:w="3780" w:type="dxa"/>
            <w:gridSpan w:val="2"/>
          </w:tcPr>
          <w:p w:rsidR="00D038E8" w:rsidRPr="00FA49F8" w:rsidRDefault="00D038E8" w:rsidP="00FA49F8">
            <w:pPr>
              <w:pStyle w:val="a6"/>
              <w:rPr>
                <w:sz w:val="20"/>
                <w:szCs w:val="20"/>
                <w:lang w:val="sr-Cyrl-RS"/>
              </w:rPr>
            </w:pPr>
            <w:r w:rsidRPr="00FA49F8">
              <w:rPr>
                <w:sz w:val="20"/>
                <w:szCs w:val="20"/>
                <w:lang w:val="sr-Cyrl-RS"/>
              </w:rPr>
              <w:t>контролни рад на поч. године, диктат, писани састав…</w:t>
            </w:r>
          </w:p>
        </w:tc>
        <w:tc>
          <w:tcPr>
            <w:tcW w:w="900" w:type="dxa"/>
          </w:tcPr>
          <w:p w:rsidR="00D038E8" w:rsidRPr="00FA49F8" w:rsidRDefault="00D038E8" w:rsidP="00FA49F8">
            <w:pPr>
              <w:pStyle w:val="a6"/>
              <w:rPr>
                <w:sz w:val="20"/>
                <w:szCs w:val="20"/>
                <w:lang w:val="sr-Cyrl-RS"/>
              </w:rPr>
            </w:pPr>
          </w:p>
        </w:tc>
      </w:tr>
      <w:tr w:rsidR="00D038E8" w:rsidTr="00D038E8">
        <w:trPr>
          <w:jc w:val="center"/>
        </w:trPr>
        <w:tc>
          <w:tcPr>
            <w:tcW w:w="738" w:type="dxa"/>
            <w:vMerge/>
          </w:tcPr>
          <w:p w:rsidR="00D038E8" w:rsidRDefault="00D038E8" w:rsidP="00FA49F8">
            <w:pPr>
              <w:pStyle w:val="a6"/>
              <w:rPr>
                <w:lang w:val="sr-Cyrl-RS"/>
              </w:rPr>
            </w:pPr>
          </w:p>
        </w:tc>
        <w:tc>
          <w:tcPr>
            <w:tcW w:w="1170" w:type="dxa"/>
            <w:vMerge w:val="restart"/>
          </w:tcPr>
          <w:p w:rsidR="00D038E8" w:rsidRPr="00FA49F8" w:rsidRDefault="00D038E8" w:rsidP="00FA49F8">
            <w:pPr>
              <w:pStyle w:val="a6"/>
              <w:rPr>
                <w:b/>
                <w:sz w:val="20"/>
                <w:szCs w:val="20"/>
                <w:lang w:val="sr-Cyrl-RS"/>
              </w:rPr>
            </w:pPr>
            <w:r w:rsidRPr="00FA49F8">
              <w:rPr>
                <w:b/>
                <w:sz w:val="20"/>
                <w:szCs w:val="20"/>
                <w:lang w:val="sr-Cyrl-RS"/>
              </w:rPr>
              <w:t>Радови ученика</w:t>
            </w:r>
          </w:p>
          <w:p w:rsidR="00D038E8" w:rsidRPr="00FA49F8" w:rsidRDefault="00D038E8" w:rsidP="00FA49F8">
            <w:pPr>
              <w:pStyle w:val="a6"/>
              <w:rPr>
                <w:sz w:val="20"/>
                <w:szCs w:val="20"/>
                <w:lang w:val="sr-Cyrl-RS"/>
              </w:rPr>
            </w:pPr>
            <w:r w:rsidRPr="00FA49F8">
              <w:rPr>
                <w:sz w:val="20"/>
                <w:szCs w:val="20"/>
                <w:lang w:val="sr-Cyrl-RS"/>
              </w:rPr>
              <w:t>(по кварт-алима)</w:t>
            </w: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p w:rsidR="00D038E8" w:rsidRPr="00FA49F8" w:rsidRDefault="00D038E8" w:rsidP="00FA49F8">
            <w:pPr>
              <w:pStyle w:val="a6"/>
              <w:rPr>
                <w:sz w:val="20"/>
                <w:szCs w:val="20"/>
                <w:lang w:val="sr-Cyrl-RS"/>
              </w:rPr>
            </w:pPr>
          </w:p>
        </w:tc>
        <w:tc>
          <w:tcPr>
            <w:tcW w:w="540" w:type="dxa"/>
            <w:vMerge/>
          </w:tcPr>
          <w:p w:rsidR="00D038E8" w:rsidRPr="00FA49F8" w:rsidRDefault="00D038E8" w:rsidP="00FA49F8">
            <w:pPr>
              <w:pStyle w:val="a6"/>
              <w:rPr>
                <w:sz w:val="20"/>
                <w:szCs w:val="20"/>
                <w:lang w:val="sr-Cyrl-RS"/>
              </w:rPr>
            </w:pPr>
          </w:p>
        </w:tc>
        <w:tc>
          <w:tcPr>
            <w:tcW w:w="3330" w:type="dxa"/>
          </w:tcPr>
          <w:p w:rsidR="00D038E8" w:rsidRPr="00FA49F8" w:rsidRDefault="00D038E8" w:rsidP="00FA49F8">
            <w:pPr>
              <w:pStyle w:val="a6"/>
              <w:rPr>
                <w:sz w:val="20"/>
                <w:szCs w:val="20"/>
                <w:lang w:val="sr-Cyrl-RS"/>
              </w:rPr>
            </w:pPr>
            <w:r w:rsidRPr="00FA49F8">
              <w:rPr>
                <w:b/>
                <w:sz w:val="20"/>
                <w:szCs w:val="20"/>
                <w:lang w:val="sr-Cyrl-RS"/>
              </w:rPr>
              <w:t>Листа критеријума</w:t>
            </w:r>
            <w:r w:rsidRPr="00FA49F8">
              <w:rPr>
                <w:sz w:val="20"/>
                <w:szCs w:val="20"/>
                <w:lang w:val="sr-Cyrl-RS"/>
              </w:rPr>
              <w:t xml:space="preserve"> Формирање листе критеријума заједно са ученицима, на основу прописаних стандарда и циљева, формулисаних тако да их ученици разумеју и могу да се процене на основу њих</w:t>
            </w:r>
          </w:p>
        </w:tc>
        <w:tc>
          <w:tcPr>
            <w:tcW w:w="3780" w:type="dxa"/>
            <w:gridSpan w:val="2"/>
          </w:tcPr>
          <w:p w:rsidR="00D038E8" w:rsidRPr="00D038E8" w:rsidRDefault="00D038E8" w:rsidP="00FA49F8">
            <w:pPr>
              <w:pStyle w:val="a6"/>
              <w:rPr>
                <w:sz w:val="18"/>
                <w:szCs w:val="18"/>
                <w:lang w:val="sr-Cyrl-RS"/>
              </w:rPr>
            </w:pPr>
            <w:r w:rsidRPr="00D038E8">
              <w:rPr>
                <w:sz w:val="18"/>
                <w:szCs w:val="18"/>
                <w:lang w:val="sr-Cyrl-RS"/>
              </w:rPr>
              <w:t xml:space="preserve">-Радионица на којој ученике упознајемо са наст. планом током године и формирамо листе знања и вештина по реченичном моделу </w:t>
            </w:r>
            <w:r w:rsidRPr="00D038E8">
              <w:rPr>
                <w:i/>
                <w:sz w:val="18"/>
                <w:szCs w:val="18"/>
                <w:lang w:val="sr-Cyrl-RS"/>
              </w:rPr>
              <w:t>Научи да</w:t>
            </w:r>
            <w:r w:rsidRPr="00D038E8">
              <w:rPr>
                <w:sz w:val="18"/>
                <w:szCs w:val="18"/>
                <w:lang w:val="sr-Cyrl-RS"/>
              </w:rPr>
              <w:t>… Ученицима се могу приказивати примери добрих радова да на основу њих изведу критеријуме.</w:t>
            </w:r>
          </w:p>
          <w:p w:rsidR="00D038E8" w:rsidRPr="00D038E8" w:rsidRDefault="00D038E8" w:rsidP="00FA49F8">
            <w:pPr>
              <w:pStyle w:val="a6"/>
              <w:rPr>
                <w:sz w:val="18"/>
                <w:szCs w:val="18"/>
                <w:lang w:val="sr-Cyrl-RS"/>
              </w:rPr>
            </w:pPr>
            <w:r w:rsidRPr="00D038E8">
              <w:rPr>
                <w:sz w:val="18"/>
                <w:szCs w:val="18"/>
                <w:lang w:val="sr-Cyrl-RS"/>
              </w:rPr>
              <w:t>-Током године листа се  проширује и допуњује.</w:t>
            </w:r>
          </w:p>
        </w:tc>
        <w:tc>
          <w:tcPr>
            <w:tcW w:w="900" w:type="dxa"/>
          </w:tcPr>
          <w:p w:rsidR="00D038E8" w:rsidRPr="00FA49F8" w:rsidRDefault="00D038E8" w:rsidP="00FA49F8">
            <w:pPr>
              <w:pStyle w:val="a6"/>
              <w:rPr>
                <w:sz w:val="20"/>
                <w:szCs w:val="20"/>
                <w:lang w:val="sr-Cyrl-RS"/>
              </w:rPr>
            </w:pPr>
            <w:r>
              <w:rPr>
                <w:sz w:val="20"/>
                <w:szCs w:val="20"/>
                <w:lang w:val="sr-Cyrl-RS"/>
              </w:rPr>
              <w:t>пла-</w:t>
            </w:r>
          </w:p>
          <w:p w:rsidR="00D038E8" w:rsidRPr="00FA49F8" w:rsidRDefault="00D038E8" w:rsidP="00FA49F8">
            <w:pPr>
              <w:pStyle w:val="a6"/>
              <w:rPr>
                <w:sz w:val="20"/>
                <w:szCs w:val="20"/>
                <w:lang w:val="sr-Cyrl-RS"/>
              </w:rPr>
            </w:pPr>
            <w:r>
              <w:rPr>
                <w:sz w:val="20"/>
                <w:szCs w:val="20"/>
                <w:lang w:val="sr-Cyrl-RS"/>
              </w:rPr>
              <w:t>н</w:t>
            </w:r>
            <w:r w:rsidRPr="00FA49F8">
              <w:rPr>
                <w:sz w:val="20"/>
                <w:szCs w:val="20"/>
                <w:lang w:val="sr-Cyrl-RS"/>
              </w:rPr>
              <w:t>и</w:t>
            </w:r>
            <w:r>
              <w:rPr>
                <w:sz w:val="20"/>
                <w:szCs w:val="20"/>
                <w:lang w:val="sr-Cyrl-RS"/>
              </w:rPr>
              <w:t>-</w:t>
            </w:r>
          </w:p>
          <w:p w:rsidR="00D038E8" w:rsidRPr="00FA49F8" w:rsidRDefault="00D038E8" w:rsidP="00D038E8">
            <w:pPr>
              <w:pStyle w:val="a6"/>
              <w:rPr>
                <w:sz w:val="20"/>
                <w:szCs w:val="20"/>
                <w:lang w:val="sr-Cyrl-RS"/>
              </w:rPr>
            </w:pPr>
            <w:r w:rsidRPr="00FA49F8">
              <w:rPr>
                <w:sz w:val="20"/>
                <w:szCs w:val="20"/>
                <w:lang w:val="sr-Cyrl-RS"/>
              </w:rPr>
              <w:t>рање</w:t>
            </w:r>
          </w:p>
        </w:tc>
      </w:tr>
      <w:tr w:rsidR="00D038E8" w:rsidTr="00D038E8">
        <w:trPr>
          <w:jc w:val="center"/>
        </w:trPr>
        <w:tc>
          <w:tcPr>
            <w:tcW w:w="738" w:type="dxa"/>
            <w:vMerge/>
          </w:tcPr>
          <w:p w:rsidR="00D038E8" w:rsidRDefault="00D038E8" w:rsidP="00FA49F8">
            <w:pPr>
              <w:pStyle w:val="a6"/>
              <w:rPr>
                <w:lang w:val="sr-Cyrl-RS"/>
              </w:rPr>
            </w:pPr>
          </w:p>
        </w:tc>
        <w:tc>
          <w:tcPr>
            <w:tcW w:w="1170" w:type="dxa"/>
            <w:vMerge/>
          </w:tcPr>
          <w:p w:rsidR="00D038E8" w:rsidRPr="00902892" w:rsidRDefault="00D038E8" w:rsidP="00FA49F8">
            <w:pPr>
              <w:pStyle w:val="a6"/>
              <w:rPr>
                <w:b/>
                <w:lang w:val="sr-Cyrl-RS"/>
              </w:rPr>
            </w:pPr>
          </w:p>
        </w:tc>
        <w:tc>
          <w:tcPr>
            <w:tcW w:w="540" w:type="dxa"/>
            <w:vMerge/>
          </w:tcPr>
          <w:p w:rsidR="00D038E8" w:rsidRPr="00FA49F8" w:rsidRDefault="00D038E8" w:rsidP="00FA49F8">
            <w:pPr>
              <w:pStyle w:val="a6"/>
              <w:rPr>
                <w:sz w:val="20"/>
                <w:szCs w:val="20"/>
                <w:lang w:val="sr-Cyrl-RS"/>
              </w:rPr>
            </w:pPr>
          </w:p>
        </w:tc>
        <w:tc>
          <w:tcPr>
            <w:tcW w:w="3330" w:type="dxa"/>
          </w:tcPr>
          <w:p w:rsidR="00D038E8" w:rsidRPr="00FA49F8" w:rsidRDefault="00D038E8" w:rsidP="00FA49F8">
            <w:pPr>
              <w:pStyle w:val="a6"/>
              <w:rPr>
                <w:sz w:val="20"/>
                <w:szCs w:val="20"/>
                <w:lang w:val="sr-Cyrl-RS"/>
              </w:rPr>
            </w:pPr>
            <w:r w:rsidRPr="00FA49F8">
              <w:rPr>
                <w:b/>
                <w:sz w:val="20"/>
                <w:szCs w:val="20"/>
                <w:lang w:val="sr-Cyrl-RS"/>
              </w:rPr>
              <w:t>Узорци</w:t>
            </w:r>
            <w:r w:rsidRPr="00FA49F8">
              <w:rPr>
                <w:sz w:val="20"/>
                <w:szCs w:val="20"/>
                <w:lang w:val="sr-Cyrl-RS"/>
              </w:rPr>
              <w:t xml:space="preserve"> које ученик током 1.квартала бира, прилаже и образлаже свој избор</w:t>
            </w:r>
          </w:p>
        </w:tc>
        <w:tc>
          <w:tcPr>
            <w:tcW w:w="2520" w:type="dxa"/>
            <w:vMerge w:val="restart"/>
          </w:tcPr>
          <w:p w:rsidR="00D038E8" w:rsidRPr="00D038E8" w:rsidRDefault="00D038E8" w:rsidP="00FA49F8">
            <w:pPr>
              <w:pStyle w:val="a6"/>
              <w:rPr>
                <w:sz w:val="18"/>
                <w:szCs w:val="18"/>
                <w:lang w:val="sr-Cyrl-RS"/>
              </w:rPr>
            </w:pPr>
            <w:r w:rsidRPr="00D038E8">
              <w:rPr>
                <w:sz w:val="18"/>
                <w:szCs w:val="18"/>
                <w:lang w:val="sr-Cyrl-RS"/>
              </w:rPr>
              <w:t>Писани састави, описи огледа и процеса рада, аудио и видео-записи, практични задаци,</w:t>
            </w:r>
          </w:p>
        </w:tc>
        <w:tc>
          <w:tcPr>
            <w:tcW w:w="1260" w:type="dxa"/>
            <w:vMerge w:val="restart"/>
          </w:tcPr>
          <w:p w:rsidR="00D038E8" w:rsidRPr="00D038E8" w:rsidRDefault="00D038E8" w:rsidP="00FA49F8">
            <w:pPr>
              <w:pStyle w:val="a6"/>
              <w:rPr>
                <w:sz w:val="18"/>
                <w:szCs w:val="18"/>
                <w:lang w:val="sr-Cyrl-RS"/>
              </w:rPr>
            </w:pPr>
            <w:r w:rsidRPr="00D038E8">
              <w:rPr>
                <w:sz w:val="18"/>
                <w:szCs w:val="18"/>
                <w:lang w:val="sr-Cyrl-RS"/>
              </w:rPr>
              <w:t>Размишља-ња о учењу:</w:t>
            </w:r>
          </w:p>
          <w:p w:rsidR="00D038E8" w:rsidRPr="00D038E8" w:rsidRDefault="00D038E8" w:rsidP="00FA49F8">
            <w:pPr>
              <w:pStyle w:val="a6"/>
              <w:rPr>
                <w:sz w:val="18"/>
                <w:szCs w:val="18"/>
                <w:lang w:val="sr-Cyrl-RS"/>
              </w:rPr>
            </w:pPr>
            <w:r w:rsidRPr="00D038E8">
              <w:rPr>
                <w:sz w:val="18"/>
                <w:szCs w:val="18"/>
                <w:lang w:val="sr-Cyrl-RS"/>
              </w:rPr>
              <w:t>шта и зашто учи, како, колико је упешно учио,</w:t>
            </w:r>
          </w:p>
          <w:p w:rsidR="00D038E8" w:rsidRPr="00D038E8" w:rsidRDefault="00D038E8" w:rsidP="00FA49F8">
            <w:pPr>
              <w:pStyle w:val="a6"/>
              <w:rPr>
                <w:sz w:val="18"/>
                <w:szCs w:val="18"/>
                <w:lang w:val="sr-Cyrl-RS"/>
              </w:rPr>
            </w:pPr>
            <w:r w:rsidRPr="00D038E8">
              <w:rPr>
                <w:sz w:val="18"/>
                <w:szCs w:val="18"/>
                <w:lang w:val="sr-Cyrl-RS"/>
              </w:rPr>
              <w:t>којем типу ученика припада… (упитници, неструктуирани интервјуи)</w:t>
            </w:r>
          </w:p>
          <w:p w:rsidR="00D038E8" w:rsidRPr="00FA49F8" w:rsidRDefault="00D038E8" w:rsidP="00FA49F8">
            <w:pPr>
              <w:pStyle w:val="a6"/>
              <w:rPr>
                <w:sz w:val="20"/>
                <w:szCs w:val="20"/>
                <w:lang w:val="sr-Cyrl-RS"/>
              </w:rPr>
            </w:pPr>
            <w:r w:rsidRPr="00D038E8">
              <w:rPr>
                <w:sz w:val="18"/>
                <w:szCs w:val="18"/>
                <w:lang w:val="sr-Cyrl-RS"/>
              </w:rPr>
              <w:t>Највише волим… зато што… Најдосадни-је ми је… зато што… Како бих припремио час о теми… Три позитивна и три негативна придева која карактеришу мој рад…</w:t>
            </w:r>
          </w:p>
        </w:tc>
        <w:tc>
          <w:tcPr>
            <w:tcW w:w="900" w:type="dxa"/>
            <w:vMerge w:val="restart"/>
          </w:tcPr>
          <w:p w:rsidR="00D038E8" w:rsidRPr="002D63B0" w:rsidRDefault="00D038E8" w:rsidP="00FA49F8">
            <w:pPr>
              <w:pStyle w:val="a6"/>
              <w:rPr>
                <w:sz w:val="20"/>
                <w:szCs w:val="20"/>
                <w:lang w:val="sr-Cyrl-RS"/>
              </w:rPr>
            </w:pPr>
            <w:r w:rsidRPr="002D63B0">
              <w:rPr>
                <w:sz w:val="20"/>
                <w:szCs w:val="20"/>
                <w:lang w:val="sr-Cyrl-RS"/>
              </w:rPr>
              <w:t>о    в</w:t>
            </w:r>
          </w:p>
          <w:p w:rsidR="00D038E8" w:rsidRPr="002D63B0" w:rsidRDefault="00D038E8" w:rsidP="00FA49F8">
            <w:pPr>
              <w:pStyle w:val="a6"/>
              <w:rPr>
                <w:sz w:val="20"/>
                <w:szCs w:val="20"/>
                <w:lang w:val="sr-Cyrl-RS"/>
              </w:rPr>
            </w:pPr>
            <w:r w:rsidRPr="002D63B0">
              <w:rPr>
                <w:sz w:val="20"/>
                <w:szCs w:val="20"/>
                <w:lang w:val="sr-Cyrl-RS"/>
              </w:rPr>
              <w:t>д    р</w:t>
            </w:r>
          </w:p>
          <w:p w:rsidR="00D038E8" w:rsidRPr="002D63B0" w:rsidRDefault="00D038E8" w:rsidP="00FA49F8">
            <w:pPr>
              <w:pStyle w:val="a6"/>
              <w:rPr>
                <w:sz w:val="20"/>
                <w:szCs w:val="20"/>
                <w:lang w:val="sr-Cyrl-RS"/>
              </w:rPr>
            </w:pPr>
            <w:r w:rsidRPr="002D63B0">
              <w:rPr>
                <w:sz w:val="20"/>
                <w:szCs w:val="20"/>
                <w:lang w:val="sr-Cyrl-RS"/>
              </w:rPr>
              <w:t>в    е</w:t>
            </w:r>
          </w:p>
          <w:p w:rsidR="00D038E8" w:rsidRPr="002D63B0" w:rsidRDefault="00D038E8" w:rsidP="00FA49F8">
            <w:pPr>
              <w:pStyle w:val="a6"/>
              <w:rPr>
                <w:sz w:val="20"/>
                <w:szCs w:val="20"/>
                <w:lang w:val="sr-Cyrl-RS"/>
              </w:rPr>
            </w:pPr>
            <w:r w:rsidRPr="002D63B0">
              <w:rPr>
                <w:sz w:val="20"/>
                <w:szCs w:val="20"/>
                <w:lang w:val="sr-Cyrl-RS"/>
              </w:rPr>
              <w:t>и   д</w:t>
            </w:r>
          </w:p>
          <w:p w:rsidR="00D038E8" w:rsidRPr="002D63B0" w:rsidRDefault="00D038E8" w:rsidP="00FA49F8">
            <w:pPr>
              <w:pStyle w:val="a6"/>
              <w:rPr>
                <w:sz w:val="20"/>
                <w:szCs w:val="20"/>
                <w:lang w:val="sr-Cyrl-RS"/>
              </w:rPr>
            </w:pPr>
            <w:r w:rsidRPr="002D63B0">
              <w:rPr>
                <w:sz w:val="20"/>
                <w:szCs w:val="20"/>
                <w:lang w:val="sr-Cyrl-RS"/>
              </w:rPr>
              <w:t>ј    н</w:t>
            </w:r>
          </w:p>
          <w:p w:rsidR="00D038E8" w:rsidRPr="002D63B0" w:rsidRDefault="00D038E8" w:rsidP="00FA49F8">
            <w:pPr>
              <w:pStyle w:val="a6"/>
              <w:rPr>
                <w:sz w:val="20"/>
                <w:szCs w:val="20"/>
                <w:lang w:val="sr-Cyrl-RS"/>
              </w:rPr>
            </w:pPr>
            <w:r w:rsidRPr="002D63B0">
              <w:rPr>
                <w:sz w:val="20"/>
                <w:szCs w:val="20"/>
                <w:lang w:val="sr-Cyrl-RS"/>
              </w:rPr>
              <w:t>а    о</w:t>
            </w:r>
          </w:p>
          <w:p w:rsidR="00D038E8" w:rsidRPr="002D63B0" w:rsidRDefault="00D038E8" w:rsidP="00FA49F8">
            <w:pPr>
              <w:pStyle w:val="a6"/>
              <w:rPr>
                <w:sz w:val="20"/>
                <w:szCs w:val="20"/>
                <w:lang w:val="sr-Cyrl-RS"/>
              </w:rPr>
            </w:pPr>
            <w:r w:rsidRPr="002D63B0">
              <w:rPr>
                <w:sz w:val="20"/>
                <w:szCs w:val="20"/>
                <w:lang w:val="sr-Cyrl-RS"/>
              </w:rPr>
              <w:t>њ   в</w:t>
            </w:r>
          </w:p>
          <w:p w:rsidR="00D038E8" w:rsidRPr="002D63B0" w:rsidRDefault="00D038E8" w:rsidP="00FA49F8">
            <w:pPr>
              <w:pStyle w:val="a6"/>
              <w:rPr>
                <w:sz w:val="20"/>
                <w:szCs w:val="20"/>
                <w:lang w:val="sr-Cyrl-RS"/>
              </w:rPr>
            </w:pPr>
            <w:r w:rsidRPr="002D63B0">
              <w:rPr>
                <w:sz w:val="20"/>
                <w:szCs w:val="20"/>
                <w:lang w:val="sr-Cyrl-RS"/>
              </w:rPr>
              <w:t>е    а</w:t>
            </w:r>
          </w:p>
          <w:p w:rsidR="00D038E8" w:rsidRPr="002D63B0" w:rsidRDefault="00D038E8" w:rsidP="00FA49F8">
            <w:pPr>
              <w:pStyle w:val="a6"/>
              <w:rPr>
                <w:sz w:val="20"/>
                <w:szCs w:val="20"/>
                <w:lang w:val="sr-Cyrl-RS"/>
              </w:rPr>
            </w:pPr>
            <w:r w:rsidRPr="002D63B0">
              <w:rPr>
                <w:sz w:val="20"/>
                <w:szCs w:val="20"/>
                <w:lang w:val="sr-Cyrl-RS"/>
              </w:rPr>
              <w:t xml:space="preserve">     њ</w:t>
            </w:r>
          </w:p>
          <w:p w:rsidR="00D038E8" w:rsidRPr="002D63B0" w:rsidRDefault="00D038E8" w:rsidP="00FA49F8">
            <w:pPr>
              <w:pStyle w:val="a6"/>
              <w:rPr>
                <w:sz w:val="20"/>
                <w:szCs w:val="20"/>
                <w:lang w:val="sr-Cyrl-RS"/>
              </w:rPr>
            </w:pPr>
            <w:r w:rsidRPr="002D63B0">
              <w:rPr>
                <w:sz w:val="20"/>
                <w:szCs w:val="20"/>
                <w:lang w:val="sr-Cyrl-RS"/>
              </w:rPr>
              <w:t xml:space="preserve">      е</w:t>
            </w:r>
          </w:p>
          <w:p w:rsidR="00D038E8" w:rsidRPr="002D63B0" w:rsidRDefault="00D038E8" w:rsidP="00FA49F8">
            <w:pPr>
              <w:pStyle w:val="a6"/>
              <w:rPr>
                <w:sz w:val="20"/>
                <w:szCs w:val="20"/>
                <w:lang w:val="sr-Cyrl-RS"/>
              </w:rPr>
            </w:pPr>
          </w:p>
          <w:p w:rsidR="00D038E8" w:rsidRPr="002D63B0" w:rsidRDefault="00D038E8" w:rsidP="00FA49F8">
            <w:pPr>
              <w:pStyle w:val="a6"/>
              <w:rPr>
                <w:sz w:val="20"/>
                <w:szCs w:val="20"/>
                <w:lang w:val="sr-Cyrl-RS"/>
              </w:rPr>
            </w:pPr>
          </w:p>
        </w:tc>
      </w:tr>
      <w:tr w:rsidR="00D038E8" w:rsidTr="00D038E8">
        <w:trPr>
          <w:jc w:val="center"/>
        </w:trPr>
        <w:tc>
          <w:tcPr>
            <w:tcW w:w="738" w:type="dxa"/>
            <w:vMerge/>
          </w:tcPr>
          <w:p w:rsidR="00D038E8" w:rsidRDefault="00D038E8" w:rsidP="00FA49F8">
            <w:pPr>
              <w:pStyle w:val="a6"/>
              <w:rPr>
                <w:lang w:val="sr-Cyrl-RS"/>
              </w:rPr>
            </w:pPr>
          </w:p>
        </w:tc>
        <w:tc>
          <w:tcPr>
            <w:tcW w:w="1170" w:type="dxa"/>
            <w:vMerge/>
          </w:tcPr>
          <w:p w:rsidR="00D038E8" w:rsidRDefault="00D038E8" w:rsidP="00FA49F8">
            <w:pPr>
              <w:pStyle w:val="a6"/>
              <w:rPr>
                <w:lang w:val="sr-Cyrl-RS"/>
              </w:rPr>
            </w:pPr>
          </w:p>
        </w:tc>
        <w:tc>
          <w:tcPr>
            <w:tcW w:w="540" w:type="dxa"/>
            <w:vMerge/>
          </w:tcPr>
          <w:p w:rsidR="00D038E8" w:rsidRPr="00FA49F8" w:rsidRDefault="00D038E8" w:rsidP="00FA49F8">
            <w:pPr>
              <w:pStyle w:val="a6"/>
              <w:rPr>
                <w:sz w:val="20"/>
                <w:szCs w:val="20"/>
                <w:lang w:val="sr-Cyrl-RS"/>
              </w:rPr>
            </w:pPr>
          </w:p>
        </w:tc>
        <w:tc>
          <w:tcPr>
            <w:tcW w:w="3330" w:type="dxa"/>
          </w:tcPr>
          <w:p w:rsidR="00D038E8" w:rsidRPr="00FA49F8" w:rsidRDefault="00D038E8" w:rsidP="00FA49F8">
            <w:pPr>
              <w:pStyle w:val="a6"/>
              <w:rPr>
                <w:sz w:val="20"/>
                <w:szCs w:val="20"/>
                <w:lang w:val="sr-Cyrl-RS"/>
              </w:rPr>
            </w:pPr>
            <w:r w:rsidRPr="00FA49F8">
              <w:rPr>
                <w:sz w:val="20"/>
                <w:szCs w:val="20"/>
                <w:lang w:val="sr-Cyrl-RS"/>
              </w:rPr>
              <w:t>групни и тимски радови са проценом свог доприноса</w:t>
            </w:r>
          </w:p>
        </w:tc>
        <w:tc>
          <w:tcPr>
            <w:tcW w:w="2520" w:type="dxa"/>
            <w:vMerge/>
          </w:tcPr>
          <w:p w:rsidR="00D038E8" w:rsidRPr="00D038E8" w:rsidRDefault="00D038E8" w:rsidP="00FA49F8">
            <w:pPr>
              <w:pStyle w:val="a6"/>
              <w:rPr>
                <w:sz w:val="18"/>
                <w:szCs w:val="18"/>
                <w:lang w:val="sr-Cyrl-RS"/>
              </w:rPr>
            </w:pPr>
          </w:p>
        </w:tc>
        <w:tc>
          <w:tcPr>
            <w:tcW w:w="1260" w:type="dxa"/>
            <w:vMerge/>
          </w:tcPr>
          <w:p w:rsidR="00D038E8" w:rsidRPr="00FA49F8" w:rsidRDefault="00D038E8" w:rsidP="00FA49F8">
            <w:pPr>
              <w:pStyle w:val="a6"/>
              <w:rPr>
                <w:sz w:val="20"/>
                <w:szCs w:val="20"/>
                <w:lang w:val="sr-Cyrl-RS"/>
              </w:rPr>
            </w:pPr>
          </w:p>
        </w:tc>
        <w:tc>
          <w:tcPr>
            <w:tcW w:w="900" w:type="dxa"/>
            <w:vMerge/>
          </w:tcPr>
          <w:p w:rsidR="00D038E8" w:rsidRPr="002D63B0" w:rsidRDefault="00D038E8" w:rsidP="00FA49F8">
            <w:pPr>
              <w:pStyle w:val="a6"/>
              <w:rPr>
                <w:sz w:val="20"/>
                <w:szCs w:val="20"/>
                <w:lang w:val="sr-Cyrl-RS"/>
              </w:rPr>
            </w:pPr>
          </w:p>
        </w:tc>
      </w:tr>
      <w:tr w:rsidR="00D038E8" w:rsidTr="00D038E8">
        <w:trPr>
          <w:jc w:val="center"/>
        </w:trPr>
        <w:tc>
          <w:tcPr>
            <w:tcW w:w="738" w:type="dxa"/>
            <w:vMerge/>
          </w:tcPr>
          <w:p w:rsidR="00D038E8" w:rsidRDefault="00D038E8" w:rsidP="00FA49F8">
            <w:pPr>
              <w:pStyle w:val="a6"/>
              <w:rPr>
                <w:lang w:val="sr-Cyrl-RS"/>
              </w:rPr>
            </w:pPr>
          </w:p>
        </w:tc>
        <w:tc>
          <w:tcPr>
            <w:tcW w:w="1170" w:type="dxa"/>
            <w:vMerge/>
          </w:tcPr>
          <w:p w:rsidR="00D038E8" w:rsidRDefault="00D038E8" w:rsidP="00FA49F8">
            <w:pPr>
              <w:pStyle w:val="a6"/>
              <w:rPr>
                <w:lang w:val="sr-Cyrl-RS"/>
              </w:rPr>
            </w:pPr>
          </w:p>
        </w:tc>
        <w:tc>
          <w:tcPr>
            <w:tcW w:w="540" w:type="dxa"/>
            <w:vMerge/>
          </w:tcPr>
          <w:p w:rsidR="00D038E8" w:rsidRPr="00FA49F8" w:rsidRDefault="00D038E8" w:rsidP="00FA49F8">
            <w:pPr>
              <w:pStyle w:val="a6"/>
              <w:rPr>
                <w:sz w:val="20"/>
                <w:szCs w:val="20"/>
                <w:lang w:val="sr-Cyrl-RS"/>
              </w:rPr>
            </w:pPr>
          </w:p>
        </w:tc>
        <w:tc>
          <w:tcPr>
            <w:tcW w:w="3330" w:type="dxa"/>
          </w:tcPr>
          <w:p w:rsidR="00D038E8" w:rsidRPr="00FA49F8" w:rsidRDefault="00D038E8" w:rsidP="00FA49F8">
            <w:pPr>
              <w:pStyle w:val="a6"/>
              <w:rPr>
                <w:sz w:val="20"/>
                <w:szCs w:val="20"/>
                <w:lang w:val="sr-Cyrl-RS"/>
              </w:rPr>
            </w:pPr>
            <w:r w:rsidRPr="00FA49F8">
              <w:rPr>
                <w:b/>
                <w:sz w:val="20"/>
                <w:szCs w:val="20"/>
                <w:lang w:val="sr-Cyrl-RS"/>
              </w:rPr>
              <w:t>Самовредновање</w:t>
            </w:r>
            <w:r w:rsidRPr="00FA49F8">
              <w:rPr>
                <w:sz w:val="20"/>
                <w:szCs w:val="20"/>
                <w:lang w:val="sr-Cyrl-RS"/>
              </w:rPr>
              <w:t>: ученичке белешке о томе зашто је изабрао тај свој рад и шта он показује у односу на листу критеријума, у односу на радове из претходног тромесечја, шта је следећа етапа и циљ</w:t>
            </w:r>
          </w:p>
        </w:tc>
        <w:tc>
          <w:tcPr>
            <w:tcW w:w="2520" w:type="dxa"/>
          </w:tcPr>
          <w:p w:rsidR="00D038E8" w:rsidRPr="00D038E8" w:rsidRDefault="00D038E8" w:rsidP="00FA49F8">
            <w:pPr>
              <w:pStyle w:val="a6"/>
              <w:rPr>
                <w:sz w:val="18"/>
                <w:szCs w:val="18"/>
                <w:lang w:val="sr-Cyrl-RS"/>
              </w:rPr>
            </w:pPr>
            <w:r w:rsidRPr="00D038E8">
              <w:rPr>
                <w:sz w:val="18"/>
                <w:szCs w:val="18"/>
                <w:lang w:val="sr-Cyrl-RS"/>
              </w:rPr>
              <w:t>Добре стране мог рада су.. зато што… Слабе стране су… Требало би да… Научио сам.. Могу да… Надарен сам за… Нисам успео да… Не разумем… Тешко ми је да…</w:t>
            </w:r>
          </w:p>
        </w:tc>
        <w:tc>
          <w:tcPr>
            <w:tcW w:w="1260" w:type="dxa"/>
            <w:vMerge/>
          </w:tcPr>
          <w:p w:rsidR="00D038E8" w:rsidRPr="00FA49F8" w:rsidRDefault="00D038E8" w:rsidP="00FA49F8">
            <w:pPr>
              <w:pStyle w:val="a6"/>
              <w:rPr>
                <w:sz w:val="20"/>
                <w:szCs w:val="20"/>
                <w:lang w:val="sr-Cyrl-RS"/>
              </w:rPr>
            </w:pPr>
          </w:p>
        </w:tc>
        <w:tc>
          <w:tcPr>
            <w:tcW w:w="900" w:type="dxa"/>
            <w:vMerge/>
          </w:tcPr>
          <w:p w:rsidR="00D038E8" w:rsidRPr="002D63B0" w:rsidRDefault="00D038E8" w:rsidP="00FA49F8">
            <w:pPr>
              <w:pStyle w:val="a6"/>
              <w:rPr>
                <w:sz w:val="20"/>
                <w:szCs w:val="20"/>
                <w:lang w:val="sr-Cyrl-RS"/>
              </w:rPr>
            </w:pPr>
          </w:p>
        </w:tc>
      </w:tr>
      <w:tr w:rsidR="00D038E8" w:rsidTr="00D038E8">
        <w:trPr>
          <w:jc w:val="center"/>
        </w:trPr>
        <w:tc>
          <w:tcPr>
            <w:tcW w:w="738" w:type="dxa"/>
            <w:vMerge/>
          </w:tcPr>
          <w:p w:rsidR="00D038E8" w:rsidRDefault="00D038E8" w:rsidP="00FA49F8">
            <w:pPr>
              <w:pStyle w:val="a6"/>
              <w:rPr>
                <w:lang w:val="sr-Cyrl-RS"/>
              </w:rPr>
            </w:pPr>
          </w:p>
        </w:tc>
        <w:tc>
          <w:tcPr>
            <w:tcW w:w="1170" w:type="dxa"/>
            <w:vMerge/>
          </w:tcPr>
          <w:p w:rsidR="00D038E8" w:rsidRDefault="00D038E8" w:rsidP="00FA49F8">
            <w:pPr>
              <w:pStyle w:val="a6"/>
              <w:rPr>
                <w:lang w:val="sr-Cyrl-RS"/>
              </w:rPr>
            </w:pPr>
          </w:p>
        </w:tc>
        <w:tc>
          <w:tcPr>
            <w:tcW w:w="540" w:type="dxa"/>
            <w:vMerge/>
          </w:tcPr>
          <w:p w:rsidR="00D038E8" w:rsidRPr="00FA49F8" w:rsidRDefault="00D038E8" w:rsidP="00FA49F8">
            <w:pPr>
              <w:pStyle w:val="a6"/>
              <w:rPr>
                <w:sz w:val="20"/>
                <w:szCs w:val="20"/>
                <w:lang w:val="sr-Cyrl-RS"/>
              </w:rPr>
            </w:pPr>
          </w:p>
        </w:tc>
        <w:tc>
          <w:tcPr>
            <w:tcW w:w="3330" w:type="dxa"/>
          </w:tcPr>
          <w:p w:rsidR="00D038E8" w:rsidRPr="00FA49F8" w:rsidRDefault="00D038E8" w:rsidP="00FA49F8">
            <w:pPr>
              <w:pStyle w:val="a6"/>
              <w:rPr>
                <w:sz w:val="20"/>
                <w:szCs w:val="20"/>
                <w:lang w:val="sr-Cyrl-RS"/>
              </w:rPr>
            </w:pPr>
            <w:r w:rsidRPr="00FA49F8">
              <w:rPr>
                <w:sz w:val="20"/>
                <w:szCs w:val="20"/>
                <w:lang w:val="sr-Cyrl-RS"/>
              </w:rPr>
              <w:t>Процене групе или разреда</w:t>
            </w:r>
          </w:p>
        </w:tc>
        <w:tc>
          <w:tcPr>
            <w:tcW w:w="2520" w:type="dxa"/>
          </w:tcPr>
          <w:p w:rsidR="00D038E8" w:rsidRPr="00D038E8" w:rsidRDefault="00D038E8" w:rsidP="00FA49F8">
            <w:pPr>
              <w:pStyle w:val="a6"/>
              <w:rPr>
                <w:sz w:val="18"/>
                <w:szCs w:val="18"/>
                <w:lang w:val="sr-Cyrl-RS"/>
              </w:rPr>
            </w:pPr>
            <w:r w:rsidRPr="00D038E8">
              <w:rPr>
                <w:sz w:val="18"/>
                <w:szCs w:val="18"/>
                <w:lang w:val="sr-Cyrl-RS"/>
              </w:rPr>
              <w:t>Допало ми се… Хтео је/ успео је… Ја бих то овако…  Њен/његов лични стил је…</w:t>
            </w:r>
          </w:p>
        </w:tc>
        <w:tc>
          <w:tcPr>
            <w:tcW w:w="1260" w:type="dxa"/>
            <w:vMerge/>
          </w:tcPr>
          <w:p w:rsidR="00D038E8" w:rsidRPr="00FA49F8" w:rsidRDefault="00D038E8" w:rsidP="00FA49F8">
            <w:pPr>
              <w:pStyle w:val="a6"/>
              <w:rPr>
                <w:sz w:val="20"/>
                <w:szCs w:val="20"/>
                <w:lang w:val="sr-Cyrl-RS"/>
              </w:rPr>
            </w:pPr>
          </w:p>
        </w:tc>
        <w:tc>
          <w:tcPr>
            <w:tcW w:w="900" w:type="dxa"/>
            <w:vMerge/>
          </w:tcPr>
          <w:p w:rsidR="00D038E8" w:rsidRPr="002D63B0" w:rsidRDefault="00D038E8" w:rsidP="00FA49F8">
            <w:pPr>
              <w:pStyle w:val="a6"/>
              <w:rPr>
                <w:sz w:val="20"/>
                <w:szCs w:val="20"/>
                <w:lang w:val="sr-Cyrl-RS"/>
              </w:rPr>
            </w:pPr>
          </w:p>
        </w:tc>
      </w:tr>
      <w:tr w:rsidR="00D038E8" w:rsidTr="00D038E8">
        <w:trPr>
          <w:jc w:val="center"/>
        </w:trPr>
        <w:tc>
          <w:tcPr>
            <w:tcW w:w="738" w:type="dxa"/>
            <w:vMerge/>
          </w:tcPr>
          <w:p w:rsidR="00D038E8" w:rsidRDefault="00D038E8" w:rsidP="00FA49F8">
            <w:pPr>
              <w:pStyle w:val="a6"/>
              <w:rPr>
                <w:lang w:val="sr-Cyrl-RS"/>
              </w:rPr>
            </w:pPr>
          </w:p>
        </w:tc>
        <w:tc>
          <w:tcPr>
            <w:tcW w:w="1170" w:type="dxa"/>
            <w:vMerge/>
          </w:tcPr>
          <w:p w:rsidR="00D038E8" w:rsidRDefault="00D038E8" w:rsidP="00FA49F8">
            <w:pPr>
              <w:pStyle w:val="a6"/>
              <w:rPr>
                <w:lang w:val="sr-Cyrl-RS"/>
              </w:rPr>
            </w:pPr>
          </w:p>
        </w:tc>
        <w:tc>
          <w:tcPr>
            <w:tcW w:w="540" w:type="dxa"/>
            <w:vMerge/>
          </w:tcPr>
          <w:p w:rsidR="00D038E8" w:rsidRPr="00FA49F8" w:rsidRDefault="00D038E8" w:rsidP="00FA49F8">
            <w:pPr>
              <w:pStyle w:val="a6"/>
              <w:rPr>
                <w:sz w:val="20"/>
                <w:szCs w:val="20"/>
                <w:lang w:val="sr-Cyrl-RS"/>
              </w:rPr>
            </w:pPr>
          </w:p>
        </w:tc>
        <w:tc>
          <w:tcPr>
            <w:tcW w:w="3330" w:type="dxa"/>
          </w:tcPr>
          <w:p w:rsidR="00D038E8" w:rsidRPr="00FA49F8" w:rsidRDefault="00D038E8" w:rsidP="00FA49F8">
            <w:pPr>
              <w:pStyle w:val="a6"/>
              <w:rPr>
                <w:sz w:val="20"/>
                <w:szCs w:val="20"/>
                <w:lang w:val="sr-Cyrl-RS"/>
              </w:rPr>
            </w:pPr>
            <w:r w:rsidRPr="00FA49F8">
              <w:rPr>
                <w:sz w:val="20"/>
                <w:szCs w:val="20"/>
                <w:lang w:val="sr-Cyrl-RS"/>
              </w:rPr>
              <w:t>Процене наставника</w:t>
            </w:r>
          </w:p>
        </w:tc>
        <w:tc>
          <w:tcPr>
            <w:tcW w:w="2520" w:type="dxa"/>
          </w:tcPr>
          <w:p w:rsidR="00D038E8" w:rsidRPr="00D038E8" w:rsidRDefault="00D038E8" w:rsidP="00FA49F8">
            <w:pPr>
              <w:pStyle w:val="a6"/>
              <w:rPr>
                <w:sz w:val="18"/>
                <w:szCs w:val="18"/>
                <w:lang w:val="sr-Cyrl-RS"/>
              </w:rPr>
            </w:pPr>
            <w:r w:rsidRPr="00D038E8">
              <w:rPr>
                <w:sz w:val="18"/>
                <w:szCs w:val="18"/>
                <w:lang w:val="sr-Cyrl-RS"/>
              </w:rPr>
              <w:t>Оцена и препорука наставника</w:t>
            </w:r>
          </w:p>
        </w:tc>
        <w:tc>
          <w:tcPr>
            <w:tcW w:w="1260" w:type="dxa"/>
            <w:vMerge/>
          </w:tcPr>
          <w:p w:rsidR="00D038E8" w:rsidRPr="00FA49F8" w:rsidRDefault="00D038E8" w:rsidP="00FA49F8">
            <w:pPr>
              <w:pStyle w:val="a6"/>
              <w:rPr>
                <w:sz w:val="20"/>
                <w:szCs w:val="20"/>
                <w:lang w:val="sr-Cyrl-RS"/>
              </w:rPr>
            </w:pPr>
          </w:p>
        </w:tc>
        <w:tc>
          <w:tcPr>
            <w:tcW w:w="900" w:type="dxa"/>
            <w:vMerge/>
          </w:tcPr>
          <w:p w:rsidR="00D038E8" w:rsidRPr="002D63B0" w:rsidRDefault="00D038E8" w:rsidP="00FA49F8">
            <w:pPr>
              <w:pStyle w:val="a6"/>
              <w:rPr>
                <w:sz w:val="20"/>
                <w:szCs w:val="20"/>
                <w:lang w:val="sr-Cyrl-RS"/>
              </w:rPr>
            </w:pPr>
          </w:p>
        </w:tc>
      </w:tr>
      <w:tr w:rsidR="00474206" w:rsidTr="00D038E8">
        <w:trPr>
          <w:jc w:val="center"/>
        </w:trPr>
        <w:tc>
          <w:tcPr>
            <w:tcW w:w="738" w:type="dxa"/>
            <w:vMerge/>
          </w:tcPr>
          <w:p w:rsidR="00474206" w:rsidRDefault="00474206" w:rsidP="00FA49F8">
            <w:pPr>
              <w:pStyle w:val="a6"/>
              <w:rPr>
                <w:lang w:val="sr-Cyrl-RS"/>
              </w:rPr>
            </w:pPr>
          </w:p>
        </w:tc>
        <w:tc>
          <w:tcPr>
            <w:tcW w:w="1170" w:type="dxa"/>
            <w:vMerge/>
          </w:tcPr>
          <w:p w:rsidR="00474206" w:rsidRDefault="00474206" w:rsidP="00FA49F8">
            <w:pPr>
              <w:pStyle w:val="a6"/>
              <w:rPr>
                <w:lang w:val="sr-Cyrl-RS"/>
              </w:rPr>
            </w:pPr>
          </w:p>
        </w:tc>
        <w:tc>
          <w:tcPr>
            <w:tcW w:w="540" w:type="dxa"/>
            <w:vMerge w:val="restart"/>
          </w:tcPr>
          <w:p w:rsidR="00474206" w:rsidRPr="00FA49F8" w:rsidRDefault="00474206" w:rsidP="00FA49F8">
            <w:pPr>
              <w:pStyle w:val="a6"/>
              <w:rPr>
                <w:sz w:val="20"/>
                <w:szCs w:val="20"/>
                <w:lang w:val="sr-Cyrl-RS"/>
              </w:rPr>
            </w:pPr>
            <w:r w:rsidRPr="00FA49F8">
              <w:rPr>
                <w:sz w:val="20"/>
                <w:szCs w:val="20"/>
                <w:lang w:val="sr-Cyrl-RS"/>
              </w:rPr>
              <w:t>2.</w:t>
            </w:r>
          </w:p>
          <w:p w:rsidR="00474206" w:rsidRPr="00FA49F8" w:rsidRDefault="00474206" w:rsidP="00FA49F8">
            <w:pPr>
              <w:pStyle w:val="a6"/>
              <w:rPr>
                <w:sz w:val="20"/>
                <w:szCs w:val="20"/>
                <w:lang w:val="sr-Cyrl-RS"/>
              </w:rPr>
            </w:pPr>
          </w:p>
          <w:p w:rsidR="00474206" w:rsidRPr="00FA49F8" w:rsidRDefault="00474206" w:rsidP="00FA49F8">
            <w:pPr>
              <w:pStyle w:val="a6"/>
              <w:rPr>
                <w:sz w:val="20"/>
                <w:szCs w:val="20"/>
                <w:lang w:val="sr-Cyrl-RS"/>
              </w:rPr>
            </w:pPr>
            <w:r w:rsidRPr="00FA49F8">
              <w:rPr>
                <w:sz w:val="20"/>
                <w:szCs w:val="20"/>
                <w:lang w:val="sr-Cyrl-RS"/>
              </w:rPr>
              <w:t>к</w:t>
            </w:r>
          </w:p>
          <w:p w:rsidR="00474206" w:rsidRPr="00FA49F8" w:rsidRDefault="00474206" w:rsidP="00FA49F8">
            <w:pPr>
              <w:pStyle w:val="a6"/>
              <w:rPr>
                <w:sz w:val="20"/>
                <w:szCs w:val="20"/>
                <w:lang w:val="sr-Cyrl-RS"/>
              </w:rPr>
            </w:pPr>
            <w:r w:rsidRPr="00FA49F8">
              <w:rPr>
                <w:sz w:val="20"/>
                <w:szCs w:val="20"/>
                <w:lang w:val="sr-Cyrl-RS"/>
              </w:rPr>
              <w:t>в</w:t>
            </w:r>
          </w:p>
          <w:p w:rsidR="00474206" w:rsidRPr="00FA49F8" w:rsidRDefault="00474206" w:rsidP="00FA49F8">
            <w:pPr>
              <w:pStyle w:val="a6"/>
              <w:rPr>
                <w:sz w:val="20"/>
                <w:szCs w:val="20"/>
                <w:lang w:val="sr-Cyrl-RS"/>
              </w:rPr>
            </w:pPr>
            <w:r w:rsidRPr="00FA49F8">
              <w:rPr>
                <w:sz w:val="20"/>
                <w:szCs w:val="20"/>
                <w:lang w:val="sr-Cyrl-RS"/>
              </w:rPr>
              <w:t>а</w:t>
            </w:r>
          </w:p>
          <w:p w:rsidR="00474206" w:rsidRPr="00FA49F8" w:rsidRDefault="00474206" w:rsidP="00FA49F8">
            <w:pPr>
              <w:pStyle w:val="a6"/>
              <w:rPr>
                <w:sz w:val="20"/>
                <w:szCs w:val="20"/>
                <w:lang w:val="sr-Cyrl-RS"/>
              </w:rPr>
            </w:pPr>
            <w:r w:rsidRPr="00FA49F8">
              <w:rPr>
                <w:sz w:val="20"/>
                <w:szCs w:val="20"/>
                <w:lang w:val="sr-Cyrl-RS"/>
              </w:rPr>
              <w:t>р</w:t>
            </w:r>
          </w:p>
          <w:p w:rsidR="00474206" w:rsidRPr="00FA49F8" w:rsidRDefault="00474206" w:rsidP="00FA49F8">
            <w:pPr>
              <w:pStyle w:val="a6"/>
              <w:rPr>
                <w:sz w:val="20"/>
                <w:szCs w:val="20"/>
                <w:lang w:val="sr-Cyrl-RS"/>
              </w:rPr>
            </w:pPr>
            <w:r w:rsidRPr="00FA49F8">
              <w:rPr>
                <w:sz w:val="20"/>
                <w:szCs w:val="20"/>
                <w:lang w:val="sr-Cyrl-RS"/>
              </w:rPr>
              <w:t>т</w:t>
            </w:r>
          </w:p>
          <w:p w:rsidR="00474206" w:rsidRPr="00FA49F8" w:rsidRDefault="00474206" w:rsidP="00FA49F8">
            <w:pPr>
              <w:pStyle w:val="a6"/>
              <w:rPr>
                <w:sz w:val="20"/>
                <w:szCs w:val="20"/>
                <w:lang w:val="sr-Cyrl-RS"/>
              </w:rPr>
            </w:pPr>
            <w:r w:rsidRPr="00FA49F8">
              <w:rPr>
                <w:sz w:val="20"/>
                <w:szCs w:val="20"/>
                <w:lang w:val="sr-Cyrl-RS"/>
              </w:rPr>
              <w:t>а</w:t>
            </w:r>
          </w:p>
          <w:p w:rsidR="00474206" w:rsidRPr="00FA49F8" w:rsidRDefault="00474206" w:rsidP="00FA49F8">
            <w:pPr>
              <w:pStyle w:val="a6"/>
              <w:rPr>
                <w:sz w:val="20"/>
                <w:szCs w:val="20"/>
                <w:lang w:val="sr-Cyrl-RS"/>
              </w:rPr>
            </w:pPr>
            <w:r w:rsidRPr="00FA49F8">
              <w:rPr>
                <w:sz w:val="20"/>
                <w:szCs w:val="20"/>
                <w:lang w:val="sr-Cyrl-RS"/>
              </w:rPr>
              <w:t>л</w:t>
            </w:r>
          </w:p>
        </w:tc>
        <w:tc>
          <w:tcPr>
            <w:tcW w:w="3330" w:type="dxa"/>
          </w:tcPr>
          <w:p w:rsidR="00474206" w:rsidRPr="00FA49F8" w:rsidRDefault="00474206" w:rsidP="00FA49F8">
            <w:pPr>
              <w:pStyle w:val="a6"/>
              <w:rPr>
                <w:sz w:val="20"/>
                <w:szCs w:val="20"/>
                <w:lang w:val="sr-Cyrl-RS"/>
              </w:rPr>
            </w:pPr>
            <w:r w:rsidRPr="00FA49F8">
              <w:rPr>
                <w:sz w:val="20"/>
                <w:szCs w:val="20"/>
                <w:lang w:val="sr-Cyrl-RS"/>
              </w:rPr>
              <w:t>Листа критеријума – проширена или нова</w:t>
            </w:r>
          </w:p>
        </w:tc>
        <w:tc>
          <w:tcPr>
            <w:tcW w:w="2520" w:type="dxa"/>
            <w:vMerge w:val="restart"/>
          </w:tcPr>
          <w:p w:rsidR="00474206" w:rsidRPr="00D038E8" w:rsidRDefault="00474206" w:rsidP="00FA49F8">
            <w:pPr>
              <w:pStyle w:val="a6"/>
              <w:rPr>
                <w:sz w:val="18"/>
                <w:szCs w:val="18"/>
                <w:lang w:val="sr-Cyrl-RS"/>
              </w:rPr>
            </w:pPr>
            <w:r w:rsidRPr="00D038E8">
              <w:rPr>
                <w:sz w:val="18"/>
                <w:szCs w:val="18"/>
                <w:lang w:val="sr-Cyrl-RS"/>
              </w:rPr>
              <w:t>Исти поступци као у претходном кварталу с тим што се радови могу поредити са оним у претходном кварталу</w:t>
            </w:r>
          </w:p>
          <w:p w:rsidR="00474206" w:rsidRPr="00FA49F8" w:rsidRDefault="00474206" w:rsidP="00FA49F8">
            <w:pPr>
              <w:pStyle w:val="a6"/>
              <w:rPr>
                <w:sz w:val="20"/>
                <w:szCs w:val="20"/>
                <w:lang w:val="sr-Cyrl-RS"/>
              </w:rPr>
            </w:pPr>
          </w:p>
          <w:p w:rsidR="00474206" w:rsidRPr="00FA49F8" w:rsidRDefault="00474206" w:rsidP="00FA49F8">
            <w:pPr>
              <w:pStyle w:val="a6"/>
              <w:rPr>
                <w:sz w:val="20"/>
                <w:szCs w:val="20"/>
                <w:lang w:val="sr-Cyrl-RS"/>
              </w:rPr>
            </w:pPr>
          </w:p>
        </w:tc>
        <w:tc>
          <w:tcPr>
            <w:tcW w:w="1260" w:type="dxa"/>
            <w:vMerge/>
          </w:tcPr>
          <w:p w:rsidR="00474206" w:rsidRPr="00FA49F8" w:rsidRDefault="00474206" w:rsidP="00FA49F8">
            <w:pPr>
              <w:pStyle w:val="a6"/>
              <w:rPr>
                <w:sz w:val="20"/>
                <w:szCs w:val="20"/>
                <w:lang w:val="sr-Cyrl-RS"/>
              </w:rPr>
            </w:pPr>
          </w:p>
        </w:tc>
        <w:tc>
          <w:tcPr>
            <w:tcW w:w="900" w:type="dxa"/>
          </w:tcPr>
          <w:p w:rsidR="00474206" w:rsidRPr="002D63B0" w:rsidRDefault="002D63B0" w:rsidP="00FA49F8">
            <w:pPr>
              <w:pStyle w:val="a6"/>
              <w:rPr>
                <w:sz w:val="20"/>
                <w:szCs w:val="20"/>
                <w:lang w:val="sr-Cyrl-RS"/>
              </w:rPr>
            </w:pPr>
            <w:r>
              <w:rPr>
                <w:sz w:val="20"/>
                <w:szCs w:val="20"/>
                <w:lang w:val="sr-Cyrl-RS"/>
              </w:rPr>
              <w:t>п</w:t>
            </w:r>
            <w:r w:rsidRPr="002D63B0">
              <w:rPr>
                <w:sz w:val="20"/>
                <w:szCs w:val="20"/>
                <w:lang w:val="sr-Cyrl-RS"/>
              </w:rPr>
              <w:t>лани</w:t>
            </w:r>
            <w:r>
              <w:rPr>
                <w:sz w:val="20"/>
                <w:szCs w:val="20"/>
                <w:lang w:val="sr-Cyrl-RS"/>
              </w:rPr>
              <w:t>-</w:t>
            </w:r>
            <w:r w:rsidRPr="002D63B0">
              <w:rPr>
                <w:sz w:val="20"/>
                <w:szCs w:val="20"/>
                <w:lang w:val="sr-Cyrl-RS"/>
              </w:rPr>
              <w:t>рање</w:t>
            </w:r>
          </w:p>
        </w:tc>
      </w:tr>
      <w:tr w:rsidR="002D63B0" w:rsidTr="00D038E8">
        <w:trPr>
          <w:jc w:val="center"/>
        </w:trPr>
        <w:tc>
          <w:tcPr>
            <w:tcW w:w="738" w:type="dxa"/>
            <w:vMerge/>
          </w:tcPr>
          <w:p w:rsidR="002D63B0" w:rsidRDefault="002D63B0" w:rsidP="00FA49F8">
            <w:pPr>
              <w:pStyle w:val="a6"/>
              <w:rPr>
                <w:lang w:val="sr-Cyrl-RS"/>
              </w:rPr>
            </w:pPr>
          </w:p>
        </w:tc>
        <w:tc>
          <w:tcPr>
            <w:tcW w:w="1170" w:type="dxa"/>
            <w:vMerge/>
          </w:tcPr>
          <w:p w:rsidR="002D63B0" w:rsidRDefault="002D63B0" w:rsidP="00FA49F8">
            <w:pPr>
              <w:pStyle w:val="a6"/>
              <w:rPr>
                <w:lang w:val="sr-Cyrl-RS"/>
              </w:rPr>
            </w:pPr>
          </w:p>
        </w:tc>
        <w:tc>
          <w:tcPr>
            <w:tcW w:w="540" w:type="dxa"/>
            <w:vMerge/>
          </w:tcPr>
          <w:p w:rsidR="002D63B0" w:rsidRDefault="002D63B0" w:rsidP="00FA49F8">
            <w:pPr>
              <w:pStyle w:val="a6"/>
              <w:rPr>
                <w:lang w:val="sr-Cyrl-RS"/>
              </w:rPr>
            </w:pPr>
          </w:p>
        </w:tc>
        <w:tc>
          <w:tcPr>
            <w:tcW w:w="3330" w:type="dxa"/>
          </w:tcPr>
          <w:p w:rsidR="002D63B0" w:rsidRPr="00FA49F8" w:rsidRDefault="002D63B0" w:rsidP="00FA49F8">
            <w:pPr>
              <w:pStyle w:val="a6"/>
              <w:rPr>
                <w:sz w:val="20"/>
                <w:szCs w:val="20"/>
                <w:lang w:val="sr-Cyrl-RS"/>
              </w:rPr>
            </w:pPr>
            <w:r w:rsidRPr="00FA49F8">
              <w:rPr>
                <w:sz w:val="20"/>
                <w:szCs w:val="20"/>
                <w:lang w:val="sr-Cyrl-RS"/>
              </w:rPr>
              <w:t xml:space="preserve">нови узорци радова </w:t>
            </w:r>
          </w:p>
        </w:tc>
        <w:tc>
          <w:tcPr>
            <w:tcW w:w="2520" w:type="dxa"/>
            <w:vMerge/>
          </w:tcPr>
          <w:p w:rsidR="002D63B0" w:rsidRPr="00FA49F8" w:rsidRDefault="002D63B0" w:rsidP="00FA49F8">
            <w:pPr>
              <w:pStyle w:val="a6"/>
              <w:rPr>
                <w:sz w:val="20"/>
                <w:szCs w:val="20"/>
                <w:lang w:val="sr-Cyrl-RS"/>
              </w:rPr>
            </w:pPr>
          </w:p>
        </w:tc>
        <w:tc>
          <w:tcPr>
            <w:tcW w:w="1260" w:type="dxa"/>
            <w:vMerge/>
          </w:tcPr>
          <w:p w:rsidR="002D63B0" w:rsidRDefault="002D63B0" w:rsidP="00FA49F8">
            <w:pPr>
              <w:pStyle w:val="a6"/>
              <w:rPr>
                <w:lang w:val="sr-Cyrl-RS"/>
              </w:rPr>
            </w:pPr>
          </w:p>
        </w:tc>
        <w:tc>
          <w:tcPr>
            <w:tcW w:w="900" w:type="dxa"/>
            <w:vMerge w:val="restart"/>
          </w:tcPr>
          <w:p w:rsidR="002D63B0" w:rsidRPr="002D63B0" w:rsidRDefault="002D63B0" w:rsidP="00FA49F8">
            <w:pPr>
              <w:pStyle w:val="a6"/>
              <w:rPr>
                <w:sz w:val="20"/>
                <w:szCs w:val="20"/>
                <w:lang w:val="sr-Cyrl-RS"/>
              </w:rPr>
            </w:pPr>
            <w:r w:rsidRPr="002D63B0">
              <w:rPr>
                <w:sz w:val="20"/>
                <w:szCs w:val="20"/>
                <w:lang w:val="sr-Cyrl-RS"/>
              </w:rPr>
              <w:t>о    в</w:t>
            </w:r>
          </w:p>
          <w:p w:rsidR="002D63B0" w:rsidRPr="002D63B0" w:rsidRDefault="002D63B0" w:rsidP="00FA49F8">
            <w:pPr>
              <w:pStyle w:val="a6"/>
              <w:rPr>
                <w:sz w:val="20"/>
                <w:szCs w:val="20"/>
                <w:lang w:val="sr-Cyrl-RS"/>
              </w:rPr>
            </w:pPr>
            <w:r w:rsidRPr="002D63B0">
              <w:rPr>
                <w:sz w:val="20"/>
                <w:szCs w:val="20"/>
                <w:lang w:val="sr-Cyrl-RS"/>
              </w:rPr>
              <w:t>д    р</w:t>
            </w:r>
          </w:p>
          <w:p w:rsidR="002D63B0" w:rsidRPr="002D63B0" w:rsidRDefault="002D63B0" w:rsidP="00FA49F8">
            <w:pPr>
              <w:pStyle w:val="a6"/>
              <w:rPr>
                <w:sz w:val="20"/>
                <w:szCs w:val="20"/>
                <w:lang w:val="sr-Cyrl-RS"/>
              </w:rPr>
            </w:pPr>
            <w:r w:rsidRPr="002D63B0">
              <w:rPr>
                <w:sz w:val="20"/>
                <w:szCs w:val="20"/>
                <w:lang w:val="sr-Cyrl-RS"/>
              </w:rPr>
              <w:t>в    е</w:t>
            </w:r>
          </w:p>
          <w:p w:rsidR="002D63B0" w:rsidRPr="002D63B0" w:rsidRDefault="002D63B0" w:rsidP="00FA49F8">
            <w:pPr>
              <w:pStyle w:val="a6"/>
              <w:rPr>
                <w:sz w:val="20"/>
                <w:szCs w:val="20"/>
                <w:lang w:val="sr-Cyrl-RS"/>
              </w:rPr>
            </w:pPr>
            <w:r w:rsidRPr="002D63B0">
              <w:rPr>
                <w:sz w:val="20"/>
                <w:szCs w:val="20"/>
                <w:lang w:val="sr-Cyrl-RS"/>
              </w:rPr>
              <w:t>и   д</w:t>
            </w:r>
          </w:p>
          <w:p w:rsidR="002D63B0" w:rsidRPr="002D63B0" w:rsidRDefault="002D63B0" w:rsidP="00FA49F8">
            <w:pPr>
              <w:pStyle w:val="a6"/>
              <w:rPr>
                <w:sz w:val="20"/>
                <w:szCs w:val="20"/>
                <w:lang w:val="sr-Cyrl-RS"/>
              </w:rPr>
            </w:pPr>
            <w:r w:rsidRPr="002D63B0">
              <w:rPr>
                <w:sz w:val="20"/>
                <w:szCs w:val="20"/>
                <w:lang w:val="sr-Cyrl-RS"/>
              </w:rPr>
              <w:t>ј    н</w:t>
            </w:r>
          </w:p>
          <w:p w:rsidR="002D63B0" w:rsidRPr="002D63B0" w:rsidRDefault="002D63B0" w:rsidP="00FA49F8">
            <w:pPr>
              <w:pStyle w:val="a6"/>
              <w:rPr>
                <w:sz w:val="20"/>
                <w:szCs w:val="20"/>
                <w:lang w:val="sr-Cyrl-RS"/>
              </w:rPr>
            </w:pPr>
            <w:r w:rsidRPr="002D63B0">
              <w:rPr>
                <w:sz w:val="20"/>
                <w:szCs w:val="20"/>
                <w:lang w:val="sr-Cyrl-RS"/>
              </w:rPr>
              <w:t>а    о</w:t>
            </w:r>
          </w:p>
          <w:p w:rsidR="002D63B0" w:rsidRPr="002D63B0" w:rsidRDefault="002D63B0" w:rsidP="00D038E8">
            <w:pPr>
              <w:pStyle w:val="a6"/>
              <w:rPr>
                <w:sz w:val="20"/>
                <w:szCs w:val="20"/>
                <w:lang w:val="sr-Cyrl-RS"/>
              </w:rPr>
            </w:pPr>
            <w:r w:rsidRPr="002D63B0">
              <w:rPr>
                <w:sz w:val="20"/>
                <w:szCs w:val="20"/>
                <w:lang w:val="sr-Cyrl-RS"/>
              </w:rPr>
              <w:t>њ   в</w:t>
            </w:r>
            <w:r w:rsidR="00D038E8">
              <w:rPr>
                <w:sz w:val="20"/>
                <w:szCs w:val="20"/>
                <w:lang w:val="sr-Cyrl-RS"/>
              </w:rPr>
              <w:t>.</w:t>
            </w:r>
            <w:r w:rsidR="00AD2447">
              <w:rPr>
                <w:sz w:val="20"/>
                <w:szCs w:val="20"/>
                <w:lang w:val="sr-Cyrl-RS"/>
              </w:rPr>
              <w:t xml:space="preserve">    </w:t>
            </w:r>
          </w:p>
        </w:tc>
      </w:tr>
      <w:tr w:rsidR="002D63B0" w:rsidTr="00D038E8">
        <w:trPr>
          <w:jc w:val="center"/>
        </w:trPr>
        <w:tc>
          <w:tcPr>
            <w:tcW w:w="738" w:type="dxa"/>
            <w:vMerge/>
          </w:tcPr>
          <w:p w:rsidR="002D63B0" w:rsidRDefault="002D63B0" w:rsidP="00FA49F8">
            <w:pPr>
              <w:pStyle w:val="a6"/>
              <w:rPr>
                <w:lang w:val="sr-Cyrl-RS"/>
              </w:rPr>
            </w:pPr>
          </w:p>
        </w:tc>
        <w:tc>
          <w:tcPr>
            <w:tcW w:w="1170" w:type="dxa"/>
            <w:vMerge/>
          </w:tcPr>
          <w:p w:rsidR="002D63B0" w:rsidRDefault="002D63B0" w:rsidP="00FA49F8">
            <w:pPr>
              <w:pStyle w:val="a6"/>
              <w:rPr>
                <w:lang w:val="sr-Cyrl-RS"/>
              </w:rPr>
            </w:pPr>
          </w:p>
        </w:tc>
        <w:tc>
          <w:tcPr>
            <w:tcW w:w="540" w:type="dxa"/>
            <w:vMerge/>
          </w:tcPr>
          <w:p w:rsidR="002D63B0" w:rsidRDefault="002D63B0" w:rsidP="00FA49F8">
            <w:pPr>
              <w:pStyle w:val="a6"/>
              <w:rPr>
                <w:lang w:val="sr-Cyrl-RS"/>
              </w:rPr>
            </w:pPr>
          </w:p>
        </w:tc>
        <w:tc>
          <w:tcPr>
            <w:tcW w:w="3330" w:type="dxa"/>
          </w:tcPr>
          <w:p w:rsidR="002D63B0" w:rsidRPr="00FA49F8" w:rsidRDefault="002D63B0" w:rsidP="00FA49F8">
            <w:pPr>
              <w:pStyle w:val="a6"/>
              <w:rPr>
                <w:sz w:val="20"/>
                <w:szCs w:val="20"/>
                <w:lang w:val="sr-Cyrl-RS"/>
              </w:rPr>
            </w:pPr>
            <w:r w:rsidRPr="00FA49F8">
              <w:rPr>
                <w:sz w:val="20"/>
                <w:szCs w:val="20"/>
                <w:lang w:val="sr-Cyrl-RS"/>
              </w:rPr>
              <w:t>тимски радови</w:t>
            </w:r>
          </w:p>
        </w:tc>
        <w:tc>
          <w:tcPr>
            <w:tcW w:w="2520" w:type="dxa"/>
            <w:vMerge/>
          </w:tcPr>
          <w:p w:rsidR="002D63B0" w:rsidRPr="00FA49F8" w:rsidRDefault="002D63B0" w:rsidP="00FA49F8">
            <w:pPr>
              <w:pStyle w:val="a6"/>
              <w:rPr>
                <w:sz w:val="20"/>
                <w:szCs w:val="20"/>
                <w:lang w:val="sr-Cyrl-RS"/>
              </w:rPr>
            </w:pPr>
          </w:p>
        </w:tc>
        <w:tc>
          <w:tcPr>
            <w:tcW w:w="1260" w:type="dxa"/>
            <w:vMerge/>
          </w:tcPr>
          <w:p w:rsidR="002D63B0" w:rsidRDefault="002D63B0" w:rsidP="00FA49F8">
            <w:pPr>
              <w:pStyle w:val="a6"/>
              <w:rPr>
                <w:lang w:val="sr-Cyrl-RS"/>
              </w:rPr>
            </w:pPr>
          </w:p>
        </w:tc>
        <w:tc>
          <w:tcPr>
            <w:tcW w:w="900" w:type="dxa"/>
            <w:vMerge/>
          </w:tcPr>
          <w:p w:rsidR="002D63B0" w:rsidRPr="002D63B0" w:rsidRDefault="002D63B0" w:rsidP="00FA49F8">
            <w:pPr>
              <w:pStyle w:val="a6"/>
              <w:rPr>
                <w:sz w:val="20"/>
                <w:szCs w:val="20"/>
                <w:lang w:val="sr-Cyrl-RS"/>
              </w:rPr>
            </w:pPr>
          </w:p>
        </w:tc>
      </w:tr>
      <w:tr w:rsidR="002D63B0" w:rsidTr="00D038E8">
        <w:trPr>
          <w:jc w:val="center"/>
        </w:trPr>
        <w:tc>
          <w:tcPr>
            <w:tcW w:w="738" w:type="dxa"/>
            <w:vMerge/>
          </w:tcPr>
          <w:p w:rsidR="002D63B0" w:rsidRDefault="002D63B0" w:rsidP="00FA49F8">
            <w:pPr>
              <w:pStyle w:val="a6"/>
              <w:rPr>
                <w:lang w:val="sr-Cyrl-RS"/>
              </w:rPr>
            </w:pPr>
          </w:p>
        </w:tc>
        <w:tc>
          <w:tcPr>
            <w:tcW w:w="1170" w:type="dxa"/>
            <w:vMerge/>
          </w:tcPr>
          <w:p w:rsidR="002D63B0" w:rsidRDefault="002D63B0" w:rsidP="00FA49F8">
            <w:pPr>
              <w:pStyle w:val="a6"/>
              <w:rPr>
                <w:lang w:val="sr-Cyrl-RS"/>
              </w:rPr>
            </w:pPr>
          </w:p>
        </w:tc>
        <w:tc>
          <w:tcPr>
            <w:tcW w:w="540" w:type="dxa"/>
            <w:vMerge/>
          </w:tcPr>
          <w:p w:rsidR="002D63B0" w:rsidRDefault="002D63B0" w:rsidP="00FA49F8">
            <w:pPr>
              <w:pStyle w:val="a6"/>
              <w:rPr>
                <w:lang w:val="sr-Cyrl-RS"/>
              </w:rPr>
            </w:pPr>
          </w:p>
        </w:tc>
        <w:tc>
          <w:tcPr>
            <w:tcW w:w="3330" w:type="dxa"/>
          </w:tcPr>
          <w:p w:rsidR="002D63B0" w:rsidRPr="00FA49F8" w:rsidRDefault="002D63B0" w:rsidP="00FA49F8">
            <w:pPr>
              <w:pStyle w:val="a6"/>
              <w:rPr>
                <w:sz w:val="20"/>
                <w:szCs w:val="20"/>
                <w:lang w:val="sr-Cyrl-RS"/>
              </w:rPr>
            </w:pPr>
            <w:r w:rsidRPr="00FA49F8">
              <w:rPr>
                <w:sz w:val="20"/>
                <w:szCs w:val="20"/>
                <w:lang w:val="sr-Cyrl-RS"/>
              </w:rPr>
              <w:t>самовредновање у односу на листу критеријума и радове у претходном кварталу</w:t>
            </w:r>
          </w:p>
        </w:tc>
        <w:tc>
          <w:tcPr>
            <w:tcW w:w="2520" w:type="dxa"/>
            <w:vMerge/>
          </w:tcPr>
          <w:p w:rsidR="002D63B0" w:rsidRPr="00FA49F8" w:rsidRDefault="002D63B0" w:rsidP="00FA49F8">
            <w:pPr>
              <w:pStyle w:val="a6"/>
              <w:rPr>
                <w:sz w:val="20"/>
                <w:szCs w:val="20"/>
                <w:lang w:val="sr-Cyrl-RS"/>
              </w:rPr>
            </w:pPr>
          </w:p>
        </w:tc>
        <w:tc>
          <w:tcPr>
            <w:tcW w:w="1260" w:type="dxa"/>
            <w:vMerge/>
          </w:tcPr>
          <w:p w:rsidR="002D63B0" w:rsidRDefault="002D63B0" w:rsidP="00FA49F8">
            <w:pPr>
              <w:pStyle w:val="a6"/>
              <w:rPr>
                <w:lang w:val="sr-Cyrl-RS"/>
              </w:rPr>
            </w:pPr>
          </w:p>
        </w:tc>
        <w:tc>
          <w:tcPr>
            <w:tcW w:w="900" w:type="dxa"/>
            <w:vMerge/>
          </w:tcPr>
          <w:p w:rsidR="002D63B0" w:rsidRPr="002D63B0" w:rsidRDefault="002D63B0" w:rsidP="00FA49F8">
            <w:pPr>
              <w:pStyle w:val="a6"/>
              <w:rPr>
                <w:sz w:val="20"/>
                <w:szCs w:val="20"/>
                <w:lang w:val="sr-Cyrl-RS"/>
              </w:rPr>
            </w:pPr>
          </w:p>
        </w:tc>
      </w:tr>
      <w:tr w:rsidR="002D63B0" w:rsidTr="00D038E8">
        <w:trPr>
          <w:jc w:val="center"/>
        </w:trPr>
        <w:tc>
          <w:tcPr>
            <w:tcW w:w="738" w:type="dxa"/>
            <w:vMerge/>
          </w:tcPr>
          <w:p w:rsidR="002D63B0" w:rsidRDefault="002D63B0" w:rsidP="00FA49F8">
            <w:pPr>
              <w:pStyle w:val="a6"/>
              <w:rPr>
                <w:lang w:val="sr-Cyrl-RS"/>
              </w:rPr>
            </w:pPr>
          </w:p>
        </w:tc>
        <w:tc>
          <w:tcPr>
            <w:tcW w:w="1170" w:type="dxa"/>
            <w:vMerge/>
          </w:tcPr>
          <w:p w:rsidR="002D63B0" w:rsidRDefault="002D63B0" w:rsidP="00FA49F8">
            <w:pPr>
              <w:pStyle w:val="a6"/>
              <w:rPr>
                <w:lang w:val="sr-Cyrl-RS"/>
              </w:rPr>
            </w:pPr>
          </w:p>
        </w:tc>
        <w:tc>
          <w:tcPr>
            <w:tcW w:w="540" w:type="dxa"/>
            <w:vMerge/>
          </w:tcPr>
          <w:p w:rsidR="002D63B0" w:rsidRDefault="002D63B0" w:rsidP="00FA49F8">
            <w:pPr>
              <w:pStyle w:val="a6"/>
              <w:rPr>
                <w:lang w:val="sr-Cyrl-RS"/>
              </w:rPr>
            </w:pPr>
          </w:p>
        </w:tc>
        <w:tc>
          <w:tcPr>
            <w:tcW w:w="3330" w:type="dxa"/>
          </w:tcPr>
          <w:p w:rsidR="002D63B0" w:rsidRPr="00FA49F8" w:rsidRDefault="002D63B0" w:rsidP="00FA49F8">
            <w:pPr>
              <w:pStyle w:val="a6"/>
              <w:rPr>
                <w:sz w:val="20"/>
                <w:szCs w:val="20"/>
                <w:lang w:val="sr-Cyrl-RS"/>
              </w:rPr>
            </w:pPr>
            <w:r w:rsidRPr="00FA49F8">
              <w:rPr>
                <w:sz w:val="20"/>
                <w:szCs w:val="20"/>
                <w:lang w:val="sr-Cyrl-RS"/>
              </w:rPr>
              <w:t>Процене од стране групе или тима</w:t>
            </w:r>
          </w:p>
        </w:tc>
        <w:tc>
          <w:tcPr>
            <w:tcW w:w="2520" w:type="dxa"/>
            <w:vMerge/>
          </w:tcPr>
          <w:p w:rsidR="002D63B0" w:rsidRPr="00FA49F8" w:rsidRDefault="002D63B0" w:rsidP="00FA49F8">
            <w:pPr>
              <w:pStyle w:val="a6"/>
              <w:rPr>
                <w:sz w:val="20"/>
                <w:szCs w:val="20"/>
                <w:lang w:val="sr-Cyrl-RS"/>
              </w:rPr>
            </w:pPr>
          </w:p>
        </w:tc>
        <w:tc>
          <w:tcPr>
            <w:tcW w:w="1260" w:type="dxa"/>
            <w:vMerge/>
          </w:tcPr>
          <w:p w:rsidR="002D63B0" w:rsidRDefault="002D63B0" w:rsidP="00FA49F8">
            <w:pPr>
              <w:pStyle w:val="a6"/>
              <w:rPr>
                <w:lang w:val="sr-Cyrl-RS"/>
              </w:rPr>
            </w:pPr>
          </w:p>
        </w:tc>
        <w:tc>
          <w:tcPr>
            <w:tcW w:w="900" w:type="dxa"/>
            <w:vMerge/>
          </w:tcPr>
          <w:p w:rsidR="002D63B0" w:rsidRPr="002D63B0" w:rsidRDefault="002D63B0" w:rsidP="00FA49F8">
            <w:pPr>
              <w:pStyle w:val="a6"/>
              <w:rPr>
                <w:sz w:val="20"/>
                <w:szCs w:val="20"/>
                <w:lang w:val="sr-Cyrl-RS"/>
              </w:rPr>
            </w:pPr>
          </w:p>
        </w:tc>
      </w:tr>
      <w:tr w:rsidR="002D63B0" w:rsidTr="00D038E8">
        <w:trPr>
          <w:jc w:val="center"/>
        </w:trPr>
        <w:tc>
          <w:tcPr>
            <w:tcW w:w="738" w:type="dxa"/>
            <w:vMerge/>
          </w:tcPr>
          <w:p w:rsidR="002D63B0" w:rsidRDefault="002D63B0" w:rsidP="00FA49F8">
            <w:pPr>
              <w:pStyle w:val="a6"/>
              <w:rPr>
                <w:lang w:val="sr-Cyrl-RS"/>
              </w:rPr>
            </w:pPr>
          </w:p>
        </w:tc>
        <w:tc>
          <w:tcPr>
            <w:tcW w:w="1170" w:type="dxa"/>
            <w:vMerge/>
          </w:tcPr>
          <w:p w:rsidR="002D63B0" w:rsidRDefault="002D63B0" w:rsidP="00FA49F8">
            <w:pPr>
              <w:pStyle w:val="a6"/>
              <w:rPr>
                <w:lang w:val="sr-Cyrl-RS"/>
              </w:rPr>
            </w:pPr>
          </w:p>
        </w:tc>
        <w:tc>
          <w:tcPr>
            <w:tcW w:w="540" w:type="dxa"/>
            <w:vMerge/>
          </w:tcPr>
          <w:p w:rsidR="002D63B0" w:rsidRDefault="002D63B0" w:rsidP="00FA49F8">
            <w:pPr>
              <w:pStyle w:val="a6"/>
              <w:rPr>
                <w:lang w:val="sr-Cyrl-RS"/>
              </w:rPr>
            </w:pPr>
          </w:p>
        </w:tc>
        <w:tc>
          <w:tcPr>
            <w:tcW w:w="3330" w:type="dxa"/>
          </w:tcPr>
          <w:p w:rsidR="002D63B0" w:rsidRPr="00FA49F8" w:rsidRDefault="002D63B0" w:rsidP="00FA49F8">
            <w:pPr>
              <w:pStyle w:val="a6"/>
              <w:rPr>
                <w:sz w:val="20"/>
                <w:szCs w:val="20"/>
                <w:lang w:val="sr-Cyrl-RS"/>
              </w:rPr>
            </w:pPr>
            <w:r w:rsidRPr="00FA49F8">
              <w:rPr>
                <w:sz w:val="20"/>
                <w:szCs w:val="20"/>
                <w:lang w:val="sr-Cyrl-RS"/>
              </w:rPr>
              <w:t>Процена наставника</w:t>
            </w:r>
          </w:p>
        </w:tc>
        <w:tc>
          <w:tcPr>
            <w:tcW w:w="2520" w:type="dxa"/>
            <w:vMerge/>
          </w:tcPr>
          <w:p w:rsidR="002D63B0" w:rsidRPr="00FA49F8" w:rsidRDefault="002D63B0" w:rsidP="00FA49F8">
            <w:pPr>
              <w:pStyle w:val="a6"/>
              <w:rPr>
                <w:sz w:val="20"/>
                <w:szCs w:val="20"/>
                <w:lang w:val="sr-Cyrl-RS"/>
              </w:rPr>
            </w:pPr>
          </w:p>
        </w:tc>
        <w:tc>
          <w:tcPr>
            <w:tcW w:w="1260" w:type="dxa"/>
            <w:vMerge/>
          </w:tcPr>
          <w:p w:rsidR="002D63B0" w:rsidRDefault="002D63B0" w:rsidP="00FA49F8">
            <w:pPr>
              <w:pStyle w:val="a6"/>
              <w:rPr>
                <w:lang w:val="sr-Cyrl-RS"/>
              </w:rPr>
            </w:pPr>
          </w:p>
        </w:tc>
        <w:tc>
          <w:tcPr>
            <w:tcW w:w="900" w:type="dxa"/>
            <w:vMerge/>
          </w:tcPr>
          <w:p w:rsidR="002D63B0" w:rsidRPr="002D63B0" w:rsidRDefault="002D63B0" w:rsidP="00FA49F8">
            <w:pPr>
              <w:pStyle w:val="a6"/>
              <w:rPr>
                <w:sz w:val="20"/>
                <w:szCs w:val="20"/>
                <w:lang w:val="sr-Cyrl-RS"/>
              </w:rPr>
            </w:pPr>
          </w:p>
        </w:tc>
      </w:tr>
      <w:tr w:rsidR="002D63B0" w:rsidTr="00D038E8">
        <w:trPr>
          <w:jc w:val="center"/>
        </w:trPr>
        <w:tc>
          <w:tcPr>
            <w:tcW w:w="738" w:type="dxa"/>
            <w:vMerge/>
          </w:tcPr>
          <w:p w:rsidR="002D63B0" w:rsidRDefault="002D63B0" w:rsidP="00FA49F8">
            <w:pPr>
              <w:pStyle w:val="a6"/>
              <w:rPr>
                <w:lang w:val="sr-Cyrl-RS"/>
              </w:rPr>
            </w:pPr>
          </w:p>
        </w:tc>
        <w:tc>
          <w:tcPr>
            <w:tcW w:w="1170" w:type="dxa"/>
            <w:vMerge/>
          </w:tcPr>
          <w:p w:rsidR="002D63B0" w:rsidRDefault="002D63B0" w:rsidP="00FA49F8">
            <w:pPr>
              <w:pStyle w:val="a6"/>
              <w:rPr>
                <w:lang w:val="sr-Cyrl-RS"/>
              </w:rPr>
            </w:pPr>
          </w:p>
        </w:tc>
        <w:tc>
          <w:tcPr>
            <w:tcW w:w="540" w:type="dxa"/>
            <w:vMerge w:val="restart"/>
          </w:tcPr>
          <w:p w:rsidR="002D63B0" w:rsidRPr="00FA49F8" w:rsidRDefault="002D63B0" w:rsidP="00FA49F8">
            <w:pPr>
              <w:pStyle w:val="a6"/>
              <w:rPr>
                <w:sz w:val="20"/>
                <w:szCs w:val="20"/>
                <w:lang w:val="sr-Cyrl-RS"/>
              </w:rPr>
            </w:pPr>
            <w:r w:rsidRPr="00FA49F8">
              <w:rPr>
                <w:sz w:val="20"/>
                <w:szCs w:val="20"/>
                <w:lang w:val="sr-Cyrl-RS"/>
              </w:rPr>
              <w:t>3.</w:t>
            </w:r>
          </w:p>
          <w:p w:rsidR="002D63B0" w:rsidRDefault="002D63B0" w:rsidP="00FA49F8">
            <w:pPr>
              <w:pStyle w:val="a6"/>
              <w:rPr>
                <w:lang w:val="sr-Cyrl-RS"/>
              </w:rPr>
            </w:pPr>
            <w:r w:rsidRPr="00FA49F8">
              <w:rPr>
                <w:sz w:val="20"/>
                <w:szCs w:val="20"/>
                <w:lang w:val="sr-Cyrl-RS"/>
              </w:rPr>
              <w:t>кв.</w:t>
            </w:r>
          </w:p>
        </w:tc>
        <w:tc>
          <w:tcPr>
            <w:tcW w:w="3330" w:type="dxa"/>
          </w:tcPr>
          <w:p w:rsidR="002D63B0" w:rsidRPr="00FA49F8" w:rsidRDefault="002D63B0" w:rsidP="00FA49F8">
            <w:pPr>
              <w:pStyle w:val="a6"/>
              <w:rPr>
                <w:sz w:val="20"/>
                <w:szCs w:val="20"/>
                <w:lang w:val="sr-Cyrl-RS"/>
              </w:rPr>
            </w:pPr>
            <w:r w:rsidRPr="00FA49F8">
              <w:rPr>
                <w:sz w:val="20"/>
                <w:szCs w:val="20"/>
                <w:lang w:val="sr-Cyrl-RS"/>
              </w:rPr>
              <w:t>Листа критеријума</w:t>
            </w:r>
          </w:p>
        </w:tc>
        <w:tc>
          <w:tcPr>
            <w:tcW w:w="2520" w:type="dxa"/>
            <w:vMerge w:val="restart"/>
          </w:tcPr>
          <w:p w:rsidR="002D63B0" w:rsidRPr="00D038E8" w:rsidRDefault="002D63B0" w:rsidP="00FA49F8">
            <w:pPr>
              <w:pStyle w:val="a6"/>
              <w:rPr>
                <w:sz w:val="18"/>
                <w:szCs w:val="18"/>
                <w:lang w:val="sr-Cyrl-RS"/>
              </w:rPr>
            </w:pPr>
            <w:r w:rsidRPr="00D038E8">
              <w:rPr>
                <w:sz w:val="18"/>
                <w:szCs w:val="18"/>
                <w:lang w:val="sr-Cyrl-RS"/>
              </w:rPr>
              <w:t>поновљени поступци</w:t>
            </w:r>
          </w:p>
        </w:tc>
        <w:tc>
          <w:tcPr>
            <w:tcW w:w="1260" w:type="dxa"/>
            <w:vMerge/>
          </w:tcPr>
          <w:p w:rsidR="002D63B0" w:rsidRDefault="002D63B0" w:rsidP="00FA49F8">
            <w:pPr>
              <w:pStyle w:val="a6"/>
              <w:rPr>
                <w:lang w:val="sr-Cyrl-RS"/>
              </w:rPr>
            </w:pPr>
          </w:p>
        </w:tc>
        <w:tc>
          <w:tcPr>
            <w:tcW w:w="900" w:type="dxa"/>
            <w:vMerge w:val="restart"/>
          </w:tcPr>
          <w:p w:rsidR="002D63B0" w:rsidRPr="002D63B0" w:rsidRDefault="002D63B0" w:rsidP="00FA49F8">
            <w:pPr>
              <w:pStyle w:val="a6"/>
              <w:rPr>
                <w:sz w:val="20"/>
                <w:szCs w:val="20"/>
                <w:lang w:val="sr-Cyrl-RS"/>
              </w:rPr>
            </w:pPr>
          </w:p>
        </w:tc>
      </w:tr>
      <w:tr w:rsidR="002D63B0" w:rsidTr="00AD2447">
        <w:trPr>
          <w:trHeight w:val="260"/>
          <w:jc w:val="center"/>
        </w:trPr>
        <w:tc>
          <w:tcPr>
            <w:tcW w:w="738" w:type="dxa"/>
            <w:vMerge/>
          </w:tcPr>
          <w:p w:rsidR="002D63B0" w:rsidRDefault="002D63B0" w:rsidP="00FA49F8">
            <w:pPr>
              <w:pStyle w:val="a6"/>
              <w:rPr>
                <w:lang w:val="sr-Cyrl-RS"/>
              </w:rPr>
            </w:pPr>
          </w:p>
        </w:tc>
        <w:tc>
          <w:tcPr>
            <w:tcW w:w="1170" w:type="dxa"/>
            <w:vMerge/>
          </w:tcPr>
          <w:p w:rsidR="002D63B0" w:rsidRDefault="002D63B0" w:rsidP="00FA49F8">
            <w:pPr>
              <w:pStyle w:val="a6"/>
              <w:rPr>
                <w:lang w:val="sr-Cyrl-RS"/>
              </w:rPr>
            </w:pPr>
          </w:p>
        </w:tc>
        <w:tc>
          <w:tcPr>
            <w:tcW w:w="540" w:type="dxa"/>
            <w:vMerge/>
          </w:tcPr>
          <w:p w:rsidR="002D63B0" w:rsidRDefault="002D63B0" w:rsidP="00FA49F8">
            <w:pPr>
              <w:pStyle w:val="a6"/>
              <w:rPr>
                <w:lang w:val="sr-Cyrl-RS"/>
              </w:rPr>
            </w:pPr>
          </w:p>
        </w:tc>
        <w:tc>
          <w:tcPr>
            <w:tcW w:w="3330" w:type="dxa"/>
          </w:tcPr>
          <w:p w:rsidR="002D63B0" w:rsidRDefault="002D63B0" w:rsidP="00FA49F8">
            <w:pPr>
              <w:pStyle w:val="a6"/>
              <w:rPr>
                <w:lang w:val="sr-Cyrl-RS"/>
              </w:rPr>
            </w:pPr>
            <w:r>
              <w:rPr>
                <w:lang w:val="sr-Cyrl-RS"/>
              </w:rPr>
              <w:t>…</w:t>
            </w:r>
          </w:p>
        </w:tc>
        <w:tc>
          <w:tcPr>
            <w:tcW w:w="2520" w:type="dxa"/>
            <w:vMerge/>
          </w:tcPr>
          <w:p w:rsidR="002D63B0" w:rsidRPr="00F43EC7" w:rsidRDefault="002D63B0" w:rsidP="00FA49F8">
            <w:pPr>
              <w:pStyle w:val="a6"/>
              <w:rPr>
                <w:sz w:val="20"/>
                <w:szCs w:val="20"/>
                <w:lang w:val="sr-Cyrl-RS"/>
              </w:rPr>
            </w:pPr>
          </w:p>
        </w:tc>
        <w:tc>
          <w:tcPr>
            <w:tcW w:w="1260" w:type="dxa"/>
            <w:vMerge/>
          </w:tcPr>
          <w:p w:rsidR="002D63B0" w:rsidRDefault="002D63B0" w:rsidP="00FA49F8">
            <w:pPr>
              <w:pStyle w:val="a6"/>
              <w:rPr>
                <w:lang w:val="sr-Cyrl-RS"/>
              </w:rPr>
            </w:pPr>
          </w:p>
        </w:tc>
        <w:tc>
          <w:tcPr>
            <w:tcW w:w="900" w:type="dxa"/>
            <w:vMerge/>
          </w:tcPr>
          <w:p w:rsidR="002D63B0" w:rsidRPr="002D63B0" w:rsidRDefault="002D63B0" w:rsidP="00FA49F8">
            <w:pPr>
              <w:pStyle w:val="a6"/>
              <w:rPr>
                <w:sz w:val="20"/>
                <w:szCs w:val="20"/>
                <w:lang w:val="sr-Cyrl-RS"/>
              </w:rPr>
            </w:pPr>
          </w:p>
        </w:tc>
      </w:tr>
      <w:tr w:rsidR="0041700F" w:rsidTr="00D038E8">
        <w:trPr>
          <w:jc w:val="center"/>
        </w:trPr>
        <w:tc>
          <w:tcPr>
            <w:tcW w:w="738" w:type="dxa"/>
            <w:vMerge w:val="restart"/>
          </w:tcPr>
          <w:p w:rsidR="0041700F" w:rsidRPr="00FA49F8" w:rsidRDefault="0041700F" w:rsidP="00FA49F8">
            <w:pPr>
              <w:pStyle w:val="a6"/>
              <w:rPr>
                <w:b/>
                <w:sz w:val="24"/>
                <w:szCs w:val="24"/>
                <w:lang w:val="sr-Cyrl-RS"/>
              </w:rPr>
            </w:pPr>
            <w:r w:rsidRPr="00FA49F8">
              <w:rPr>
                <w:b/>
                <w:sz w:val="24"/>
                <w:szCs w:val="24"/>
                <w:lang w:val="sr-Cyrl-RS"/>
              </w:rPr>
              <w:t>З</w:t>
            </w:r>
          </w:p>
          <w:p w:rsidR="0041700F" w:rsidRPr="00FA49F8" w:rsidRDefault="0041700F" w:rsidP="00FA49F8">
            <w:pPr>
              <w:pStyle w:val="a6"/>
              <w:rPr>
                <w:b/>
                <w:sz w:val="24"/>
                <w:szCs w:val="24"/>
                <w:lang w:val="sr-Cyrl-RS"/>
              </w:rPr>
            </w:pPr>
            <w:r w:rsidRPr="00FA49F8">
              <w:rPr>
                <w:b/>
                <w:sz w:val="24"/>
                <w:szCs w:val="24"/>
                <w:lang w:val="sr-Cyrl-RS"/>
              </w:rPr>
              <w:t>Б</w:t>
            </w:r>
          </w:p>
          <w:p w:rsidR="0041700F" w:rsidRPr="00FA49F8" w:rsidRDefault="0041700F" w:rsidP="00FA49F8">
            <w:pPr>
              <w:pStyle w:val="a6"/>
              <w:rPr>
                <w:b/>
                <w:sz w:val="24"/>
                <w:szCs w:val="24"/>
                <w:lang w:val="sr-Cyrl-RS"/>
              </w:rPr>
            </w:pPr>
            <w:r w:rsidRPr="00FA49F8">
              <w:rPr>
                <w:b/>
                <w:sz w:val="24"/>
                <w:szCs w:val="24"/>
                <w:lang w:val="sr-Cyrl-RS"/>
              </w:rPr>
              <w:t>И</w:t>
            </w:r>
          </w:p>
          <w:p w:rsidR="0041700F" w:rsidRPr="00FA49F8" w:rsidRDefault="0041700F" w:rsidP="00FA49F8">
            <w:pPr>
              <w:pStyle w:val="a6"/>
              <w:rPr>
                <w:b/>
                <w:sz w:val="24"/>
                <w:szCs w:val="24"/>
                <w:lang w:val="sr-Cyrl-RS"/>
              </w:rPr>
            </w:pPr>
            <w:r w:rsidRPr="00FA49F8">
              <w:rPr>
                <w:b/>
                <w:sz w:val="24"/>
                <w:szCs w:val="24"/>
                <w:lang w:val="sr-Cyrl-RS"/>
              </w:rPr>
              <w:t>Р</w:t>
            </w:r>
          </w:p>
          <w:p w:rsidR="0041700F" w:rsidRPr="00FA49F8" w:rsidRDefault="0041700F" w:rsidP="00FA49F8">
            <w:pPr>
              <w:pStyle w:val="a6"/>
              <w:rPr>
                <w:b/>
                <w:sz w:val="24"/>
                <w:szCs w:val="24"/>
                <w:lang w:val="sr-Cyrl-RS"/>
              </w:rPr>
            </w:pPr>
            <w:r w:rsidRPr="00FA49F8">
              <w:rPr>
                <w:b/>
                <w:sz w:val="24"/>
                <w:szCs w:val="24"/>
                <w:lang w:val="sr-Cyrl-RS"/>
              </w:rPr>
              <w:t>Н</w:t>
            </w:r>
          </w:p>
          <w:p w:rsidR="0041700F" w:rsidRPr="00FA49F8" w:rsidRDefault="0041700F" w:rsidP="00FA49F8">
            <w:pPr>
              <w:pStyle w:val="a6"/>
              <w:rPr>
                <w:b/>
                <w:sz w:val="24"/>
                <w:szCs w:val="24"/>
                <w:lang w:val="sr-Cyrl-RS"/>
              </w:rPr>
            </w:pPr>
            <w:r w:rsidRPr="00FA49F8">
              <w:rPr>
                <w:b/>
                <w:sz w:val="24"/>
                <w:szCs w:val="24"/>
                <w:lang w:val="sr-Cyrl-RS"/>
              </w:rPr>
              <w:t>И</w:t>
            </w:r>
          </w:p>
          <w:p w:rsidR="0041700F" w:rsidRPr="00FA49F8" w:rsidRDefault="0041700F" w:rsidP="00FA49F8">
            <w:pPr>
              <w:pStyle w:val="a6"/>
              <w:rPr>
                <w:b/>
                <w:sz w:val="24"/>
                <w:szCs w:val="24"/>
                <w:lang w:val="sr-Cyrl-RS"/>
              </w:rPr>
            </w:pPr>
          </w:p>
          <w:p w:rsidR="0041700F" w:rsidRPr="00FA49F8" w:rsidRDefault="0041700F" w:rsidP="00FA49F8">
            <w:pPr>
              <w:pStyle w:val="a6"/>
              <w:rPr>
                <w:b/>
                <w:sz w:val="24"/>
                <w:szCs w:val="24"/>
                <w:lang w:val="sr-Cyrl-RS"/>
              </w:rPr>
            </w:pPr>
            <w:r w:rsidRPr="00FA49F8">
              <w:rPr>
                <w:b/>
                <w:sz w:val="24"/>
                <w:szCs w:val="24"/>
                <w:lang w:val="sr-Cyrl-RS"/>
              </w:rPr>
              <w:t>П</w:t>
            </w:r>
          </w:p>
          <w:p w:rsidR="0041700F" w:rsidRPr="00FA49F8" w:rsidRDefault="0041700F" w:rsidP="00FA49F8">
            <w:pPr>
              <w:pStyle w:val="a6"/>
              <w:rPr>
                <w:b/>
                <w:sz w:val="24"/>
                <w:szCs w:val="24"/>
                <w:lang w:val="sr-Cyrl-RS"/>
              </w:rPr>
            </w:pPr>
            <w:r w:rsidRPr="00FA49F8">
              <w:rPr>
                <w:b/>
                <w:sz w:val="24"/>
                <w:szCs w:val="24"/>
                <w:lang w:val="sr-Cyrl-RS"/>
              </w:rPr>
              <w:t>О</w:t>
            </w:r>
          </w:p>
          <w:p w:rsidR="0041700F" w:rsidRPr="002D63B0" w:rsidRDefault="0041700F" w:rsidP="00FA49F8">
            <w:pPr>
              <w:pStyle w:val="a6"/>
              <w:rPr>
                <w:b/>
                <w:sz w:val="28"/>
                <w:szCs w:val="28"/>
                <w:lang w:val="sr-Cyrl-RS"/>
              </w:rPr>
            </w:pPr>
            <w:r w:rsidRPr="00FA49F8">
              <w:rPr>
                <w:b/>
                <w:sz w:val="24"/>
                <w:szCs w:val="24"/>
                <w:lang w:val="sr-Cyrl-RS"/>
              </w:rPr>
              <w:t>Р.</w:t>
            </w:r>
          </w:p>
        </w:tc>
        <w:tc>
          <w:tcPr>
            <w:tcW w:w="1170" w:type="dxa"/>
            <w:vMerge w:val="restart"/>
          </w:tcPr>
          <w:p w:rsidR="0041700F" w:rsidRPr="00644CF1" w:rsidRDefault="0041700F" w:rsidP="00FA49F8">
            <w:pPr>
              <w:pStyle w:val="a6"/>
              <w:rPr>
                <w:b/>
                <w:lang w:val="sr-Cyrl-RS"/>
              </w:rPr>
            </w:pPr>
            <w:r w:rsidRPr="00644CF1">
              <w:rPr>
                <w:b/>
                <w:lang w:val="sr-Cyrl-RS"/>
              </w:rPr>
              <w:t xml:space="preserve">Радови ученика </w:t>
            </w:r>
          </w:p>
          <w:p w:rsidR="0041700F" w:rsidRDefault="0041700F" w:rsidP="00FA49F8">
            <w:pPr>
              <w:pStyle w:val="a6"/>
              <w:rPr>
                <w:lang w:val="sr-Cyrl-RS"/>
              </w:rPr>
            </w:pPr>
            <w:r w:rsidRPr="00644CF1">
              <w:rPr>
                <w:b/>
                <w:lang w:val="sr-Cyrl-RS"/>
              </w:rPr>
              <w:t>на крају године</w:t>
            </w:r>
            <w:r>
              <w:rPr>
                <w:lang w:val="sr-Cyrl-RS"/>
              </w:rPr>
              <w:t>, настали у послед-њем кварталу</w:t>
            </w:r>
          </w:p>
        </w:tc>
        <w:tc>
          <w:tcPr>
            <w:tcW w:w="540" w:type="dxa"/>
            <w:vMerge w:val="restart"/>
          </w:tcPr>
          <w:p w:rsidR="0041700F" w:rsidRPr="00FA49F8" w:rsidRDefault="0041700F" w:rsidP="00FA49F8">
            <w:pPr>
              <w:pStyle w:val="a6"/>
              <w:rPr>
                <w:sz w:val="20"/>
                <w:szCs w:val="20"/>
                <w:lang w:val="sr-Cyrl-RS"/>
              </w:rPr>
            </w:pPr>
          </w:p>
          <w:p w:rsidR="0041700F" w:rsidRPr="00FA49F8" w:rsidRDefault="0041700F" w:rsidP="00FA49F8">
            <w:pPr>
              <w:pStyle w:val="a6"/>
              <w:rPr>
                <w:sz w:val="20"/>
                <w:szCs w:val="20"/>
                <w:lang w:val="sr-Cyrl-RS"/>
              </w:rPr>
            </w:pPr>
            <w:r w:rsidRPr="00FA49F8">
              <w:rPr>
                <w:sz w:val="20"/>
                <w:szCs w:val="20"/>
                <w:lang w:val="sr-Cyrl-RS"/>
              </w:rPr>
              <w:t>4.</w:t>
            </w:r>
          </w:p>
          <w:p w:rsidR="0041700F" w:rsidRPr="00FA49F8" w:rsidRDefault="0041700F" w:rsidP="00FA49F8">
            <w:pPr>
              <w:pStyle w:val="a6"/>
              <w:rPr>
                <w:sz w:val="20"/>
                <w:szCs w:val="20"/>
                <w:lang w:val="sr-Cyrl-RS"/>
              </w:rPr>
            </w:pPr>
          </w:p>
          <w:p w:rsidR="0041700F" w:rsidRPr="00FA49F8" w:rsidRDefault="0041700F" w:rsidP="00FA49F8">
            <w:pPr>
              <w:pStyle w:val="a6"/>
              <w:rPr>
                <w:sz w:val="20"/>
                <w:szCs w:val="20"/>
                <w:lang w:val="sr-Cyrl-RS"/>
              </w:rPr>
            </w:pPr>
            <w:r w:rsidRPr="00FA49F8">
              <w:rPr>
                <w:sz w:val="20"/>
                <w:szCs w:val="20"/>
                <w:lang w:val="sr-Cyrl-RS"/>
              </w:rPr>
              <w:t>к</w:t>
            </w:r>
          </w:p>
          <w:p w:rsidR="0041700F" w:rsidRPr="00FA49F8" w:rsidRDefault="0041700F" w:rsidP="00FA49F8">
            <w:pPr>
              <w:pStyle w:val="a6"/>
              <w:rPr>
                <w:sz w:val="20"/>
                <w:szCs w:val="20"/>
                <w:lang w:val="sr-Cyrl-RS"/>
              </w:rPr>
            </w:pPr>
            <w:r w:rsidRPr="00FA49F8">
              <w:rPr>
                <w:sz w:val="20"/>
                <w:szCs w:val="20"/>
                <w:lang w:val="sr-Cyrl-RS"/>
              </w:rPr>
              <w:t>в</w:t>
            </w:r>
          </w:p>
          <w:p w:rsidR="0041700F" w:rsidRPr="00FA49F8" w:rsidRDefault="0041700F" w:rsidP="00FA49F8">
            <w:pPr>
              <w:pStyle w:val="a6"/>
              <w:rPr>
                <w:sz w:val="20"/>
                <w:szCs w:val="20"/>
                <w:lang w:val="sr-Cyrl-RS"/>
              </w:rPr>
            </w:pPr>
            <w:r w:rsidRPr="00FA49F8">
              <w:rPr>
                <w:sz w:val="20"/>
                <w:szCs w:val="20"/>
                <w:lang w:val="sr-Cyrl-RS"/>
              </w:rPr>
              <w:t>а</w:t>
            </w:r>
          </w:p>
          <w:p w:rsidR="0041700F" w:rsidRPr="00FA49F8" w:rsidRDefault="0041700F" w:rsidP="00FA49F8">
            <w:pPr>
              <w:pStyle w:val="a6"/>
              <w:rPr>
                <w:sz w:val="20"/>
                <w:szCs w:val="20"/>
                <w:lang w:val="sr-Cyrl-RS"/>
              </w:rPr>
            </w:pPr>
            <w:r w:rsidRPr="00FA49F8">
              <w:rPr>
                <w:sz w:val="20"/>
                <w:szCs w:val="20"/>
                <w:lang w:val="sr-Cyrl-RS"/>
              </w:rPr>
              <w:t>р</w:t>
            </w:r>
          </w:p>
          <w:p w:rsidR="0041700F" w:rsidRPr="00FA49F8" w:rsidRDefault="0041700F" w:rsidP="00FA49F8">
            <w:pPr>
              <w:pStyle w:val="a6"/>
              <w:rPr>
                <w:sz w:val="20"/>
                <w:szCs w:val="20"/>
                <w:lang w:val="sr-Cyrl-RS"/>
              </w:rPr>
            </w:pPr>
            <w:r w:rsidRPr="00FA49F8">
              <w:rPr>
                <w:sz w:val="20"/>
                <w:szCs w:val="20"/>
                <w:lang w:val="sr-Cyrl-RS"/>
              </w:rPr>
              <w:t>т</w:t>
            </w:r>
          </w:p>
          <w:p w:rsidR="0041700F" w:rsidRPr="00FA49F8" w:rsidRDefault="0041700F" w:rsidP="00FA49F8">
            <w:pPr>
              <w:pStyle w:val="a6"/>
              <w:rPr>
                <w:sz w:val="20"/>
                <w:szCs w:val="20"/>
                <w:lang w:val="sr-Cyrl-RS"/>
              </w:rPr>
            </w:pPr>
            <w:r w:rsidRPr="00FA49F8">
              <w:rPr>
                <w:sz w:val="20"/>
                <w:szCs w:val="20"/>
                <w:lang w:val="sr-Cyrl-RS"/>
              </w:rPr>
              <w:t>а</w:t>
            </w:r>
          </w:p>
          <w:p w:rsidR="0041700F" w:rsidRPr="00FA49F8" w:rsidRDefault="0041700F" w:rsidP="00FA49F8">
            <w:pPr>
              <w:pStyle w:val="a6"/>
              <w:rPr>
                <w:sz w:val="20"/>
                <w:szCs w:val="20"/>
                <w:lang w:val="sr-Cyrl-RS"/>
              </w:rPr>
            </w:pPr>
            <w:r w:rsidRPr="00FA49F8">
              <w:rPr>
                <w:sz w:val="20"/>
                <w:szCs w:val="20"/>
                <w:lang w:val="sr-Cyrl-RS"/>
              </w:rPr>
              <w:t>л</w:t>
            </w:r>
          </w:p>
        </w:tc>
        <w:tc>
          <w:tcPr>
            <w:tcW w:w="3330" w:type="dxa"/>
          </w:tcPr>
          <w:p w:rsidR="0041700F" w:rsidRPr="00FA49F8" w:rsidRDefault="0041700F" w:rsidP="00FA49F8">
            <w:pPr>
              <w:pStyle w:val="a6"/>
              <w:rPr>
                <w:sz w:val="20"/>
                <w:szCs w:val="20"/>
                <w:lang w:val="sr-Cyrl-RS"/>
              </w:rPr>
            </w:pPr>
            <w:r w:rsidRPr="00FA49F8">
              <w:rPr>
                <w:sz w:val="20"/>
                <w:szCs w:val="20"/>
                <w:lang w:val="sr-Cyrl-RS"/>
              </w:rPr>
              <w:t>Листа критеријума</w:t>
            </w:r>
          </w:p>
        </w:tc>
        <w:tc>
          <w:tcPr>
            <w:tcW w:w="2520" w:type="dxa"/>
            <w:vMerge w:val="restart"/>
          </w:tcPr>
          <w:p w:rsidR="0041700F" w:rsidRPr="00D038E8" w:rsidRDefault="0041700F" w:rsidP="00FA49F8">
            <w:pPr>
              <w:pStyle w:val="a6"/>
              <w:rPr>
                <w:sz w:val="18"/>
                <w:szCs w:val="18"/>
                <w:lang w:val="sr-Cyrl-RS"/>
              </w:rPr>
            </w:pPr>
            <w:r>
              <w:rPr>
                <w:sz w:val="20"/>
                <w:szCs w:val="20"/>
                <w:lang w:val="sr-Cyrl-RS"/>
              </w:rPr>
              <w:t>-</w:t>
            </w:r>
            <w:r w:rsidRPr="00D038E8">
              <w:rPr>
                <w:sz w:val="18"/>
                <w:szCs w:val="18"/>
                <w:lang w:val="sr-Cyrl-RS"/>
              </w:rPr>
              <w:t xml:space="preserve">Објављивање радова ученика, презентација за родитеље, презентација за Наставничко веће, за одељења која немају портфолио… </w:t>
            </w:r>
          </w:p>
          <w:p w:rsidR="0041700F" w:rsidRPr="00D038E8" w:rsidRDefault="0041700F" w:rsidP="00FA49F8">
            <w:pPr>
              <w:pStyle w:val="a6"/>
              <w:rPr>
                <w:sz w:val="18"/>
                <w:szCs w:val="18"/>
                <w:lang w:val="sr-Cyrl-RS"/>
              </w:rPr>
            </w:pPr>
            <w:r w:rsidRPr="00D038E8">
              <w:rPr>
                <w:sz w:val="18"/>
                <w:szCs w:val="18"/>
                <w:lang w:val="sr-Cyrl-RS"/>
              </w:rPr>
              <w:t>-Формирање закључне оцене на основу класичних оцена и портфолија.</w:t>
            </w:r>
          </w:p>
          <w:p w:rsidR="0041700F" w:rsidRPr="00F43EC7" w:rsidRDefault="0041700F" w:rsidP="00FA49F8">
            <w:pPr>
              <w:pStyle w:val="a6"/>
              <w:rPr>
                <w:sz w:val="20"/>
                <w:szCs w:val="20"/>
                <w:lang w:val="sr-Cyrl-RS"/>
              </w:rPr>
            </w:pPr>
            <w:r w:rsidRPr="00D038E8">
              <w:rPr>
                <w:sz w:val="18"/>
                <w:szCs w:val="18"/>
                <w:lang w:val="sr-Cyrl-RS"/>
              </w:rPr>
              <w:t>-Прослеђује се наставнику који предаје следеће године, постаје основни узорак за следећу годину</w:t>
            </w:r>
          </w:p>
        </w:tc>
        <w:tc>
          <w:tcPr>
            <w:tcW w:w="1260" w:type="dxa"/>
            <w:vMerge w:val="restart"/>
          </w:tcPr>
          <w:p w:rsidR="0041700F" w:rsidRPr="00D038E8" w:rsidRDefault="0041700F" w:rsidP="00FA49F8">
            <w:pPr>
              <w:pStyle w:val="a6"/>
              <w:rPr>
                <w:sz w:val="18"/>
                <w:szCs w:val="18"/>
                <w:lang w:val="sr-Cyrl-RS"/>
              </w:rPr>
            </w:pPr>
            <w:r w:rsidRPr="00D038E8">
              <w:rPr>
                <w:sz w:val="18"/>
                <w:szCs w:val="18"/>
                <w:lang w:val="sr-Cyrl-RS"/>
              </w:rPr>
              <w:t xml:space="preserve">Следеће године ћу учити овако… </w:t>
            </w:r>
          </w:p>
          <w:p w:rsidR="0041700F" w:rsidRPr="0041700F" w:rsidRDefault="0041700F" w:rsidP="00FA49F8">
            <w:pPr>
              <w:pStyle w:val="a6"/>
              <w:rPr>
                <w:sz w:val="20"/>
                <w:szCs w:val="20"/>
                <w:lang w:val="sr-Cyrl-RS"/>
              </w:rPr>
            </w:pPr>
            <w:r w:rsidRPr="00D038E8">
              <w:rPr>
                <w:sz w:val="18"/>
                <w:szCs w:val="18"/>
                <w:lang w:val="sr-Cyrl-RS"/>
              </w:rPr>
              <w:t>Где сам грешио у начину учења током ове године</w:t>
            </w:r>
          </w:p>
        </w:tc>
        <w:tc>
          <w:tcPr>
            <w:tcW w:w="900" w:type="dxa"/>
          </w:tcPr>
          <w:p w:rsidR="0041700F" w:rsidRPr="002D63B0" w:rsidRDefault="0041700F" w:rsidP="00FA49F8">
            <w:pPr>
              <w:pStyle w:val="a6"/>
              <w:rPr>
                <w:sz w:val="20"/>
                <w:szCs w:val="20"/>
                <w:lang w:val="sr-Cyrl-RS"/>
              </w:rPr>
            </w:pPr>
            <w:r w:rsidRPr="002D63B0">
              <w:rPr>
                <w:sz w:val="20"/>
                <w:szCs w:val="20"/>
                <w:lang w:val="sr-Cyrl-RS"/>
              </w:rPr>
              <w:t>план.</w:t>
            </w:r>
          </w:p>
        </w:tc>
      </w:tr>
      <w:tr w:rsidR="0041700F" w:rsidTr="00D038E8">
        <w:trPr>
          <w:jc w:val="center"/>
        </w:trPr>
        <w:tc>
          <w:tcPr>
            <w:tcW w:w="738" w:type="dxa"/>
            <w:vMerge/>
          </w:tcPr>
          <w:p w:rsidR="0041700F" w:rsidRDefault="0041700F" w:rsidP="00FA49F8">
            <w:pPr>
              <w:pStyle w:val="a6"/>
              <w:rPr>
                <w:lang w:val="sr-Cyrl-RS"/>
              </w:rPr>
            </w:pPr>
          </w:p>
        </w:tc>
        <w:tc>
          <w:tcPr>
            <w:tcW w:w="1170" w:type="dxa"/>
            <w:vMerge/>
          </w:tcPr>
          <w:p w:rsidR="0041700F" w:rsidRPr="00644CF1" w:rsidRDefault="0041700F" w:rsidP="00FA49F8">
            <w:pPr>
              <w:pStyle w:val="a6"/>
              <w:rPr>
                <w:b/>
                <w:lang w:val="sr-Cyrl-RS"/>
              </w:rPr>
            </w:pPr>
          </w:p>
        </w:tc>
        <w:tc>
          <w:tcPr>
            <w:tcW w:w="540" w:type="dxa"/>
            <w:vMerge/>
          </w:tcPr>
          <w:p w:rsidR="0041700F" w:rsidRPr="00FA49F8" w:rsidRDefault="0041700F" w:rsidP="00FA49F8">
            <w:pPr>
              <w:pStyle w:val="a6"/>
              <w:rPr>
                <w:sz w:val="20"/>
                <w:szCs w:val="20"/>
                <w:lang w:val="sr-Cyrl-RS"/>
              </w:rPr>
            </w:pPr>
          </w:p>
        </w:tc>
        <w:tc>
          <w:tcPr>
            <w:tcW w:w="3330" w:type="dxa"/>
          </w:tcPr>
          <w:p w:rsidR="0041700F" w:rsidRPr="00FA49F8" w:rsidRDefault="0041700F" w:rsidP="00FA49F8">
            <w:pPr>
              <w:pStyle w:val="a6"/>
              <w:rPr>
                <w:sz w:val="20"/>
                <w:szCs w:val="20"/>
                <w:lang w:val="sr-Cyrl-RS"/>
              </w:rPr>
            </w:pPr>
            <w:r w:rsidRPr="00FA49F8">
              <w:rPr>
                <w:sz w:val="20"/>
                <w:szCs w:val="20"/>
                <w:lang w:val="sr-Cyrl-RS"/>
              </w:rPr>
              <w:t>Узорци радова ученика насталих у последњем кваратлу, које он и наставник пореде са основним узорком и оцењују укупан напредак током године.</w:t>
            </w:r>
          </w:p>
        </w:tc>
        <w:tc>
          <w:tcPr>
            <w:tcW w:w="2520" w:type="dxa"/>
            <w:vMerge/>
          </w:tcPr>
          <w:p w:rsidR="0041700F" w:rsidRDefault="0041700F" w:rsidP="00FA49F8">
            <w:pPr>
              <w:pStyle w:val="a6"/>
              <w:rPr>
                <w:sz w:val="20"/>
                <w:szCs w:val="20"/>
                <w:lang w:val="sr-Cyrl-RS"/>
              </w:rPr>
            </w:pPr>
          </w:p>
        </w:tc>
        <w:tc>
          <w:tcPr>
            <w:tcW w:w="1260" w:type="dxa"/>
            <w:vMerge/>
          </w:tcPr>
          <w:p w:rsidR="0041700F" w:rsidRDefault="0041700F" w:rsidP="00FA49F8">
            <w:pPr>
              <w:pStyle w:val="a6"/>
              <w:rPr>
                <w:lang w:val="sr-Cyrl-RS"/>
              </w:rPr>
            </w:pPr>
          </w:p>
        </w:tc>
        <w:tc>
          <w:tcPr>
            <w:tcW w:w="900" w:type="dxa"/>
            <w:vMerge w:val="restart"/>
          </w:tcPr>
          <w:p w:rsidR="0041700F" w:rsidRPr="002D63B0" w:rsidRDefault="0041700F" w:rsidP="00FA49F8">
            <w:pPr>
              <w:pStyle w:val="a6"/>
              <w:rPr>
                <w:sz w:val="20"/>
                <w:szCs w:val="20"/>
                <w:lang w:val="sr-Cyrl-RS"/>
              </w:rPr>
            </w:pPr>
            <w:r w:rsidRPr="002D63B0">
              <w:rPr>
                <w:sz w:val="20"/>
                <w:szCs w:val="20"/>
                <w:lang w:val="sr-Cyrl-RS"/>
              </w:rPr>
              <w:t>о    в</w:t>
            </w:r>
          </w:p>
          <w:p w:rsidR="0041700F" w:rsidRPr="002D63B0" w:rsidRDefault="0041700F" w:rsidP="00FA49F8">
            <w:pPr>
              <w:pStyle w:val="a6"/>
              <w:rPr>
                <w:sz w:val="20"/>
                <w:szCs w:val="20"/>
                <w:lang w:val="sr-Cyrl-RS"/>
              </w:rPr>
            </w:pPr>
            <w:r w:rsidRPr="002D63B0">
              <w:rPr>
                <w:sz w:val="20"/>
                <w:szCs w:val="20"/>
                <w:lang w:val="sr-Cyrl-RS"/>
              </w:rPr>
              <w:t>д    р</w:t>
            </w:r>
          </w:p>
          <w:p w:rsidR="0041700F" w:rsidRPr="002D63B0" w:rsidRDefault="0041700F" w:rsidP="00FA49F8">
            <w:pPr>
              <w:pStyle w:val="a6"/>
              <w:rPr>
                <w:sz w:val="20"/>
                <w:szCs w:val="20"/>
                <w:lang w:val="sr-Cyrl-RS"/>
              </w:rPr>
            </w:pPr>
            <w:r w:rsidRPr="002D63B0">
              <w:rPr>
                <w:sz w:val="20"/>
                <w:szCs w:val="20"/>
                <w:lang w:val="sr-Cyrl-RS"/>
              </w:rPr>
              <w:t>в    е</w:t>
            </w:r>
          </w:p>
          <w:p w:rsidR="0041700F" w:rsidRPr="002D63B0" w:rsidRDefault="0041700F" w:rsidP="00FA49F8">
            <w:pPr>
              <w:pStyle w:val="a6"/>
              <w:rPr>
                <w:sz w:val="20"/>
                <w:szCs w:val="20"/>
                <w:lang w:val="sr-Cyrl-RS"/>
              </w:rPr>
            </w:pPr>
            <w:r w:rsidRPr="002D63B0">
              <w:rPr>
                <w:sz w:val="20"/>
                <w:szCs w:val="20"/>
                <w:lang w:val="sr-Cyrl-RS"/>
              </w:rPr>
              <w:t>и   д</w:t>
            </w:r>
          </w:p>
          <w:p w:rsidR="0041700F" w:rsidRPr="002D63B0" w:rsidRDefault="0041700F" w:rsidP="00FA49F8">
            <w:pPr>
              <w:pStyle w:val="a6"/>
              <w:rPr>
                <w:sz w:val="20"/>
                <w:szCs w:val="20"/>
                <w:lang w:val="sr-Cyrl-RS"/>
              </w:rPr>
            </w:pPr>
            <w:r w:rsidRPr="002D63B0">
              <w:rPr>
                <w:sz w:val="20"/>
                <w:szCs w:val="20"/>
                <w:lang w:val="sr-Cyrl-RS"/>
              </w:rPr>
              <w:t>ј    н</w:t>
            </w:r>
          </w:p>
          <w:p w:rsidR="0041700F" w:rsidRPr="002D63B0" w:rsidRDefault="0041700F" w:rsidP="00FA49F8">
            <w:pPr>
              <w:pStyle w:val="a6"/>
              <w:rPr>
                <w:sz w:val="20"/>
                <w:szCs w:val="20"/>
                <w:lang w:val="sr-Cyrl-RS"/>
              </w:rPr>
            </w:pPr>
            <w:r w:rsidRPr="002D63B0">
              <w:rPr>
                <w:sz w:val="20"/>
                <w:szCs w:val="20"/>
                <w:lang w:val="sr-Cyrl-RS"/>
              </w:rPr>
              <w:t>а    о</w:t>
            </w:r>
          </w:p>
          <w:p w:rsidR="0041700F" w:rsidRPr="002D63B0" w:rsidRDefault="0041700F" w:rsidP="00FA49F8">
            <w:pPr>
              <w:pStyle w:val="a6"/>
              <w:rPr>
                <w:sz w:val="20"/>
                <w:szCs w:val="20"/>
                <w:lang w:val="sr-Cyrl-RS"/>
              </w:rPr>
            </w:pPr>
            <w:r w:rsidRPr="002D63B0">
              <w:rPr>
                <w:sz w:val="20"/>
                <w:szCs w:val="20"/>
                <w:lang w:val="sr-Cyrl-RS"/>
              </w:rPr>
              <w:t>њ   в</w:t>
            </w:r>
          </w:p>
          <w:p w:rsidR="0041700F" w:rsidRPr="002D63B0" w:rsidRDefault="0041700F" w:rsidP="00FA49F8">
            <w:pPr>
              <w:pStyle w:val="a6"/>
              <w:rPr>
                <w:sz w:val="20"/>
                <w:szCs w:val="20"/>
                <w:lang w:val="sr-Cyrl-RS"/>
              </w:rPr>
            </w:pPr>
            <w:r w:rsidRPr="002D63B0">
              <w:rPr>
                <w:sz w:val="20"/>
                <w:szCs w:val="20"/>
                <w:lang w:val="sr-Cyrl-RS"/>
              </w:rPr>
              <w:t>е    а</w:t>
            </w:r>
          </w:p>
          <w:p w:rsidR="0041700F" w:rsidRPr="002D63B0" w:rsidRDefault="0041700F" w:rsidP="00FA49F8">
            <w:pPr>
              <w:pStyle w:val="a6"/>
              <w:rPr>
                <w:sz w:val="20"/>
                <w:szCs w:val="20"/>
                <w:lang w:val="sr-Cyrl-RS"/>
              </w:rPr>
            </w:pPr>
            <w:r w:rsidRPr="002D63B0">
              <w:rPr>
                <w:sz w:val="20"/>
                <w:szCs w:val="20"/>
                <w:lang w:val="sr-Cyrl-RS"/>
              </w:rPr>
              <w:t xml:space="preserve">     њ</w:t>
            </w:r>
          </w:p>
          <w:p w:rsidR="0041700F" w:rsidRPr="002D63B0" w:rsidRDefault="0041700F" w:rsidP="00FA49F8">
            <w:pPr>
              <w:pStyle w:val="a6"/>
              <w:rPr>
                <w:sz w:val="20"/>
                <w:szCs w:val="20"/>
                <w:lang w:val="sr-Cyrl-RS"/>
              </w:rPr>
            </w:pPr>
            <w:r w:rsidRPr="002D63B0">
              <w:rPr>
                <w:sz w:val="20"/>
                <w:szCs w:val="20"/>
                <w:lang w:val="sr-Cyrl-RS"/>
              </w:rPr>
              <w:t xml:space="preserve">      е</w:t>
            </w:r>
          </w:p>
        </w:tc>
      </w:tr>
      <w:tr w:rsidR="0041700F" w:rsidTr="00D038E8">
        <w:trPr>
          <w:jc w:val="center"/>
        </w:trPr>
        <w:tc>
          <w:tcPr>
            <w:tcW w:w="738" w:type="dxa"/>
            <w:vMerge/>
          </w:tcPr>
          <w:p w:rsidR="0041700F" w:rsidRDefault="0041700F" w:rsidP="00FA49F8">
            <w:pPr>
              <w:pStyle w:val="a6"/>
              <w:rPr>
                <w:lang w:val="sr-Cyrl-RS"/>
              </w:rPr>
            </w:pPr>
          </w:p>
        </w:tc>
        <w:tc>
          <w:tcPr>
            <w:tcW w:w="1170" w:type="dxa"/>
            <w:vMerge/>
          </w:tcPr>
          <w:p w:rsidR="0041700F" w:rsidRDefault="0041700F" w:rsidP="00FA49F8">
            <w:pPr>
              <w:pStyle w:val="a6"/>
              <w:rPr>
                <w:lang w:val="sr-Cyrl-RS"/>
              </w:rPr>
            </w:pPr>
          </w:p>
        </w:tc>
        <w:tc>
          <w:tcPr>
            <w:tcW w:w="540" w:type="dxa"/>
            <w:vMerge/>
          </w:tcPr>
          <w:p w:rsidR="0041700F" w:rsidRPr="00FA49F8" w:rsidRDefault="0041700F" w:rsidP="00FA49F8">
            <w:pPr>
              <w:pStyle w:val="a6"/>
              <w:rPr>
                <w:sz w:val="20"/>
                <w:szCs w:val="20"/>
                <w:lang w:val="sr-Cyrl-RS"/>
              </w:rPr>
            </w:pPr>
          </w:p>
        </w:tc>
        <w:tc>
          <w:tcPr>
            <w:tcW w:w="3330" w:type="dxa"/>
          </w:tcPr>
          <w:p w:rsidR="0041700F" w:rsidRPr="00FA49F8" w:rsidRDefault="0041700F" w:rsidP="00FA49F8">
            <w:pPr>
              <w:pStyle w:val="a6"/>
              <w:rPr>
                <w:sz w:val="20"/>
                <w:szCs w:val="20"/>
                <w:lang w:val="sr-Cyrl-RS"/>
              </w:rPr>
            </w:pPr>
            <w:r w:rsidRPr="00FA49F8">
              <w:rPr>
                <w:sz w:val="20"/>
                <w:szCs w:val="20"/>
                <w:lang w:val="sr-Cyrl-RS"/>
              </w:rPr>
              <w:t>Тимски радови</w:t>
            </w:r>
          </w:p>
        </w:tc>
        <w:tc>
          <w:tcPr>
            <w:tcW w:w="2520" w:type="dxa"/>
            <w:vMerge/>
          </w:tcPr>
          <w:p w:rsidR="0041700F" w:rsidRDefault="0041700F" w:rsidP="00FA49F8">
            <w:pPr>
              <w:pStyle w:val="a6"/>
              <w:rPr>
                <w:lang w:val="sr-Cyrl-RS"/>
              </w:rPr>
            </w:pPr>
          </w:p>
        </w:tc>
        <w:tc>
          <w:tcPr>
            <w:tcW w:w="1260" w:type="dxa"/>
            <w:vMerge/>
          </w:tcPr>
          <w:p w:rsidR="0041700F" w:rsidRDefault="0041700F" w:rsidP="00FA49F8">
            <w:pPr>
              <w:pStyle w:val="a6"/>
              <w:rPr>
                <w:lang w:val="sr-Cyrl-RS"/>
              </w:rPr>
            </w:pPr>
          </w:p>
        </w:tc>
        <w:tc>
          <w:tcPr>
            <w:tcW w:w="900" w:type="dxa"/>
            <w:vMerge/>
          </w:tcPr>
          <w:p w:rsidR="0041700F" w:rsidRDefault="0041700F" w:rsidP="00FA49F8">
            <w:pPr>
              <w:pStyle w:val="a6"/>
              <w:rPr>
                <w:lang w:val="sr-Cyrl-RS"/>
              </w:rPr>
            </w:pPr>
          </w:p>
        </w:tc>
      </w:tr>
      <w:tr w:rsidR="0041700F" w:rsidTr="00D038E8">
        <w:trPr>
          <w:jc w:val="center"/>
        </w:trPr>
        <w:tc>
          <w:tcPr>
            <w:tcW w:w="738" w:type="dxa"/>
            <w:vMerge/>
          </w:tcPr>
          <w:p w:rsidR="0041700F" w:rsidRDefault="0041700F" w:rsidP="00FA49F8">
            <w:pPr>
              <w:pStyle w:val="a6"/>
              <w:rPr>
                <w:lang w:val="sr-Cyrl-RS"/>
              </w:rPr>
            </w:pPr>
          </w:p>
        </w:tc>
        <w:tc>
          <w:tcPr>
            <w:tcW w:w="1170" w:type="dxa"/>
            <w:vMerge/>
          </w:tcPr>
          <w:p w:rsidR="0041700F" w:rsidRDefault="0041700F" w:rsidP="00FA49F8">
            <w:pPr>
              <w:pStyle w:val="a6"/>
              <w:rPr>
                <w:lang w:val="sr-Cyrl-RS"/>
              </w:rPr>
            </w:pPr>
          </w:p>
        </w:tc>
        <w:tc>
          <w:tcPr>
            <w:tcW w:w="540" w:type="dxa"/>
            <w:vMerge/>
          </w:tcPr>
          <w:p w:rsidR="0041700F" w:rsidRPr="00FA49F8" w:rsidRDefault="0041700F" w:rsidP="00FA49F8">
            <w:pPr>
              <w:pStyle w:val="a6"/>
              <w:rPr>
                <w:sz w:val="20"/>
                <w:szCs w:val="20"/>
                <w:lang w:val="sr-Cyrl-RS"/>
              </w:rPr>
            </w:pPr>
          </w:p>
        </w:tc>
        <w:tc>
          <w:tcPr>
            <w:tcW w:w="3330" w:type="dxa"/>
          </w:tcPr>
          <w:p w:rsidR="0041700F" w:rsidRPr="00FA49F8" w:rsidRDefault="0041700F" w:rsidP="00FA49F8">
            <w:pPr>
              <w:pStyle w:val="a6"/>
              <w:rPr>
                <w:sz w:val="20"/>
                <w:szCs w:val="20"/>
                <w:lang w:val="sr-Cyrl-RS"/>
              </w:rPr>
            </w:pPr>
            <w:r w:rsidRPr="00FA49F8">
              <w:rPr>
                <w:sz w:val="20"/>
                <w:szCs w:val="20"/>
                <w:lang w:val="sr-Cyrl-RS"/>
              </w:rPr>
              <w:t>Самопроцена ученика, у односу на почетно стање</w:t>
            </w:r>
          </w:p>
        </w:tc>
        <w:tc>
          <w:tcPr>
            <w:tcW w:w="2520" w:type="dxa"/>
            <w:vMerge/>
          </w:tcPr>
          <w:p w:rsidR="0041700F" w:rsidRDefault="0041700F" w:rsidP="00FA49F8">
            <w:pPr>
              <w:pStyle w:val="a6"/>
              <w:rPr>
                <w:lang w:val="sr-Cyrl-RS"/>
              </w:rPr>
            </w:pPr>
          </w:p>
        </w:tc>
        <w:tc>
          <w:tcPr>
            <w:tcW w:w="1260" w:type="dxa"/>
            <w:vMerge/>
          </w:tcPr>
          <w:p w:rsidR="0041700F" w:rsidRDefault="0041700F" w:rsidP="00FA49F8">
            <w:pPr>
              <w:pStyle w:val="a6"/>
              <w:rPr>
                <w:lang w:val="sr-Cyrl-RS"/>
              </w:rPr>
            </w:pPr>
          </w:p>
        </w:tc>
        <w:tc>
          <w:tcPr>
            <w:tcW w:w="900" w:type="dxa"/>
            <w:vMerge/>
          </w:tcPr>
          <w:p w:rsidR="0041700F" w:rsidRDefault="0041700F" w:rsidP="00FA49F8">
            <w:pPr>
              <w:pStyle w:val="a6"/>
              <w:rPr>
                <w:lang w:val="sr-Cyrl-RS"/>
              </w:rPr>
            </w:pPr>
          </w:p>
        </w:tc>
      </w:tr>
      <w:tr w:rsidR="0041700F" w:rsidTr="00D038E8">
        <w:trPr>
          <w:jc w:val="center"/>
        </w:trPr>
        <w:tc>
          <w:tcPr>
            <w:tcW w:w="738" w:type="dxa"/>
            <w:vMerge/>
          </w:tcPr>
          <w:p w:rsidR="0041700F" w:rsidRDefault="0041700F" w:rsidP="00FA49F8">
            <w:pPr>
              <w:pStyle w:val="a6"/>
              <w:rPr>
                <w:lang w:val="sr-Cyrl-RS"/>
              </w:rPr>
            </w:pPr>
          </w:p>
        </w:tc>
        <w:tc>
          <w:tcPr>
            <w:tcW w:w="1170" w:type="dxa"/>
            <w:vMerge/>
          </w:tcPr>
          <w:p w:rsidR="0041700F" w:rsidRDefault="0041700F" w:rsidP="00FA49F8">
            <w:pPr>
              <w:pStyle w:val="a6"/>
              <w:rPr>
                <w:lang w:val="sr-Cyrl-RS"/>
              </w:rPr>
            </w:pPr>
          </w:p>
        </w:tc>
        <w:tc>
          <w:tcPr>
            <w:tcW w:w="540" w:type="dxa"/>
            <w:vMerge/>
          </w:tcPr>
          <w:p w:rsidR="0041700F" w:rsidRPr="00FA49F8" w:rsidRDefault="0041700F" w:rsidP="00FA49F8">
            <w:pPr>
              <w:pStyle w:val="a6"/>
              <w:rPr>
                <w:sz w:val="20"/>
                <w:szCs w:val="20"/>
                <w:lang w:val="sr-Cyrl-RS"/>
              </w:rPr>
            </w:pPr>
          </w:p>
        </w:tc>
        <w:tc>
          <w:tcPr>
            <w:tcW w:w="3330" w:type="dxa"/>
          </w:tcPr>
          <w:p w:rsidR="0041700F" w:rsidRPr="00FA49F8" w:rsidRDefault="0041700F" w:rsidP="00FA49F8">
            <w:pPr>
              <w:pStyle w:val="a6"/>
              <w:rPr>
                <w:sz w:val="20"/>
                <w:szCs w:val="20"/>
                <w:lang w:val="sr-Cyrl-RS"/>
              </w:rPr>
            </w:pPr>
            <w:r w:rsidRPr="00FA49F8">
              <w:rPr>
                <w:sz w:val="20"/>
                <w:szCs w:val="20"/>
                <w:lang w:val="sr-Cyrl-RS"/>
              </w:rPr>
              <w:t>Процена разреда</w:t>
            </w:r>
          </w:p>
        </w:tc>
        <w:tc>
          <w:tcPr>
            <w:tcW w:w="2520" w:type="dxa"/>
            <w:vMerge/>
          </w:tcPr>
          <w:p w:rsidR="0041700F" w:rsidRDefault="0041700F" w:rsidP="00FA49F8">
            <w:pPr>
              <w:pStyle w:val="a6"/>
              <w:rPr>
                <w:lang w:val="sr-Cyrl-RS"/>
              </w:rPr>
            </w:pPr>
          </w:p>
        </w:tc>
        <w:tc>
          <w:tcPr>
            <w:tcW w:w="1260" w:type="dxa"/>
            <w:vMerge/>
          </w:tcPr>
          <w:p w:rsidR="0041700F" w:rsidRDefault="0041700F" w:rsidP="00FA49F8">
            <w:pPr>
              <w:pStyle w:val="a6"/>
              <w:rPr>
                <w:lang w:val="sr-Cyrl-RS"/>
              </w:rPr>
            </w:pPr>
          </w:p>
        </w:tc>
        <w:tc>
          <w:tcPr>
            <w:tcW w:w="900" w:type="dxa"/>
            <w:vMerge/>
          </w:tcPr>
          <w:p w:rsidR="0041700F" w:rsidRDefault="0041700F" w:rsidP="00FA49F8">
            <w:pPr>
              <w:pStyle w:val="a6"/>
              <w:rPr>
                <w:lang w:val="sr-Cyrl-RS"/>
              </w:rPr>
            </w:pPr>
          </w:p>
        </w:tc>
      </w:tr>
      <w:tr w:rsidR="0041700F" w:rsidTr="00D038E8">
        <w:trPr>
          <w:jc w:val="center"/>
        </w:trPr>
        <w:tc>
          <w:tcPr>
            <w:tcW w:w="738" w:type="dxa"/>
            <w:vMerge/>
          </w:tcPr>
          <w:p w:rsidR="0041700F" w:rsidRDefault="0041700F" w:rsidP="00FA49F8">
            <w:pPr>
              <w:pStyle w:val="a6"/>
              <w:rPr>
                <w:lang w:val="sr-Cyrl-RS"/>
              </w:rPr>
            </w:pPr>
          </w:p>
        </w:tc>
        <w:tc>
          <w:tcPr>
            <w:tcW w:w="1170" w:type="dxa"/>
            <w:vMerge/>
          </w:tcPr>
          <w:p w:rsidR="0041700F" w:rsidRDefault="0041700F" w:rsidP="00FA49F8">
            <w:pPr>
              <w:pStyle w:val="a6"/>
              <w:rPr>
                <w:lang w:val="sr-Cyrl-RS"/>
              </w:rPr>
            </w:pPr>
          </w:p>
        </w:tc>
        <w:tc>
          <w:tcPr>
            <w:tcW w:w="540" w:type="dxa"/>
            <w:vMerge/>
          </w:tcPr>
          <w:p w:rsidR="0041700F" w:rsidRPr="00FA49F8" w:rsidRDefault="0041700F" w:rsidP="00FA49F8">
            <w:pPr>
              <w:pStyle w:val="a6"/>
              <w:rPr>
                <w:sz w:val="20"/>
                <w:szCs w:val="20"/>
                <w:lang w:val="sr-Cyrl-RS"/>
              </w:rPr>
            </w:pPr>
          </w:p>
        </w:tc>
        <w:tc>
          <w:tcPr>
            <w:tcW w:w="3330" w:type="dxa"/>
          </w:tcPr>
          <w:p w:rsidR="0041700F" w:rsidRPr="00FA49F8" w:rsidRDefault="0041700F" w:rsidP="00FA49F8">
            <w:pPr>
              <w:pStyle w:val="a6"/>
              <w:rPr>
                <w:sz w:val="20"/>
                <w:szCs w:val="20"/>
                <w:lang w:val="sr-Cyrl-RS"/>
              </w:rPr>
            </w:pPr>
            <w:r w:rsidRPr="00FA49F8">
              <w:rPr>
                <w:sz w:val="20"/>
                <w:szCs w:val="20"/>
                <w:lang w:val="sr-Cyrl-RS"/>
              </w:rPr>
              <w:t>Процена наставника</w:t>
            </w:r>
          </w:p>
        </w:tc>
        <w:tc>
          <w:tcPr>
            <w:tcW w:w="2520" w:type="dxa"/>
            <w:vMerge/>
          </w:tcPr>
          <w:p w:rsidR="0041700F" w:rsidRDefault="0041700F" w:rsidP="00FA49F8">
            <w:pPr>
              <w:pStyle w:val="a6"/>
              <w:rPr>
                <w:lang w:val="sr-Cyrl-RS"/>
              </w:rPr>
            </w:pPr>
          </w:p>
        </w:tc>
        <w:tc>
          <w:tcPr>
            <w:tcW w:w="1260" w:type="dxa"/>
            <w:vMerge/>
          </w:tcPr>
          <w:p w:rsidR="0041700F" w:rsidRDefault="0041700F" w:rsidP="00FA49F8">
            <w:pPr>
              <w:pStyle w:val="a6"/>
              <w:rPr>
                <w:lang w:val="sr-Cyrl-RS"/>
              </w:rPr>
            </w:pPr>
          </w:p>
        </w:tc>
        <w:tc>
          <w:tcPr>
            <w:tcW w:w="900" w:type="dxa"/>
            <w:vMerge/>
          </w:tcPr>
          <w:p w:rsidR="0041700F" w:rsidRDefault="0041700F" w:rsidP="00FA49F8">
            <w:pPr>
              <w:pStyle w:val="a6"/>
              <w:rPr>
                <w:lang w:val="sr-Cyrl-RS"/>
              </w:rPr>
            </w:pPr>
          </w:p>
        </w:tc>
      </w:tr>
    </w:tbl>
    <w:p w:rsidR="009219CE" w:rsidRDefault="009219CE" w:rsidP="00FA49F8">
      <w:pPr>
        <w:pStyle w:val="a6"/>
        <w:rPr>
          <w:lang w:val="sr-Cyrl-RS"/>
        </w:rPr>
      </w:pPr>
    </w:p>
    <w:p w:rsidR="00641A2E" w:rsidRDefault="00641A2E" w:rsidP="00641A2E">
      <w:pPr>
        <w:jc w:val="both"/>
        <w:rPr>
          <w:lang w:val="sr-Cyrl-RS"/>
        </w:rPr>
      </w:pPr>
      <w:r>
        <w:rPr>
          <w:lang w:val="sr-Cyrl-RS"/>
        </w:rPr>
        <w:t xml:space="preserve">Портфолио у датом примеру прилагођен је кварталима током године јер већина школа тако функционише, али се у оквиру квартала могу прилагати радови и више пута, у зависности од предмета, наставних области у предмету, броја часова тог предмета. </w:t>
      </w:r>
    </w:p>
    <w:p w:rsidR="005E1A6D" w:rsidRDefault="00BA5CA5" w:rsidP="00AD2447">
      <w:pPr>
        <w:jc w:val="both"/>
        <w:rPr>
          <w:lang w:val="sr-Cyrl-RS"/>
        </w:rPr>
      </w:pPr>
      <w:r>
        <w:rPr>
          <w:lang w:val="sr-Cyrl-RS"/>
        </w:rPr>
        <w:t>З</w:t>
      </w:r>
      <w:r w:rsidR="005E1A6D">
        <w:rPr>
          <w:lang w:val="sr-Cyrl-RS"/>
        </w:rPr>
        <w:t>а</w:t>
      </w:r>
      <w:r>
        <w:rPr>
          <w:lang w:val="sr-Cyrl-RS"/>
        </w:rPr>
        <w:t xml:space="preserve"> портфолио било ког предмета важни су сви облици писаног са</w:t>
      </w:r>
      <w:r w:rsidR="005E1A6D">
        <w:rPr>
          <w:lang w:val="sr-Cyrl-RS"/>
        </w:rPr>
        <w:t>с</w:t>
      </w:r>
      <w:r>
        <w:rPr>
          <w:lang w:val="sr-Cyrl-RS"/>
        </w:rPr>
        <w:t>тава ученика, јер ће он своју процену писати, своје искуство и запажања износити у неком облику писаног састава. Стога је важно да се сви облици писаног састава (извештаји, осврти, сажеци, описи, нарације, рецензије, објашњења, поступак, студија случаја</w:t>
      </w:r>
      <w:r w:rsidR="005E1A6D">
        <w:rPr>
          <w:lang w:val="sr-Cyrl-RS"/>
        </w:rPr>
        <w:t xml:space="preserve"> итд) негују на свим предметима у складу с узрастом, и да се ученицима дају јасна упутства шта неки писани састав мора садржати, а при томе се служити креативним конструктивистичким поступцима у току саме наставе. Портфолио не сме постати циљ сам себи, него ћу у њему ученици применити оно што иначе на часовима раде. </w:t>
      </w:r>
    </w:p>
    <w:p w:rsidR="00B13A8B" w:rsidRPr="00AD2447" w:rsidRDefault="00B13A8B" w:rsidP="00AD2447">
      <w:pPr>
        <w:jc w:val="both"/>
      </w:pPr>
    </w:p>
    <w:p w:rsidR="00641A2E" w:rsidRDefault="00641A2E" w:rsidP="005E1A6D">
      <w:pPr>
        <w:pStyle w:val="3"/>
        <w:rPr>
          <w:lang w:val="sr-Cyrl-RS"/>
        </w:rPr>
      </w:pPr>
      <w:bookmarkStart w:id="9" w:name="_Toc297155173"/>
      <w:r>
        <w:rPr>
          <w:lang w:val="sr-Cyrl-RS"/>
        </w:rPr>
        <w:t>Фазе рада</w:t>
      </w:r>
      <w:bookmarkEnd w:id="9"/>
    </w:p>
    <w:p w:rsidR="005E1A6D" w:rsidRDefault="005E1A6D" w:rsidP="005E1A6D">
      <w:pPr>
        <w:pStyle w:val="a6"/>
        <w:rPr>
          <w:lang w:val="sr-Cyrl-RS"/>
        </w:rPr>
      </w:pPr>
    </w:p>
    <w:p w:rsidR="009219CE" w:rsidRDefault="005E1A6D" w:rsidP="00E66905">
      <w:pPr>
        <w:rPr>
          <w:lang w:val="sr-Cyrl-RS"/>
        </w:rPr>
      </w:pPr>
      <w:r>
        <w:rPr>
          <w:lang w:val="sr-Cyrl-RS"/>
        </w:rPr>
        <w:t>К</w:t>
      </w:r>
      <w:r w:rsidR="009219CE">
        <w:rPr>
          <w:lang w:val="sr-Cyrl-RS"/>
        </w:rPr>
        <w:t xml:space="preserve">ада формирамо портфолио ученика, пролазимо следеће фазе: </w:t>
      </w:r>
    </w:p>
    <w:p w:rsidR="009219CE" w:rsidRDefault="009219CE" w:rsidP="005E1A6D">
      <w:pPr>
        <w:pStyle w:val="aa"/>
        <w:numPr>
          <w:ilvl w:val="0"/>
          <w:numId w:val="2"/>
        </w:numPr>
        <w:jc w:val="both"/>
        <w:rPr>
          <w:lang w:val="sr-Cyrl-RS"/>
        </w:rPr>
      </w:pPr>
      <w:r>
        <w:rPr>
          <w:lang w:val="sr-Cyrl-RS"/>
        </w:rPr>
        <w:t xml:space="preserve">На почетку уносимо </w:t>
      </w:r>
      <w:r w:rsidRPr="005E1A6D">
        <w:rPr>
          <w:b/>
          <w:lang w:val="sr-Cyrl-RS"/>
        </w:rPr>
        <w:t>основне узорке</w:t>
      </w:r>
      <w:r w:rsidR="005E1A6D">
        <w:rPr>
          <w:lang w:val="sr-Cyrl-RS"/>
        </w:rPr>
        <w:t>, ко</w:t>
      </w:r>
      <w:r>
        <w:rPr>
          <w:lang w:val="sr-Cyrl-RS"/>
        </w:rPr>
        <w:t>је ми бирамо и који показују почетно стање знања и вештина ученика (на почетку школске године у којој почињемо да водимо портфолио)</w:t>
      </w:r>
      <w:r w:rsidR="00FF06D1">
        <w:rPr>
          <w:lang w:val="sr-Cyrl-RS"/>
        </w:rPr>
        <w:t>.</w:t>
      </w:r>
    </w:p>
    <w:p w:rsidR="009219CE" w:rsidRPr="00FF06D1" w:rsidRDefault="009219CE" w:rsidP="005E1A6D">
      <w:pPr>
        <w:pStyle w:val="aa"/>
        <w:numPr>
          <w:ilvl w:val="0"/>
          <w:numId w:val="2"/>
        </w:numPr>
        <w:jc w:val="both"/>
        <w:rPr>
          <w:lang w:val="sr-Cyrl-RS"/>
        </w:rPr>
      </w:pPr>
      <w:r>
        <w:rPr>
          <w:lang w:val="sr-Cyrl-RS"/>
        </w:rPr>
        <w:t xml:space="preserve">Прописане стандарде и исходе за одређени узраст с ученицима преформулишемо тако да их они могу разумети и њима мерити свој успех, и тада то постаје </w:t>
      </w:r>
      <w:r w:rsidRPr="00FF06D1">
        <w:rPr>
          <w:b/>
          <w:lang w:val="sr-Cyrl-RS"/>
        </w:rPr>
        <w:t>листа критеријума</w:t>
      </w:r>
      <w:r w:rsidR="00FF06D1">
        <w:rPr>
          <w:b/>
          <w:lang w:val="sr-Cyrl-RS"/>
        </w:rPr>
        <w:t>.</w:t>
      </w:r>
    </w:p>
    <w:p w:rsidR="00FF06D1" w:rsidRPr="00FF06D1" w:rsidRDefault="00FF06D1" w:rsidP="005E1A6D">
      <w:pPr>
        <w:pStyle w:val="aa"/>
        <w:numPr>
          <w:ilvl w:val="0"/>
          <w:numId w:val="2"/>
        </w:numPr>
        <w:jc w:val="both"/>
        <w:rPr>
          <w:lang w:val="sr-Cyrl-RS"/>
        </w:rPr>
      </w:pPr>
      <w:r w:rsidRPr="00FF06D1">
        <w:rPr>
          <w:lang w:val="sr-Cyrl-RS"/>
        </w:rPr>
        <w:t>Ученицима</w:t>
      </w:r>
      <w:r>
        <w:rPr>
          <w:lang w:val="sr-Cyrl-RS"/>
        </w:rPr>
        <w:t xml:space="preserve"> објашњавамо шта је портфолио и приказујемо узорне примере радова, анализирајући шта је добро у њима.</w:t>
      </w:r>
    </w:p>
    <w:p w:rsidR="009219CE" w:rsidRDefault="00FF06D1" w:rsidP="005E1A6D">
      <w:pPr>
        <w:pStyle w:val="aa"/>
        <w:numPr>
          <w:ilvl w:val="0"/>
          <w:numId w:val="2"/>
        </w:numPr>
        <w:jc w:val="both"/>
        <w:rPr>
          <w:lang w:val="sr-Cyrl-RS"/>
        </w:rPr>
      </w:pPr>
      <w:r>
        <w:rPr>
          <w:lang w:val="sr-Cyrl-RS"/>
        </w:rPr>
        <w:t>Након одређеног временског периода (наставне целине, тромесечја) у</w:t>
      </w:r>
      <w:r w:rsidR="009219CE">
        <w:rPr>
          <w:lang w:val="sr-Cyrl-RS"/>
        </w:rPr>
        <w:t xml:space="preserve">ченици по упутствима и уз мотивацију и помоћ наставника </w:t>
      </w:r>
      <w:r w:rsidR="009219CE" w:rsidRPr="006559A0">
        <w:rPr>
          <w:b/>
          <w:lang w:val="sr-Cyrl-RS"/>
        </w:rPr>
        <w:t>бирају</w:t>
      </w:r>
      <w:r>
        <w:rPr>
          <w:lang w:val="sr-Cyrl-RS"/>
        </w:rPr>
        <w:t xml:space="preserve"> своје узорне радове, </w:t>
      </w:r>
      <w:r w:rsidRPr="006559A0">
        <w:rPr>
          <w:b/>
          <w:lang w:val="sr-Cyrl-RS"/>
        </w:rPr>
        <w:t>објашњавају и образлажу</w:t>
      </w:r>
      <w:r>
        <w:rPr>
          <w:lang w:val="sr-Cyrl-RS"/>
        </w:rPr>
        <w:t xml:space="preserve"> свој избор, </w:t>
      </w:r>
      <w:r w:rsidRPr="006559A0">
        <w:rPr>
          <w:b/>
          <w:lang w:val="sr-Cyrl-RS"/>
        </w:rPr>
        <w:t>поредећи</w:t>
      </w:r>
      <w:r>
        <w:rPr>
          <w:lang w:val="sr-Cyrl-RS"/>
        </w:rPr>
        <w:t xml:space="preserve"> их са листом критеријума. Истичу добре стране рада и шта су успели да од критеријума остваре. Пореде га и са основним узорком и одређују степен напретка</w:t>
      </w:r>
      <w:r w:rsidR="006559A0">
        <w:rPr>
          <w:lang w:val="sr-Cyrl-RS"/>
        </w:rPr>
        <w:t>.</w:t>
      </w:r>
    </w:p>
    <w:p w:rsidR="006559A0" w:rsidRDefault="006559A0" w:rsidP="005E1A6D">
      <w:pPr>
        <w:pStyle w:val="aa"/>
        <w:numPr>
          <w:ilvl w:val="0"/>
          <w:numId w:val="2"/>
        </w:numPr>
        <w:jc w:val="both"/>
        <w:rPr>
          <w:lang w:val="sr-Cyrl-RS"/>
        </w:rPr>
      </w:pPr>
      <w:r>
        <w:rPr>
          <w:lang w:val="sr-Cyrl-RS"/>
        </w:rPr>
        <w:t xml:space="preserve">Проналазе и мањкавости рада и наводе их као </w:t>
      </w:r>
      <w:r w:rsidRPr="006559A0">
        <w:rPr>
          <w:b/>
          <w:lang w:val="sr-Cyrl-RS"/>
        </w:rPr>
        <w:t>циљеве</w:t>
      </w:r>
      <w:r>
        <w:rPr>
          <w:lang w:val="sr-Cyrl-RS"/>
        </w:rPr>
        <w:t xml:space="preserve"> у наредном периоду. Проналазе и потпуно неостварене критеријуме и истичу их као циљеве у наредном периоду.</w:t>
      </w:r>
    </w:p>
    <w:p w:rsidR="006559A0" w:rsidRDefault="006559A0" w:rsidP="005E1A6D">
      <w:pPr>
        <w:pStyle w:val="aa"/>
        <w:numPr>
          <w:ilvl w:val="0"/>
          <w:numId w:val="2"/>
        </w:numPr>
        <w:jc w:val="both"/>
        <w:rPr>
          <w:lang w:val="sr-Cyrl-RS"/>
        </w:rPr>
      </w:pPr>
      <w:r>
        <w:rPr>
          <w:lang w:val="sr-Cyrl-RS"/>
        </w:rPr>
        <w:t>Поступак се понавља до краја школске године (по кварталима или наставним целинама и областима предмета).</w:t>
      </w:r>
    </w:p>
    <w:p w:rsidR="006559A0" w:rsidRDefault="006559A0" w:rsidP="005E1A6D">
      <w:pPr>
        <w:pStyle w:val="aa"/>
        <w:numPr>
          <w:ilvl w:val="0"/>
          <w:numId w:val="2"/>
        </w:numPr>
        <w:jc w:val="both"/>
        <w:rPr>
          <w:lang w:val="sr-Cyrl-RS"/>
        </w:rPr>
      </w:pPr>
      <w:r>
        <w:rPr>
          <w:lang w:val="sr-Cyrl-RS"/>
        </w:rPr>
        <w:t xml:space="preserve">Уколико је било </w:t>
      </w:r>
      <w:r w:rsidRPr="006559A0">
        <w:rPr>
          <w:b/>
          <w:lang w:val="sr-Cyrl-RS"/>
        </w:rPr>
        <w:t>групних и тимских задатака и пројеката</w:t>
      </w:r>
      <w:r>
        <w:rPr>
          <w:lang w:val="sr-Cyrl-RS"/>
        </w:rPr>
        <w:t>, рад и свој допринос у групи процењују сви чланови тима.</w:t>
      </w:r>
    </w:p>
    <w:p w:rsidR="006559A0" w:rsidRDefault="006559A0" w:rsidP="005E1A6D">
      <w:pPr>
        <w:pStyle w:val="aa"/>
        <w:numPr>
          <w:ilvl w:val="0"/>
          <w:numId w:val="2"/>
        </w:numPr>
        <w:jc w:val="both"/>
        <w:rPr>
          <w:lang w:val="sr-Cyrl-RS"/>
        </w:rPr>
      </w:pPr>
      <w:r>
        <w:rPr>
          <w:lang w:val="sr-Cyrl-RS"/>
        </w:rPr>
        <w:t xml:space="preserve">На крају године се формира </w:t>
      </w:r>
      <w:r w:rsidRPr="006559A0">
        <w:rPr>
          <w:b/>
          <w:lang w:val="sr-Cyrl-RS"/>
        </w:rPr>
        <w:t>збирни портфолио</w:t>
      </w:r>
      <w:r>
        <w:rPr>
          <w:lang w:val="sr-Cyrl-RS"/>
        </w:rPr>
        <w:t>, припрема се јавни наступ пред родитељима, наставницима, другарима… Пишу се позивнице, припрема план излагања о свом укупном напретку или о оним областима за које ученик процењује да је талентован и изузетно напредан.</w:t>
      </w:r>
    </w:p>
    <w:p w:rsidR="006559A0" w:rsidRDefault="006559A0" w:rsidP="005E1A6D">
      <w:pPr>
        <w:pStyle w:val="aa"/>
        <w:numPr>
          <w:ilvl w:val="0"/>
          <w:numId w:val="2"/>
        </w:numPr>
        <w:jc w:val="both"/>
        <w:rPr>
          <w:lang w:val="sr-Cyrl-RS"/>
        </w:rPr>
      </w:pPr>
      <w:r w:rsidRPr="007A0BCD">
        <w:rPr>
          <w:b/>
          <w:lang w:val="sr-Cyrl-RS"/>
        </w:rPr>
        <w:t>Повратну информацију</w:t>
      </w:r>
      <w:r>
        <w:rPr>
          <w:lang w:val="sr-Cyrl-RS"/>
        </w:rPr>
        <w:t xml:space="preserve"> даје наставник, родитељ, </w:t>
      </w:r>
      <w:r w:rsidR="007A0BCD">
        <w:rPr>
          <w:lang w:val="sr-Cyrl-RS"/>
        </w:rPr>
        <w:t>или други субјекти (ППС, други наставници који су пратили процес), другари из разреда…</w:t>
      </w:r>
    </w:p>
    <w:p w:rsidR="006559A0" w:rsidRDefault="006559A0" w:rsidP="005E1A6D">
      <w:pPr>
        <w:pStyle w:val="aa"/>
        <w:numPr>
          <w:ilvl w:val="0"/>
          <w:numId w:val="2"/>
        </w:numPr>
        <w:jc w:val="both"/>
        <w:rPr>
          <w:lang w:val="sr-Cyrl-RS"/>
        </w:rPr>
      </w:pPr>
      <w:r>
        <w:rPr>
          <w:lang w:val="sr-Cyrl-RS"/>
        </w:rPr>
        <w:t>Збирни портфолио постаје основни узорак у следећем разреду.</w:t>
      </w:r>
    </w:p>
    <w:p w:rsidR="006559A0" w:rsidRDefault="006559A0" w:rsidP="006559A0">
      <w:pPr>
        <w:jc w:val="both"/>
        <w:rPr>
          <w:lang w:val="sr-Cyrl-RS"/>
        </w:rPr>
      </w:pPr>
    </w:p>
    <w:p w:rsidR="00B13A8B" w:rsidRPr="006559A0" w:rsidRDefault="00B13A8B" w:rsidP="006559A0">
      <w:pPr>
        <w:jc w:val="both"/>
        <w:rPr>
          <w:lang w:val="sr-Cyrl-RS"/>
        </w:rPr>
      </w:pPr>
    </w:p>
    <w:p w:rsidR="00690EC2" w:rsidRDefault="00690EC2" w:rsidP="004A5437">
      <w:pPr>
        <w:pStyle w:val="3"/>
        <w:rPr>
          <w:lang w:val="sr-Cyrl-RS"/>
        </w:rPr>
      </w:pPr>
      <w:bookmarkStart w:id="10" w:name="_Toc297155174"/>
      <w:r>
        <w:rPr>
          <w:lang w:val="sr-Cyrl-RS"/>
        </w:rPr>
        <w:t>Врсте портфолија</w:t>
      </w:r>
      <w:bookmarkEnd w:id="10"/>
    </w:p>
    <w:p w:rsidR="004A5437" w:rsidRDefault="004A5437" w:rsidP="004A5437">
      <w:pPr>
        <w:pStyle w:val="a6"/>
        <w:rPr>
          <w:lang w:val="sr-Cyrl-RS"/>
        </w:rPr>
      </w:pPr>
    </w:p>
    <w:p w:rsidR="00690EC2" w:rsidRDefault="00690EC2" w:rsidP="009C04D4">
      <w:pPr>
        <w:jc w:val="both"/>
        <w:rPr>
          <w:lang w:val="sr-Cyrl-RS"/>
        </w:rPr>
      </w:pPr>
      <w:r>
        <w:rPr>
          <w:lang w:val="sr-Cyrl-RS"/>
        </w:rPr>
        <w:t>Портфоли</w:t>
      </w:r>
      <w:r w:rsidR="00FE784C">
        <w:rPr>
          <w:lang w:val="sr-Cyrl-RS"/>
        </w:rPr>
        <w:t>о</w:t>
      </w:r>
      <w:r>
        <w:rPr>
          <w:lang w:val="sr-Cyrl-RS"/>
        </w:rPr>
        <w:t xml:space="preserve"> је </w:t>
      </w:r>
      <w:r w:rsidRPr="00684270">
        <w:rPr>
          <w:b/>
          <w:lang w:val="sr-Cyrl-RS"/>
        </w:rPr>
        <w:t>лична</w:t>
      </w:r>
      <w:r>
        <w:rPr>
          <w:lang w:val="sr-Cyrl-RS"/>
        </w:rPr>
        <w:t xml:space="preserve"> збирка радова коју уређују ученици, али се може формирати и </w:t>
      </w:r>
      <w:r w:rsidRPr="00684270">
        <w:rPr>
          <w:b/>
          <w:lang w:val="sr-Cyrl-RS"/>
        </w:rPr>
        <w:t>групни</w:t>
      </w:r>
      <w:r>
        <w:rPr>
          <w:lang w:val="sr-Cyrl-RS"/>
        </w:rPr>
        <w:t xml:space="preserve"> портфолио. </w:t>
      </w:r>
      <w:r w:rsidR="00FE784C">
        <w:rPr>
          <w:lang w:val="sr-Cyrl-RS"/>
        </w:rPr>
        <w:t>Групи портфолио ћемо користити за заједничке пројекте који трају одређено време или га структу</w:t>
      </w:r>
      <w:r w:rsidR="00A10FA3">
        <w:rPr>
          <w:lang w:val="sr-Cyrl-RS"/>
        </w:rPr>
        <w:t>р</w:t>
      </w:r>
      <w:r w:rsidR="00FE784C">
        <w:rPr>
          <w:lang w:val="sr-Cyrl-RS"/>
        </w:rPr>
        <w:t xml:space="preserve">ирати </w:t>
      </w:r>
      <w:r w:rsidR="00A10FA3">
        <w:rPr>
          <w:lang w:val="sr-Cyrl-RS"/>
        </w:rPr>
        <w:t xml:space="preserve">тако </w:t>
      </w:r>
      <w:r w:rsidR="00FE784C">
        <w:rPr>
          <w:lang w:val="sr-Cyrl-RS"/>
        </w:rPr>
        <w:t xml:space="preserve">да о одређеним темама или у оквиру једног предмета / курса / обуке / секције сви ученици постављају своје радове.  </w:t>
      </w:r>
    </w:p>
    <w:p w:rsidR="00FE784C" w:rsidRDefault="00FE784C" w:rsidP="009C04D4">
      <w:pPr>
        <w:jc w:val="both"/>
        <w:rPr>
          <w:lang w:val="sr-Cyrl-RS"/>
        </w:rPr>
      </w:pPr>
      <w:r>
        <w:rPr>
          <w:lang w:val="sr-Cyrl-RS"/>
        </w:rPr>
        <w:t xml:space="preserve">Временски интервал у коме портфолио користимо креће се од једне </w:t>
      </w:r>
      <w:r w:rsidRPr="00FE784C">
        <w:rPr>
          <w:b/>
          <w:lang w:val="sr-Cyrl-RS"/>
        </w:rPr>
        <w:t>седмице</w:t>
      </w:r>
      <w:r>
        <w:rPr>
          <w:b/>
          <w:lang w:val="sr-Cyrl-RS"/>
        </w:rPr>
        <w:t xml:space="preserve">, </w:t>
      </w:r>
      <w:r w:rsidRPr="00FE784C">
        <w:rPr>
          <w:lang w:val="sr-Cyrl-RS"/>
        </w:rPr>
        <w:t xml:space="preserve">преко </w:t>
      </w:r>
      <w:r>
        <w:rPr>
          <w:b/>
          <w:lang w:val="sr-Cyrl-RS"/>
        </w:rPr>
        <w:t xml:space="preserve">месечног, кварталног </w:t>
      </w:r>
      <w:r w:rsidRPr="00FE784C">
        <w:rPr>
          <w:lang w:val="sr-Cyrl-RS"/>
        </w:rPr>
        <w:t>и</w:t>
      </w:r>
      <w:r>
        <w:rPr>
          <w:b/>
          <w:lang w:val="sr-Cyrl-RS"/>
        </w:rPr>
        <w:t xml:space="preserve"> годишњег</w:t>
      </w:r>
      <w:r w:rsidRPr="00FE784C">
        <w:rPr>
          <w:lang w:val="sr-Cyrl-RS"/>
        </w:rPr>
        <w:t>, до</w:t>
      </w:r>
      <w:r>
        <w:rPr>
          <w:b/>
          <w:lang w:val="sr-Cyrl-RS"/>
        </w:rPr>
        <w:t xml:space="preserve"> </w:t>
      </w:r>
      <w:r w:rsidRPr="00FE784C">
        <w:rPr>
          <w:lang w:val="sr-Cyrl-RS"/>
        </w:rPr>
        <w:t>портфолија за један</w:t>
      </w:r>
      <w:r>
        <w:rPr>
          <w:b/>
          <w:lang w:val="sr-Cyrl-RS"/>
        </w:rPr>
        <w:t xml:space="preserve"> образовни циклус</w:t>
      </w:r>
      <w:r>
        <w:rPr>
          <w:lang w:val="sr-Cyrl-RS"/>
        </w:rPr>
        <w:t xml:space="preserve"> па оног који се формира током </w:t>
      </w:r>
      <w:r w:rsidRPr="00FE784C">
        <w:rPr>
          <w:b/>
          <w:lang w:val="sr-Cyrl-RS"/>
        </w:rPr>
        <w:t>целог школовања</w:t>
      </w:r>
      <w:r>
        <w:rPr>
          <w:lang w:val="sr-Cyrl-RS"/>
        </w:rPr>
        <w:t xml:space="preserve"> ученика. Од тога како смо замислили по</w:t>
      </w:r>
      <w:r w:rsidR="009E719B">
        <w:rPr>
          <w:lang w:val="sr-Cyrl-RS"/>
        </w:rPr>
        <w:t>ртфолио зависиће и његова врста. Групни</w:t>
      </w:r>
      <w:r>
        <w:rPr>
          <w:lang w:val="sr-Cyrl-RS"/>
        </w:rPr>
        <w:t xml:space="preserve"> портфол</w:t>
      </w:r>
      <w:r w:rsidR="009E719B">
        <w:rPr>
          <w:lang w:val="sr-Cyrl-RS"/>
        </w:rPr>
        <w:t xml:space="preserve">о </w:t>
      </w:r>
      <w:r>
        <w:rPr>
          <w:lang w:val="sr-Cyrl-RS"/>
        </w:rPr>
        <w:t xml:space="preserve"> користимо краткорочно и пратимо и вреднујемо рад групе док раде на истим задацима и пројектима или док имају одређену предмет, наставну област. </w:t>
      </w:r>
      <w:r w:rsidR="004A5437">
        <w:rPr>
          <w:lang w:val="sr-Cyrl-RS"/>
        </w:rPr>
        <w:t>Индивидуа</w:t>
      </w:r>
      <w:r w:rsidR="009E719B">
        <w:rPr>
          <w:lang w:val="sr-Cyrl-RS"/>
        </w:rPr>
        <w:t xml:space="preserve">лни портфолио формирамо за сваког појединачно и обично је дугорочан, </w:t>
      </w:r>
      <w:r w:rsidR="007A0BCD">
        <w:rPr>
          <w:lang w:val="sr-Cyrl-RS"/>
        </w:rPr>
        <w:t xml:space="preserve">јер тад </w:t>
      </w:r>
      <w:r w:rsidR="009E719B">
        <w:rPr>
          <w:lang w:val="sr-Cyrl-RS"/>
        </w:rPr>
        <w:t>и има највише ефеката.</w:t>
      </w:r>
    </w:p>
    <w:p w:rsidR="00B17068" w:rsidRDefault="00B13A8B" w:rsidP="009C04D4">
      <w:pPr>
        <w:jc w:val="both"/>
        <w:rPr>
          <w:lang w:val="sr-Cyrl-RS"/>
        </w:rPr>
      </w:pPr>
      <w:r>
        <w:rPr>
          <w:noProof/>
          <w:lang w:val="sr-Latn-CS" w:eastAsia="zh-CN"/>
        </w:rPr>
        <w:drawing>
          <wp:anchor distT="0" distB="0" distL="114300" distR="114300" simplePos="0" relativeHeight="251696128" behindDoc="0" locked="0" layoutInCell="1" allowOverlap="1" wp14:anchorId="24939439" wp14:editId="4CAA052E">
            <wp:simplePos x="0" y="0"/>
            <wp:positionH relativeFrom="column">
              <wp:posOffset>25400</wp:posOffset>
            </wp:positionH>
            <wp:positionV relativeFrom="paragraph">
              <wp:posOffset>2943860</wp:posOffset>
            </wp:positionV>
            <wp:extent cx="4070350" cy="2854960"/>
            <wp:effectExtent l="0" t="0" r="6350" b="2540"/>
            <wp:wrapSquare wrapText="bothSides"/>
            <wp:docPr id="21" name="Слик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edentiti.jpg"/>
                    <pic:cNvPicPr/>
                  </pic:nvPicPr>
                  <pic:blipFill>
                    <a:blip r:embed="rId27">
                      <a:extLst>
                        <a:ext uri="{28A0092B-C50C-407E-A947-70E740481C1C}">
                          <a14:useLocalDpi xmlns:a14="http://schemas.microsoft.com/office/drawing/2010/main" val="0"/>
                        </a:ext>
                      </a:extLst>
                    </a:blip>
                    <a:stretch>
                      <a:fillRect/>
                    </a:stretch>
                  </pic:blipFill>
                  <pic:spPr>
                    <a:xfrm>
                      <a:off x="0" y="0"/>
                      <a:ext cx="4070350" cy="2854960"/>
                    </a:xfrm>
                    <a:prstGeom prst="rect">
                      <a:avLst/>
                    </a:prstGeom>
                  </pic:spPr>
                </pic:pic>
              </a:graphicData>
            </a:graphic>
            <wp14:sizeRelH relativeFrom="page">
              <wp14:pctWidth>0</wp14:pctWidth>
            </wp14:sizeRelH>
            <wp14:sizeRelV relativeFrom="page">
              <wp14:pctHeight>0</wp14:pctHeight>
            </wp14:sizeRelV>
          </wp:anchor>
        </w:drawing>
      </w:r>
      <w:r w:rsidR="00892A59">
        <w:rPr>
          <w:lang w:val="sr-Cyrl-RS"/>
        </w:rPr>
        <w:t xml:space="preserve">Начин на који </w:t>
      </w:r>
      <w:r w:rsidR="00CF7404">
        <w:rPr>
          <w:lang w:val="sr-Cyrl-RS"/>
        </w:rPr>
        <w:t>портфолио ор</w:t>
      </w:r>
      <w:r w:rsidR="00892A59">
        <w:rPr>
          <w:lang w:val="sr-Cyrl-RS"/>
        </w:rPr>
        <w:t xml:space="preserve">ганизујемо дели га на </w:t>
      </w:r>
      <w:r w:rsidR="00892A59" w:rsidRPr="00CF7404">
        <w:rPr>
          <w:b/>
          <w:lang w:val="sr-Cyrl-RS"/>
        </w:rPr>
        <w:t>папирнати</w:t>
      </w:r>
      <w:r w:rsidR="00892A59">
        <w:rPr>
          <w:lang w:val="sr-Cyrl-RS"/>
        </w:rPr>
        <w:t xml:space="preserve"> (</w:t>
      </w:r>
      <w:r w:rsidR="004700F6">
        <w:rPr>
          <w:lang w:val="sr-Latn-RS"/>
        </w:rPr>
        <w:t>Paper based p</w:t>
      </w:r>
      <w:r w:rsidR="00892A59">
        <w:rPr>
          <w:lang w:val="sr-Latn-RS"/>
        </w:rPr>
        <w:t xml:space="preserve">ortfolio) </w:t>
      </w:r>
      <w:r w:rsidR="00892A59">
        <w:rPr>
          <w:lang w:val="sr-Cyrl-RS"/>
        </w:rPr>
        <w:t xml:space="preserve">и </w:t>
      </w:r>
      <w:r w:rsidR="00892A59" w:rsidRPr="00CF7404">
        <w:rPr>
          <w:b/>
          <w:lang w:val="sr-Cyrl-RS"/>
        </w:rPr>
        <w:t>електронски</w:t>
      </w:r>
      <w:r w:rsidR="00892A59">
        <w:rPr>
          <w:lang w:val="sr-Cyrl-RS"/>
        </w:rPr>
        <w:t xml:space="preserve">. Први портфолији су били везани за фасцикле као </w:t>
      </w:r>
      <w:r w:rsidR="004700F6">
        <w:rPr>
          <w:lang w:val="sr-Cyrl-RS"/>
        </w:rPr>
        <w:t xml:space="preserve">физички оквир у који се радови одлажу. Фасцикле су разврставане уз помоћ натписа или боја и величина. Појавом рачунара не само да је чување било олакшано јер заузима много мање простора, може се преносити, него и пружа веће могућности одлагања различитих садржаја (мултимедијалних). Реч је </w:t>
      </w:r>
      <w:r w:rsidR="00B17068">
        <w:rPr>
          <w:lang w:val="sr-Cyrl-RS"/>
        </w:rPr>
        <w:t xml:space="preserve">о електронском портфолију. Но, </w:t>
      </w:r>
      <w:r w:rsidR="004700F6">
        <w:rPr>
          <w:lang w:val="sr-Cyrl-RS"/>
        </w:rPr>
        <w:t>и овај придев има најмање два значења. Електронски портфолио се може сместити на рачунар или на мрежу.</w:t>
      </w:r>
      <w:r w:rsidR="007A0BCD">
        <w:rPr>
          <w:lang w:val="sr-Cyrl-RS"/>
        </w:rPr>
        <w:t xml:space="preserve"> </w:t>
      </w:r>
      <w:r w:rsidR="004700F6">
        <w:rPr>
          <w:lang w:val="sr-Cyrl-RS"/>
        </w:rPr>
        <w:t xml:space="preserve">За приступ и једном и другом потребан је рачунар, али не и конекција на интернет.  </w:t>
      </w:r>
      <w:r w:rsidR="00B17068">
        <w:rPr>
          <w:lang w:val="sr-Cyrl-RS"/>
        </w:rPr>
        <w:t>Електронски портфолио био би и збир фасцикли на рачунару у које се одлажу радови, самовредновање, повратне информације и друго у дигиталној форми. Ипак, када кажемо електронски портфолио најчешће мислимо на портфолио на мрежи. И</w:t>
      </w:r>
      <w:r w:rsidR="007A0BCD">
        <w:rPr>
          <w:lang w:val="sr-Cyrl-RS"/>
        </w:rPr>
        <w:t xml:space="preserve">ма много аутора који о електронском портфолију говоре као о моделу самовредновања </w:t>
      </w:r>
      <w:r>
        <w:rPr>
          <w:lang w:val="sr-Cyrl-RS"/>
        </w:rPr>
        <w:t xml:space="preserve">потпуно различитом </w:t>
      </w:r>
      <w:r w:rsidR="007A0BCD">
        <w:rPr>
          <w:lang w:val="sr-Cyrl-RS"/>
        </w:rPr>
        <w:t xml:space="preserve">од оног који представља папирни портфолио. </w:t>
      </w:r>
      <w:r w:rsidR="00CF7404">
        <w:rPr>
          <w:lang w:val="sr-Cyrl-RS"/>
        </w:rPr>
        <w:t xml:space="preserve">Данас већ постоје </w:t>
      </w:r>
      <w:r w:rsidR="007A0BCD">
        <w:rPr>
          <w:lang w:val="sr-Cyrl-RS"/>
        </w:rPr>
        <w:t>наменски програми и сервиси за електр</w:t>
      </w:r>
      <w:r w:rsidR="000E684B">
        <w:rPr>
          <w:lang w:val="sr-Cyrl-RS"/>
        </w:rPr>
        <w:t>он</w:t>
      </w:r>
      <w:r w:rsidR="007A0BCD">
        <w:rPr>
          <w:lang w:val="sr-Cyrl-RS"/>
        </w:rPr>
        <w:t xml:space="preserve">ски портфолио. </w:t>
      </w:r>
      <w:r w:rsidR="003252B7">
        <w:rPr>
          <w:lang w:val="sr-Cyrl-RS"/>
        </w:rPr>
        <w:t xml:space="preserve">Неки од њих су бесплатни, али најбољи се плаћају. </w:t>
      </w:r>
      <w:r w:rsidR="007A0BCD">
        <w:rPr>
          <w:lang w:val="sr-Cyrl-RS"/>
        </w:rPr>
        <w:t xml:space="preserve">Невоља са њима, као и са свим у вези с техником, настаје онда када своје замисли или одсуство идеја потчињавамо оном што </w:t>
      </w:r>
      <w:r>
        <w:rPr>
          <w:lang w:val="sr-Cyrl-RS"/>
        </w:rPr>
        <w:t>сам сервис или програм нуди. С</w:t>
      </w:r>
      <w:r w:rsidR="007A0BCD">
        <w:rPr>
          <w:lang w:val="sr-Cyrl-RS"/>
        </w:rPr>
        <w:t>ваки програм или сервис креирао је неко по својим потребама</w:t>
      </w:r>
      <w:r w:rsidR="003252B7">
        <w:rPr>
          <w:lang w:val="sr-Cyrl-RS"/>
        </w:rPr>
        <w:t>, потребама своје струке</w:t>
      </w:r>
      <w:r w:rsidR="007A0BCD">
        <w:rPr>
          <w:lang w:val="sr-Cyrl-RS"/>
        </w:rPr>
        <w:t xml:space="preserve"> или потребама своје институц</w:t>
      </w:r>
      <w:r w:rsidR="003F5745">
        <w:rPr>
          <w:lang w:val="sr-Cyrl-RS"/>
        </w:rPr>
        <w:t xml:space="preserve">ије и питање је колико ћемо га </w:t>
      </w:r>
      <w:r w:rsidR="003252B7">
        <w:rPr>
          <w:lang w:val="sr-Cyrl-RS"/>
        </w:rPr>
        <w:t xml:space="preserve">моћи </w:t>
      </w:r>
      <w:r w:rsidR="003F5745">
        <w:rPr>
          <w:lang w:val="sr-Cyrl-RS"/>
        </w:rPr>
        <w:t xml:space="preserve">искористити за своје замисли и начин на који водимо портфолио, а колико ћемо упасти у замку да користимо технологију ради технологије, а не ради </w:t>
      </w:r>
      <w:r w:rsidR="003252B7">
        <w:rPr>
          <w:lang w:val="sr-Cyrl-RS"/>
        </w:rPr>
        <w:t>истинског напретка своје педагошке праксе</w:t>
      </w:r>
      <w:r w:rsidR="003F5745">
        <w:rPr>
          <w:lang w:val="sr-Cyrl-RS"/>
        </w:rPr>
        <w:t xml:space="preserve">. </w:t>
      </w:r>
      <w:r w:rsidR="00CF7404">
        <w:rPr>
          <w:lang w:val="sr-Cyrl-RS"/>
        </w:rPr>
        <w:t xml:space="preserve"> </w:t>
      </w:r>
    </w:p>
    <w:p w:rsidR="00B17068" w:rsidRDefault="00B17068" w:rsidP="009C04D4">
      <w:pPr>
        <w:jc w:val="both"/>
        <w:rPr>
          <w:lang w:val="sr-Cyrl-RS"/>
        </w:rPr>
      </w:pPr>
      <w:r>
        <w:rPr>
          <w:lang w:val="sr-Cyrl-RS"/>
        </w:rPr>
        <w:t>За искусне и креативне наставнике, наставнике са сопственим идејама и замислима, такви сервиси обично представљају задат суд који их ограничава</w:t>
      </w:r>
      <w:r w:rsidR="003252B7">
        <w:rPr>
          <w:lang w:val="sr-Cyrl-RS"/>
        </w:rPr>
        <w:t xml:space="preserve"> и разводњава садржај који у њега уливају. Зато се они радије опред</w:t>
      </w:r>
      <w:r w:rsidR="00A10FA3">
        <w:rPr>
          <w:lang w:val="sr-Cyrl-RS"/>
        </w:rPr>
        <w:t>е</w:t>
      </w:r>
      <w:r w:rsidR="003252B7">
        <w:rPr>
          <w:lang w:val="sr-Cyrl-RS"/>
        </w:rPr>
        <w:t xml:space="preserve">љују на то </w:t>
      </w:r>
      <w:r>
        <w:rPr>
          <w:lang w:val="sr-Cyrl-RS"/>
        </w:rPr>
        <w:t>да различите понуде на интернету повезују сами</w:t>
      </w:r>
      <w:r w:rsidR="003252B7">
        <w:rPr>
          <w:lang w:val="sr-Cyrl-RS"/>
        </w:rPr>
        <w:t>,</w:t>
      </w:r>
      <w:r>
        <w:rPr>
          <w:lang w:val="sr-Cyrl-RS"/>
        </w:rPr>
        <w:t xml:space="preserve"> по својим потребама</w:t>
      </w:r>
      <w:r w:rsidR="003252B7">
        <w:rPr>
          <w:lang w:val="sr-Cyrl-RS"/>
        </w:rPr>
        <w:t>,</w:t>
      </w:r>
      <w:r>
        <w:rPr>
          <w:lang w:val="sr-Cyrl-RS"/>
        </w:rPr>
        <w:t xml:space="preserve"> и </w:t>
      </w:r>
      <w:r w:rsidR="001B1C44">
        <w:rPr>
          <w:lang w:val="sr-Cyrl-RS"/>
        </w:rPr>
        <w:t xml:space="preserve">тако обједињене користе </w:t>
      </w:r>
      <w:r w:rsidR="00E96240">
        <w:rPr>
          <w:lang w:val="sr-Cyrl-RS"/>
        </w:rPr>
        <w:t xml:space="preserve">их </w:t>
      </w:r>
      <w:r w:rsidR="001B1C44">
        <w:rPr>
          <w:lang w:val="sr-Cyrl-RS"/>
        </w:rPr>
        <w:t>у функцији</w:t>
      </w:r>
      <w:r>
        <w:rPr>
          <w:lang w:val="sr-Cyrl-RS"/>
        </w:rPr>
        <w:t xml:space="preserve"> портфолија. Са појавом веб 2.0 алата, наставници широм света користе их спретн</w:t>
      </w:r>
      <w:r w:rsidR="001B1C44">
        <w:rPr>
          <w:lang w:val="sr-Cyrl-RS"/>
        </w:rPr>
        <w:t>о</w:t>
      </w:r>
      <w:r>
        <w:rPr>
          <w:lang w:val="sr-Cyrl-RS"/>
        </w:rPr>
        <w:t xml:space="preserve"> повезива</w:t>
      </w:r>
      <w:r w:rsidR="001B1C44">
        <w:rPr>
          <w:lang w:val="sr-Cyrl-RS"/>
        </w:rPr>
        <w:t>не</w:t>
      </w:r>
      <w:r>
        <w:rPr>
          <w:lang w:val="sr-Cyrl-RS"/>
        </w:rPr>
        <w:t xml:space="preserve"> и за себе и за своје ученике или студенте</w:t>
      </w:r>
      <w:r w:rsidR="00B13A8B">
        <w:rPr>
          <w:lang w:val="sr-Cyrl-RS"/>
        </w:rPr>
        <w:t>, како показује овај</w:t>
      </w:r>
      <w:r w:rsidR="003252B7">
        <w:rPr>
          <w:lang w:val="sr-Cyrl-RS"/>
        </w:rPr>
        <w:t xml:space="preserve"> сликовити графикон</w:t>
      </w:r>
      <w:r>
        <w:rPr>
          <w:lang w:val="sr-Cyrl-RS"/>
        </w:rPr>
        <w:t>.</w:t>
      </w:r>
    </w:p>
    <w:p w:rsidR="003252B7" w:rsidRPr="00892A59" w:rsidRDefault="003252B7" w:rsidP="009C04D4">
      <w:pPr>
        <w:jc w:val="both"/>
        <w:rPr>
          <w:lang w:val="sr-Cyrl-RS"/>
        </w:rPr>
      </w:pPr>
    </w:p>
    <w:p w:rsidR="004A5437" w:rsidRDefault="004A5437" w:rsidP="001B1C44">
      <w:pPr>
        <w:pStyle w:val="2"/>
        <w:rPr>
          <w:lang w:val="sr-Cyrl-RS"/>
        </w:rPr>
      </w:pPr>
      <w:bookmarkStart w:id="11" w:name="_Toc297155175"/>
      <w:r>
        <w:rPr>
          <w:lang w:val="sr-Cyrl-RS"/>
        </w:rPr>
        <w:t>Шта није портфолио</w:t>
      </w:r>
      <w:bookmarkEnd w:id="11"/>
    </w:p>
    <w:p w:rsidR="00130424" w:rsidRDefault="00130424" w:rsidP="00130424">
      <w:pPr>
        <w:pStyle w:val="a6"/>
        <w:rPr>
          <w:lang w:val="sr-Cyrl-RS"/>
        </w:rPr>
      </w:pPr>
    </w:p>
    <w:p w:rsidR="004A5437" w:rsidRDefault="004A5437" w:rsidP="003F5745">
      <w:pPr>
        <w:jc w:val="both"/>
        <w:rPr>
          <w:lang w:val="sr-Cyrl-RS"/>
        </w:rPr>
      </w:pPr>
      <w:r>
        <w:rPr>
          <w:lang w:val="sr-Cyrl-RS"/>
        </w:rPr>
        <w:t>Због чињенице  да портфолио може да садржи најразноврсније  радове, у различитим временским п</w:t>
      </w:r>
      <w:r w:rsidR="003F5745">
        <w:rPr>
          <w:lang w:val="sr-Cyrl-RS"/>
        </w:rPr>
        <w:t>ериодима</w:t>
      </w:r>
      <w:r>
        <w:rPr>
          <w:lang w:val="sr-Cyrl-RS"/>
        </w:rPr>
        <w:t>, да буде тематски везан за различите целине</w:t>
      </w:r>
      <w:r w:rsidR="00892A59">
        <w:rPr>
          <w:lang w:val="sr-Cyrl-RS"/>
        </w:rPr>
        <w:t>, групни или појединачни</w:t>
      </w:r>
      <w:r w:rsidR="003F5745">
        <w:rPr>
          <w:lang w:val="sr-Cyrl-RS"/>
        </w:rPr>
        <w:t>,</w:t>
      </w:r>
      <w:r w:rsidR="00892A59">
        <w:rPr>
          <w:lang w:val="sr-Cyrl-RS"/>
        </w:rPr>
        <w:t xml:space="preserve"> дешава се да се портфолијем називају свакојаки видови личног представљања. К</w:t>
      </w:r>
      <w:r w:rsidR="003F5745">
        <w:rPr>
          <w:lang w:val="sr-Cyrl-RS"/>
        </w:rPr>
        <w:t>а</w:t>
      </w:r>
      <w:r w:rsidR="00892A59">
        <w:rPr>
          <w:lang w:val="sr-Cyrl-RS"/>
        </w:rPr>
        <w:t xml:space="preserve">о индивидуални портфолио најчешће се представља </w:t>
      </w:r>
      <w:r w:rsidR="00892A59" w:rsidRPr="00892A59">
        <w:rPr>
          <w:b/>
          <w:lang w:val="sr-Cyrl-RS"/>
        </w:rPr>
        <w:t>радна биографија</w:t>
      </w:r>
      <w:r w:rsidR="00892A59">
        <w:rPr>
          <w:lang w:val="sr-Cyrl-RS"/>
        </w:rPr>
        <w:t xml:space="preserve"> у којој су основни подаци о власнику, подаци о образовању, стеченим  вештинама, списак објављених радова, награда, интересовања и сл. Портфолио никако не би требало</w:t>
      </w:r>
      <w:r w:rsidR="003F5745">
        <w:rPr>
          <w:lang w:val="sr-Cyrl-RS"/>
        </w:rPr>
        <w:t xml:space="preserve"> </w:t>
      </w:r>
      <w:r w:rsidR="00892A59">
        <w:rPr>
          <w:lang w:val="sr-Cyrl-RS"/>
        </w:rPr>
        <w:t>мешати са радном биографијом јер им је суштина потпуно различита: биографија је попис резултата рада, а портфолио је показатељ процеса до резултата. Једино заједничко им је што се временом попуњавају, један новим подацима и резултатима, а други новим радовима, рефлексијама, циљевима</w:t>
      </w:r>
      <w:r w:rsidR="00E96240">
        <w:rPr>
          <w:lang w:val="sr-Cyrl-RS"/>
        </w:rPr>
        <w:t xml:space="preserve"> и визијама свог развоја у будућности</w:t>
      </w:r>
      <w:r w:rsidR="00892A59">
        <w:rPr>
          <w:lang w:val="sr-Cyrl-RS"/>
        </w:rPr>
        <w:t>.</w:t>
      </w:r>
    </w:p>
    <w:p w:rsidR="00892A59" w:rsidRDefault="00892A59" w:rsidP="00FB76ED">
      <w:pPr>
        <w:jc w:val="both"/>
        <w:rPr>
          <w:lang w:val="sr-Cyrl-RS"/>
        </w:rPr>
      </w:pPr>
      <w:r>
        <w:rPr>
          <w:lang w:val="sr-Cyrl-RS"/>
        </w:rPr>
        <w:t xml:space="preserve">Портфолио се често замењује </w:t>
      </w:r>
      <w:r w:rsidRPr="003F5745">
        <w:rPr>
          <w:b/>
          <w:lang w:val="sr-Cyrl-RS"/>
        </w:rPr>
        <w:t>радним досијеом</w:t>
      </w:r>
      <w:r>
        <w:rPr>
          <w:lang w:val="sr-Cyrl-RS"/>
        </w:rPr>
        <w:t>, поготово ако је он у папирној</w:t>
      </w:r>
      <w:r w:rsidR="003F5745">
        <w:rPr>
          <w:lang w:val="sr-Cyrl-RS"/>
        </w:rPr>
        <w:t xml:space="preserve"> форми. Радни досије не садржи ни селекцију радова, ни образложење</w:t>
      </w:r>
      <w:r w:rsidR="00130424">
        <w:rPr>
          <w:lang w:val="sr-Cyrl-RS"/>
        </w:rPr>
        <w:t xml:space="preserve"> и самовредновање</w:t>
      </w:r>
      <w:r w:rsidR="003F5745">
        <w:rPr>
          <w:lang w:val="sr-Cyrl-RS"/>
        </w:rPr>
        <w:t xml:space="preserve">. Рецимо, ако је у питању наставнички портфолио, онда у њега не уносимо све потврде или списак похађаних програма стручног усавршавања, него само оне које су у складу с циљем који смо поставили у свом </w:t>
      </w:r>
      <w:r w:rsidR="00E96240">
        <w:rPr>
          <w:lang w:val="sr-Cyrl-RS"/>
        </w:rPr>
        <w:t>професионалном развоју</w:t>
      </w:r>
      <w:r w:rsidR="003F5745">
        <w:rPr>
          <w:lang w:val="sr-Cyrl-RS"/>
        </w:rPr>
        <w:t xml:space="preserve">. </w:t>
      </w:r>
      <w:r w:rsidR="00FB76ED">
        <w:rPr>
          <w:lang w:val="sr-Cyrl-RS"/>
        </w:rPr>
        <w:t>У досије, пак</w:t>
      </w:r>
      <w:r w:rsidR="004A29D1">
        <w:rPr>
          <w:lang w:val="sr-Cyrl-RS"/>
        </w:rPr>
        <w:t>,</w:t>
      </w:r>
      <w:r w:rsidR="00FB76ED">
        <w:rPr>
          <w:lang w:val="sr-Cyrl-RS"/>
        </w:rPr>
        <w:t xml:space="preserve"> прилажемо све потврде, тј. уверења</w:t>
      </w:r>
      <w:r w:rsidR="004A29D1">
        <w:rPr>
          <w:lang w:val="sr-Cyrl-RS"/>
        </w:rPr>
        <w:t>, без селекције</w:t>
      </w:r>
      <w:r w:rsidR="00FB76ED">
        <w:rPr>
          <w:lang w:val="sr-Cyrl-RS"/>
        </w:rPr>
        <w:t xml:space="preserve">. Осим тога, наставнички портфолио садржаће белешке о семинару који је одслушао, садржаће процес имплементације знања са тог семинара, тј. како је наставник применио та знања у пракси, ако је семинар био такве врсте. Дакако, постоје и семинари који не морају да буду нужно примењиви у наставној пракси (преглед нових теоријских и научних достигнућа, законских решења и слично). У том случају, уколико су семинари подстицајни, наставник ће изнети своја размишљања, примедбе, предвиђања и слично. </w:t>
      </w:r>
    </w:p>
    <w:p w:rsidR="00FB76ED" w:rsidRDefault="00FB76ED" w:rsidP="00FB76ED">
      <w:pPr>
        <w:jc w:val="both"/>
        <w:rPr>
          <w:lang w:val="sr-Cyrl-RS"/>
        </w:rPr>
      </w:pPr>
      <w:r>
        <w:rPr>
          <w:lang w:val="sr-Cyrl-RS"/>
        </w:rPr>
        <w:t xml:space="preserve">Портфолио се може помешати и са </w:t>
      </w:r>
      <w:r w:rsidRPr="00FB76ED">
        <w:rPr>
          <w:b/>
          <w:lang w:val="sr-Cyrl-RS"/>
        </w:rPr>
        <w:t>каталогом</w:t>
      </w:r>
      <w:r>
        <w:rPr>
          <w:lang w:val="sr-Cyrl-RS"/>
        </w:rPr>
        <w:t xml:space="preserve"> или </w:t>
      </w:r>
      <w:r w:rsidRPr="00FB76ED">
        <w:rPr>
          <w:b/>
          <w:lang w:val="sr-Cyrl-RS"/>
        </w:rPr>
        <w:t>репозиторијумом радова</w:t>
      </w:r>
      <w:r>
        <w:rPr>
          <w:lang w:val="sr-Cyrl-RS"/>
        </w:rPr>
        <w:t>. Портфолио се овде замењује са маркетингом. Као и у претходним случајевима</w:t>
      </w:r>
      <w:r w:rsidR="0030257F">
        <w:rPr>
          <w:lang w:val="sr-Cyrl-RS"/>
        </w:rPr>
        <w:t xml:space="preserve">, ако је у питању наставник, </w:t>
      </w:r>
      <w:r w:rsidR="00130424">
        <w:rPr>
          <w:lang w:val="sr-Cyrl-RS"/>
        </w:rPr>
        <w:t xml:space="preserve">изостаје елеменат циљаног развоја наставничких компетенција, </w:t>
      </w:r>
      <w:r w:rsidR="0030257F">
        <w:rPr>
          <w:lang w:val="sr-Cyrl-RS"/>
        </w:rPr>
        <w:t>рефлексије</w:t>
      </w:r>
      <w:r w:rsidR="00130424">
        <w:rPr>
          <w:lang w:val="sr-Cyrl-RS"/>
        </w:rPr>
        <w:t xml:space="preserve"> и </w:t>
      </w:r>
      <w:r w:rsidR="0030257F">
        <w:rPr>
          <w:lang w:val="sr-Cyrl-RS"/>
        </w:rPr>
        <w:t>само</w:t>
      </w:r>
      <w:r w:rsidR="00130424">
        <w:rPr>
          <w:lang w:val="sr-Cyrl-RS"/>
        </w:rPr>
        <w:t>вредновање. То не значи да наставник не би требало на једном месту да обједини све своје најбитније радове, показатеље успешности</w:t>
      </w:r>
      <w:r w:rsidR="004A29D1">
        <w:rPr>
          <w:lang w:val="sr-Cyrl-RS"/>
        </w:rPr>
        <w:t>.</w:t>
      </w:r>
      <w:r w:rsidR="00130424">
        <w:rPr>
          <w:lang w:val="sr-Cyrl-RS"/>
        </w:rPr>
        <w:t xml:space="preserve"> Међутим, уколико нема </w:t>
      </w:r>
      <w:r w:rsidR="0030257F">
        <w:rPr>
          <w:lang w:val="sr-Cyrl-RS"/>
        </w:rPr>
        <w:t xml:space="preserve">рефлексије, критичког осврта, </w:t>
      </w:r>
      <w:r w:rsidR="004A29D1">
        <w:rPr>
          <w:lang w:val="sr-Cyrl-RS"/>
        </w:rPr>
        <w:t>уколико изостану циљеви и визије,</w:t>
      </w:r>
      <w:r w:rsidR="0030257F">
        <w:rPr>
          <w:lang w:val="sr-Cyrl-RS"/>
        </w:rPr>
        <w:t xml:space="preserve"> који се често виде већ из саме организације портфолија, тешко је говорити о портфолију. </w:t>
      </w:r>
      <w:r w:rsidR="000E684B">
        <w:rPr>
          <w:lang w:val="sr-Cyrl-RS"/>
        </w:rPr>
        <w:t xml:space="preserve">О професионалном портфолију говоримо </w:t>
      </w:r>
      <w:r w:rsidR="00FD6FFA">
        <w:rPr>
          <w:lang w:val="sr-Cyrl-RS"/>
        </w:rPr>
        <w:t xml:space="preserve">када он представља </w:t>
      </w:r>
      <w:r w:rsidR="000E684B">
        <w:rPr>
          <w:lang w:val="sr-Cyrl-RS"/>
        </w:rPr>
        <w:t>планиран</w:t>
      </w:r>
      <w:r w:rsidR="00FD6FFA">
        <w:rPr>
          <w:lang w:val="sr-Cyrl-RS"/>
        </w:rPr>
        <w:t>у стазу, визију или циљеве с</w:t>
      </w:r>
      <w:r w:rsidR="000E684B">
        <w:rPr>
          <w:lang w:val="sr-Cyrl-RS"/>
        </w:rPr>
        <w:t xml:space="preserve">вог професионалног развоја, </w:t>
      </w:r>
      <w:r w:rsidR="00FD6FFA">
        <w:rPr>
          <w:lang w:val="sr-Cyrl-RS"/>
        </w:rPr>
        <w:t>а не када пр</w:t>
      </w:r>
      <w:r w:rsidR="004A29D1">
        <w:rPr>
          <w:lang w:val="sr-Cyrl-RS"/>
        </w:rPr>
        <w:t>е</w:t>
      </w:r>
      <w:r w:rsidR="00FD6FFA">
        <w:rPr>
          <w:lang w:val="sr-Cyrl-RS"/>
        </w:rPr>
        <w:t>дставља осврт</w:t>
      </w:r>
      <w:r w:rsidR="000E684B">
        <w:rPr>
          <w:lang w:val="sr-Cyrl-RS"/>
        </w:rPr>
        <w:t xml:space="preserve"> на пређени пут</w:t>
      </w:r>
      <w:r w:rsidR="00FD6FFA">
        <w:rPr>
          <w:lang w:val="sr-Cyrl-RS"/>
        </w:rPr>
        <w:t xml:space="preserve"> и сведе се на досадашња постигн</w:t>
      </w:r>
      <w:r w:rsidR="004A29D1">
        <w:rPr>
          <w:lang w:val="sr-Cyrl-RS"/>
        </w:rPr>
        <w:t>ућа. Професионални портфолио</w:t>
      </w:r>
      <w:r w:rsidR="00FD6FFA">
        <w:rPr>
          <w:lang w:val="sr-Cyrl-RS"/>
        </w:rPr>
        <w:t xml:space="preserve"> ближи је менаџменту знања, него </w:t>
      </w:r>
      <w:r w:rsidR="000E684B">
        <w:rPr>
          <w:lang w:val="sr-Cyrl-RS"/>
        </w:rPr>
        <w:t>маркетингу</w:t>
      </w:r>
      <w:r w:rsidR="00FD6FFA">
        <w:rPr>
          <w:lang w:val="sr-Cyrl-RS"/>
        </w:rPr>
        <w:t xml:space="preserve"> успеха</w:t>
      </w:r>
      <w:r w:rsidR="000E684B">
        <w:rPr>
          <w:lang w:val="sr-Cyrl-RS"/>
        </w:rPr>
        <w:t xml:space="preserve">. </w:t>
      </w:r>
    </w:p>
    <w:p w:rsidR="0030257F" w:rsidRDefault="0030257F" w:rsidP="00FB76ED">
      <w:pPr>
        <w:jc w:val="both"/>
        <w:rPr>
          <w:lang w:val="sr-Cyrl-RS"/>
        </w:rPr>
      </w:pPr>
      <w:r>
        <w:rPr>
          <w:lang w:val="sr-Cyrl-RS"/>
        </w:rPr>
        <w:t xml:space="preserve">Најтеже је одредити шта је групни портфолио неког пројекта, а шта </w:t>
      </w:r>
      <w:r w:rsidRPr="0030257F">
        <w:rPr>
          <w:b/>
          <w:lang w:val="sr-Cyrl-RS"/>
        </w:rPr>
        <w:t>пројектна документација</w:t>
      </w:r>
      <w:r>
        <w:rPr>
          <w:lang w:val="sr-Cyrl-RS"/>
        </w:rPr>
        <w:t xml:space="preserve">. Пројектна документација, наиме, садржи многе елементе портфолија: временски след, циљеве, прилоге и личне одговорности за сваки прилог, опис </w:t>
      </w:r>
      <w:r w:rsidR="00FD6FFA">
        <w:rPr>
          <w:lang w:val="sr-Cyrl-RS"/>
        </w:rPr>
        <w:t xml:space="preserve">активности и образложења, </w:t>
      </w:r>
      <w:r>
        <w:rPr>
          <w:lang w:val="sr-Cyrl-RS"/>
        </w:rPr>
        <w:t>вредновање</w:t>
      </w:r>
      <w:r w:rsidR="00FD6FFA">
        <w:rPr>
          <w:lang w:val="sr-Cyrl-RS"/>
        </w:rPr>
        <w:t xml:space="preserve"> пројекта у целини и појединих активности</w:t>
      </w:r>
      <w:r>
        <w:rPr>
          <w:lang w:val="sr-Cyrl-RS"/>
        </w:rPr>
        <w:t xml:space="preserve">, указивање на неостварене циљеве и задатке, а многи дугорочни пројекти подразумевају могућност постављања нових циљева у складу са снагама и слабостима учесника. </w:t>
      </w:r>
    </w:p>
    <w:p w:rsidR="00D038E8" w:rsidRDefault="00D038E8" w:rsidP="007C10BF">
      <w:pPr>
        <w:jc w:val="center"/>
        <w:rPr>
          <w:lang w:val="sr-Cyrl-RS"/>
        </w:rPr>
      </w:pPr>
    </w:p>
    <w:p w:rsidR="00B13A8B" w:rsidRDefault="00B13A8B" w:rsidP="007C10BF">
      <w:pPr>
        <w:jc w:val="center"/>
        <w:rPr>
          <w:lang w:val="sr-Cyrl-RS"/>
        </w:rPr>
      </w:pPr>
    </w:p>
    <w:p w:rsidR="00B13A8B" w:rsidRPr="00D038E8" w:rsidRDefault="00B13A8B" w:rsidP="007C10BF">
      <w:pPr>
        <w:jc w:val="center"/>
        <w:rPr>
          <w:lang w:val="sr-Cyrl-RS"/>
        </w:rPr>
      </w:pPr>
    </w:p>
    <w:p w:rsidR="00731D74" w:rsidRPr="001B1C44" w:rsidRDefault="00731D74" w:rsidP="001B1C44">
      <w:pPr>
        <w:pStyle w:val="1"/>
        <w:jc w:val="center"/>
        <w:rPr>
          <w:sz w:val="32"/>
          <w:szCs w:val="32"/>
          <w:lang w:val="sr-Cyrl-RS"/>
        </w:rPr>
      </w:pPr>
      <w:bookmarkStart w:id="12" w:name="_Toc297155176"/>
      <w:r w:rsidRPr="001B1C44">
        <w:rPr>
          <w:sz w:val="32"/>
          <w:szCs w:val="32"/>
          <w:lang w:val="sr-Cyrl-RS"/>
        </w:rPr>
        <w:t>Дигитална бележница у функцији портфолија</w:t>
      </w:r>
      <w:bookmarkEnd w:id="12"/>
    </w:p>
    <w:p w:rsidR="00731D74" w:rsidRPr="00681619" w:rsidRDefault="00731D74">
      <w:pPr>
        <w:rPr>
          <w:sz w:val="16"/>
          <w:szCs w:val="16"/>
          <w:lang w:val="sr-Cyrl-RS"/>
        </w:rPr>
      </w:pPr>
    </w:p>
    <w:p w:rsidR="001B1C44" w:rsidRDefault="00D038E8" w:rsidP="00B61C4A">
      <w:pPr>
        <w:jc w:val="both"/>
        <w:rPr>
          <w:lang w:val="sr-Cyrl-RS"/>
        </w:rPr>
      </w:pPr>
      <w:r>
        <w:rPr>
          <w:noProof/>
          <w:lang w:val="sr-Latn-CS" w:eastAsia="zh-CN"/>
        </w:rPr>
        <w:drawing>
          <wp:anchor distT="0" distB="0" distL="114300" distR="114300" simplePos="0" relativeHeight="251689984" behindDoc="0" locked="0" layoutInCell="1" allowOverlap="1" wp14:anchorId="5A0A47A3" wp14:editId="576B1B7E">
            <wp:simplePos x="0" y="0"/>
            <wp:positionH relativeFrom="column">
              <wp:posOffset>5127625</wp:posOffset>
            </wp:positionH>
            <wp:positionV relativeFrom="paragraph">
              <wp:posOffset>1839595</wp:posOffset>
            </wp:positionV>
            <wp:extent cx="1655445" cy="1923415"/>
            <wp:effectExtent l="0" t="0" r="1905" b="635"/>
            <wp:wrapSquare wrapText="bothSides"/>
            <wp:docPr id="24" name="Слик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NoteAp.jpg"/>
                    <pic:cNvPicPr/>
                  </pic:nvPicPr>
                  <pic:blipFill>
                    <a:blip r:embed="rId28">
                      <a:extLst>
                        <a:ext uri="{28A0092B-C50C-407E-A947-70E740481C1C}">
                          <a14:useLocalDpi xmlns:a14="http://schemas.microsoft.com/office/drawing/2010/main" val="0"/>
                        </a:ext>
                      </a:extLst>
                    </a:blip>
                    <a:stretch>
                      <a:fillRect/>
                    </a:stretch>
                  </pic:blipFill>
                  <pic:spPr>
                    <a:xfrm>
                      <a:off x="0" y="0"/>
                      <a:ext cx="1655445" cy="1923415"/>
                    </a:xfrm>
                    <a:prstGeom prst="rect">
                      <a:avLst/>
                    </a:prstGeom>
                  </pic:spPr>
                </pic:pic>
              </a:graphicData>
            </a:graphic>
            <wp14:sizeRelH relativeFrom="page">
              <wp14:pctWidth>0</wp14:pctWidth>
            </wp14:sizeRelH>
            <wp14:sizeRelV relativeFrom="page">
              <wp14:pctHeight>0</wp14:pctHeight>
            </wp14:sizeRelV>
          </wp:anchor>
        </w:drawing>
      </w:r>
      <w:r w:rsidR="00681619">
        <w:rPr>
          <w:noProof/>
          <w:lang w:val="sr-Latn-CS" w:eastAsia="zh-CN"/>
        </w:rPr>
        <w:drawing>
          <wp:anchor distT="0" distB="0" distL="114300" distR="114300" simplePos="0" relativeHeight="251688960" behindDoc="0" locked="0" layoutInCell="1" allowOverlap="1" wp14:anchorId="57A550F3" wp14:editId="7C1F5B9B">
            <wp:simplePos x="0" y="0"/>
            <wp:positionH relativeFrom="column">
              <wp:posOffset>5121910</wp:posOffset>
            </wp:positionH>
            <wp:positionV relativeFrom="paragraph">
              <wp:posOffset>265430</wp:posOffset>
            </wp:positionV>
            <wp:extent cx="1714500" cy="1371600"/>
            <wp:effectExtent l="0" t="0" r="0" b="0"/>
            <wp:wrapSquare wrapText="bothSides"/>
            <wp:docPr id="23" name="Слик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retanje.jpg"/>
                    <pic:cNvPicPr/>
                  </pic:nvPicPr>
                  <pic:blipFill>
                    <a:blip r:embed="rId29">
                      <a:extLst>
                        <a:ext uri="{28A0092B-C50C-407E-A947-70E740481C1C}">
                          <a14:useLocalDpi xmlns:a14="http://schemas.microsoft.com/office/drawing/2010/main" val="0"/>
                        </a:ext>
                      </a:extLst>
                    </a:blip>
                    <a:stretch>
                      <a:fillRect/>
                    </a:stretch>
                  </pic:blipFill>
                  <pic:spPr>
                    <a:xfrm>
                      <a:off x="0" y="0"/>
                      <a:ext cx="1714500" cy="1371600"/>
                    </a:xfrm>
                    <a:prstGeom prst="rect">
                      <a:avLst/>
                    </a:prstGeom>
                  </pic:spPr>
                </pic:pic>
              </a:graphicData>
            </a:graphic>
            <wp14:sizeRelH relativeFrom="page">
              <wp14:pctWidth>0</wp14:pctWidth>
            </wp14:sizeRelH>
            <wp14:sizeRelV relativeFrom="page">
              <wp14:pctHeight>0</wp14:pctHeight>
            </wp14:sizeRelV>
          </wp:anchor>
        </w:drawing>
      </w:r>
      <w:r w:rsidR="001B1C44">
        <w:rPr>
          <w:lang w:val="sr-Cyrl-RS"/>
        </w:rPr>
        <w:t>Пошто смо сазнали шта је портфолио и закључили да нам сопствена креативност и иновативност неће дозволити да користимо неке од наменских сервиса за електронски портфолио, а поготово да га још и плаћамо</w:t>
      </w:r>
      <w:r w:rsidR="00B61C4A">
        <w:rPr>
          <w:lang w:val="sr-Cyrl-RS"/>
        </w:rPr>
        <w:t>, размотрићемо могућност коришћења дигиталне бележнице као оквира за портфолио ученика. Дигитална бележница (</w:t>
      </w:r>
      <w:r w:rsidR="00B61C4A" w:rsidRPr="00FD6FFA">
        <w:rPr>
          <w:b/>
          <w:lang w:val="sr-Latn-RS"/>
        </w:rPr>
        <w:t>OneNote</w:t>
      </w:r>
      <w:r w:rsidR="00B61C4A">
        <w:rPr>
          <w:lang w:val="sr-Latn-RS"/>
        </w:rPr>
        <w:t xml:space="preserve">) </w:t>
      </w:r>
      <w:r w:rsidR="00B61C4A">
        <w:rPr>
          <w:lang w:val="sr-Cyrl-RS"/>
        </w:rPr>
        <w:t>део је Офиса 2007 и Офиса 2010, али је могуће да је немате инсталирану на свом рачунару. За активирање дигиталне бележнице потребно је поново покренути инсталациони це-де професионалне (</w:t>
      </w:r>
      <w:r w:rsidR="00B61C4A">
        <w:rPr>
          <w:lang w:val="sr-Latn-RS"/>
        </w:rPr>
        <w:t>Professional</w:t>
      </w:r>
      <w:r w:rsidR="00B61C4A">
        <w:rPr>
          <w:lang w:val="sr-Cyrl-RS"/>
        </w:rPr>
        <w:t>) верзије</w:t>
      </w:r>
      <w:r w:rsidR="00FD6FFA">
        <w:rPr>
          <w:lang w:val="sr-Cyrl-RS"/>
        </w:rPr>
        <w:t xml:space="preserve"> Офиса</w:t>
      </w:r>
      <w:r w:rsidR="00B61C4A">
        <w:rPr>
          <w:lang w:val="sr-Cyrl-RS"/>
        </w:rPr>
        <w:t xml:space="preserve">, </w:t>
      </w:r>
      <w:r w:rsidR="00B61C4A">
        <w:rPr>
          <w:lang w:val="sr-Latn-RS"/>
        </w:rPr>
        <w:t xml:space="preserve"> </w:t>
      </w:r>
      <w:r w:rsidR="00B61C4A">
        <w:rPr>
          <w:lang w:val="sr-Cyrl-RS"/>
        </w:rPr>
        <w:t>откачити дигиталну бележницу</w:t>
      </w:r>
      <w:r w:rsidR="004A29D1">
        <w:rPr>
          <w:lang w:val="sr-Cyrl-RS"/>
        </w:rPr>
        <w:t xml:space="preserve"> и инсталирати</w:t>
      </w:r>
      <w:r w:rsidR="00B61C4A">
        <w:rPr>
          <w:lang w:val="sr-Cyrl-RS"/>
        </w:rPr>
        <w:t xml:space="preserve">. Покреће се из </w:t>
      </w:r>
      <w:r w:rsidR="000D51EF">
        <w:rPr>
          <w:lang w:val="sr-Cyrl-RS"/>
        </w:rPr>
        <w:t>с</w:t>
      </w:r>
      <w:r w:rsidR="00B61C4A">
        <w:rPr>
          <w:lang w:val="sr-Cyrl-RS"/>
        </w:rPr>
        <w:t>тарт-менија</w:t>
      </w:r>
      <w:r w:rsidR="00A6442B">
        <w:rPr>
          <w:lang w:val="sr-Cyrl-RS"/>
        </w:rPr>
        <w:t xml:space="preserve"> или из статусне траке. </w:t>
      </w:r>
    </w:p>
    <w:p w:rsidR="00A6442B" w:rsidRPr="003659DE" w:rsidRDefault="00A6442B" w:rsidP="00B61C4A">
      <w:pPr>
        <w:jc w:val="both"/>
        <w:rPr>
          <w:lang w:val="sr-Cyrl-RS"/>
        </w:rPr>
      </w:pPr>
      <w:r>
        <w:rPr>
          <w:lang w:val="sr-Cyrl-RS"/>
        </w:rPr>
        <w:t xml:space="preserve">Но, дигиталну бележницу имамо и као веб-апликацију у </w:t>
      </w:r>
      <w:r w:rsidR="00DC70A2">
        <w:rPr>
          <w:lang w:val="sr-Cyrl-RS"/>
        </w:rPr>
        <w:t>скај-драјву свог Виндоус-лајв налога (</w:t>
      </w:r>
      <w:r w:rsidR="00DC70A2" w:rsidRPr="00FD6FFA">
        <w:rPr>
          <w:b/>
          <w:lang w:val="sr-Latn-RS"/>
        </w:rPr>
        <w:t>OneNote Web App</w:t>
      </w:r>
      <w:r w:rsidR="00DC70A2">
        <w:rPr>
          <w:lang w:val="sr-Latn-RS"/>
        </w:rPr>
        <w:t>)</w:t>
      </w:r>
      <w:r w:rsidR="003659DE">
        <w:rPr>
          <w:lang w:val="sr-Cyrl-RS"/>
        </w:rPr>
        <w:t xml:space="preserve"> као један од документа који можемо уређивати и делити на мрежи. Могућности дигиталне бележнице коју покрећемо на свом рачунару и оне коју покрећемо на мрежи различите</w:t>
      </w:r>
      <w:r w:rsidR="004A29D1" w:rsidRPr="004A29D1">
        <w:rPr>
          <w:lang w:val="sr-Cyrl-RS"/>
        </w:rPr>
        <w:t xml:space="preserve"> </w:t>
      </w:r>
      <w:r w:rsidR="004A29D1">
        <w:rPr>
          <w:lang w:val="sr-Cyrl-RS"/>
        </w:rPr>
        <w:t>су</w:t>
      </w:r>
      <w:r w:rsidR="003659DE">
        <w:rPr>
          <w:lang w:val="sr-Cyrl-RS"/>
        </w:rPr>
        <w:t>, иако дигиталну бележницу као веб-апликацију можемо отворити и сачувати на свом рачунару, а ону креирану ван мреже можемо поделити на мрежи. Дигитална бележни</w:t>
      </w:r>
      <w:r w:rsidR="00515CB0">
        <w:rPr>
          <w:lang w:val="sr-Cyrl-RS"/>
        </w:rPr>
        <w:t xml:space="preserve">ца на нашем рачунару има </w:t>
      </w:r>
      <w:r w:rsidR="003659DE">
        <w:rPr>
          <w:lang w:val="sr-Cyrl-RS"/>
        </w:rPr>
        <w:t xml:space="preserve">више могућности, али уз мало досетљивости и повезивања са осталим понудама нашег Виндоус-лајв налога те разлике у могућностима можемо превазићи. </w:t>
      </w:r>
    </w:p>
    <w:p w:rsidR="000D51EF" w:rsidRDefault="00675F46" w:rsidP="000D51EF">
      <w:pPr>
        <w:jc w:val="both"/>
        <w:rPr>
          <w:lang w:val="sr-Cyrl-RS"/>
        </w:rPr>
      </w:pPr>
      <w:r>
        <w:rPr>
          <w:lang w:val="sr-Cyrl-RS"/>
        </w:rPr>
        <w:t>Техничко упутс</w:t>
      </w:r>
      <w:r w:rsidR="000D51EF">
        <w:rPr>
          <w:lang w:val="sr-Cyrl-RS"/>
        </w:rPr>
        <w:t>т</w:t>
      </w:r>
      <w:r>
        <w:rPr>
          <w:lang w:val="sr-Cyrl-RS"/>
        </w:rPr>
        <w:t xml:space="preserve">во за покретање и креирање дигиталне бележнице на рачунару објављено је већ у </w:t>
      </w:r>
      <w:r w:rsidR="000D51EF">
        <w:rPr>
          <w:lang w:val="sr-Cyrl-RS"/>
        </w:rPr>
        <w:t>ПИЛ-часопису за наставнике, у два дела (</w:t>
      </w:r>
      <w:hyperlink r:id="rId30" w:history="1">
        <w:r w:rsidR="000D51EF" w:rsidRPr="004C5A33">
          <w:rPr>
            <w:rStyle w:val="a7"/>
            <w:lang w:val="sr-Cyrl-RS"/>
          </w:rPr>
          <w:t>1. део</w:t>
        </w:r>
      </w:hyperlink>
      <w:r w:rsidR="000D51EF">
        <w:rPr>
          <w:lang w:val="sr-Cyrl-RS"/>
        </w:rPr>
        <w:t xml:space="preserve">, </w:t>
      </w:r>
      <w:hyperlink r:id="rId31" w:history="1">
        <w:r w:rsidR="000D51EF" w:rsidRPr="004C5A33">
          <w:rPr>
            <w:rStyle w:val="a7"/>
            <w:lang w:val="sr-Cyrl-RS"/>
          </w:rPr>
          <w:t>2. део</w:t>
        </w:r>
      </w:hyperlink>
      <w:r w:rsidR="000D51EF">
        <w:rPr>
          <w:lang w:val="sr-Cyrl-RS"/>
        </w:rPr>
        <w:t>). Зато ћемо се овде бавити коришћењем дигиталне бележнице у функцији портфолија</w:t>
      </w:r>
      <w:r w:rsidR="004A29D1">
        <w:rPr>
          <w:lang w:val="sr-Cyrl-RS"/>
        </w:rPr>
        <w:t xml:space="preserve">. </w:t>
      </w:r>
      <w:r w:rsidR="000D51EF">
        <w:rPr>
          <w:lang w:val="sr-Cyrl-RS"/>
        </w:rPr>
        <w:t>При томе, биће коришћено све оно што је напред речено о портфолију. На конкретном примеру једног одељења млађег основношколског узраста, јер је тад најбоље започети кориш</w:t>
      </w:r>
      <w:r w:rsidR="004C5A33">
        <w:rPr>
          <w:lang w:val="sr-Cyrl-RS"/>
        </w:rPr>
        <w:t>ћ</w:t>
      </w:r>
      <w:r w:rsidR="004A29D1">
        <w:rPr>
          <w:lang w:val="sr-Cyrl-RS"/>
        </w:rPr>
        <w:t>ење портфолија, биће приказана</w:t>
      </w:r>
      <w:r w:rsidR="000D51EF">
        <w:rPr>
          <w:lang w:val="sr-Cyrl-RS"/>
        </w:rPr>
        <w:t>:</w:t>
      </w:r>
    </w:p>
    <w:p w:rsidR="004C5A33" w:rsidRDefault="00515CB0" w:rsidP="000D51EF">
      <w:pPr>
        <w:pStyle w:val="aa"/>
        <w:numPr>
          <w:ilvl w:val="0"/>
          <w:numId w:val="3"/>
        </w:numPr>
        <w:jc w:val="both"/>
        <w:rPr>
          <w:lang w:val="sr-Cyrl-RS"/>
        </w:rPr>
      </w:pPr>
      <w:r>
        <w:rPr>
          <w:lang w:val="sr-Cyrl-RS"/>
        </w:rPr>
        <w:t>организација</w:t>
      </w:r>
      <w:r w:rsidR="000D51EF">
        <w:rPr>
          <w:lang w:val="sr-Cyrl-RS"/>
        </w:rPr>
        <w:t xml:space="preserve"> </w:t>
      </w:r>
      <w:r w:rsidR="000D51EF" w:rsidRPr="000D51EF">
        <w:rPr>
          <w:lang w:val="sr-Cyrl-RS"/>
        </w:rPr>
        <w:t>портфоли</w:t>
      </w:r>
      <w:r w:rsidR="000D51EF">
        <w:rPr>
          <w:lang w:val="sr-Cyrl-RS"/>
        </w:rPr>
        <w:t>ја</w:t>
      </w:r>
      <w:r w:rsidR="000D51EF" w:rsidRPr="000D51EF">
        <w:rPr>
          <w:lang w:val="sr-Cyrl-RS"/>
        </w:rPr>
        <w:t xml:space="preserve"> </w:t>
      </w:r>
      <w:r>
        <w:rPr>
          <w:lang w:val="sr-Cyrl-RS"/>
        </w:rPr>
        <w:t xml:space="preserve">ученика једног </w:t>
      </w:r>
      <w:r w:rsidR="004C5A33">
        <w:rPr>
          <w:lang w:val="sr-Cyrl-RS"/>
        </w:rPr>
        <w:t xml:space="preserve">одељења </w:t>
      </w:r>
      <w:r w:rsidR="000D51EF" w:rsidRPr="000D51EF">
        <w:rPr>
          <w:lang w:val="sr-Cyrl-RS"/>
        </w:rPr>
        <w:t>као дигиталн</w:t>
      </w:r>
      <w:r w:rsidR="004C5A33">
        <w:rPr>
          <w:lang w:val="sr-Cyrl-RS"/>
        </w:rPr>
        <w:t>е верзије</w:t>
      </w:r>
      <w:r w:rsidR="000D51EF" w:rsidRPr="000D51EF">
        <w:rPr>
          <w:lang w:val="sr-Cyrl-RS"/>
        </w:rPr>
        <w:t xml:space="preserve"> папирног портфолија, </w:t>
      </w:r>
      <w:r w:rsidR="004C5A33">
        <w:rPr>
          <w:lang w:val="sr-Cyrl-RS"/>
        </w:rPr>
        <w:t>коришћењем дигиталне бележнице на рачунару</w:t>
      </w:r>
    </w:p>
    <w:p w:rsidR="004C5A33" w:rsidRDefault="00515CB0" w:rsidP="004C5A33">
      <w:pPr>
        <w:pStyle w:val="aa"/>
        <w:numPr>
          <w:ilvl w:val="0"/>
          <w:numId w:val="3"/>
        </w:numPr>
        <w:jc w:val="both"/>
        <w:rPr>
          <w:lang w:val="sr-Cyrl-RS"/>
        </w:rPr>
      </w:pPr>
      <w:r>
        <w:rPr>
          <w:lang w:val="sr-Cyrl-RS"/>
        </w:rPr>
        <w:t>организација</w:t>
      </w:r>
      <w:r w:rsidR="004C5A33">
        <w:rPr>
          <w:lang w:val="sr-Cyrl-RS"/>
        </w:rPr>
        <w:t xml:space="preserve"> правог електронског портфолија сваког појединачног ученика, коришћењем дигиталне бележнице као веб-апликације, уз помоћ осталих могућности скај-драјва. </w:t>
      </w:r>
    </w:p>
    <w:p w:rsidR="00613BBA" w:rsidRPr="00613BBA" w:rsidRDefault="00613BBA" w:rsidP="00613BBA">
      <w:pPr>
        <w:jc w:val="both"/>
        <w:rPr>
          <w:lang w:val="sr-Cyrl-RS"/>
        </w:rPr>
      </w:pPr>
    </w:p>
    <w:p w:rsidR="004C5A33" w:rsidRPr="004C5A33" w:rsidRDefault="004C5A33" w:rsidP="00613BBA">
      <w:pPr>
        <w:pStyle w:val="2"/>
        <w:rPr>
          <w:lang w:val="sr-Cyrl-RS"/>
        </w:rPr>
      </w:pPr>
      <w:bookmarkStart w:id="13" w:name="_Toc297155177"/>
      <w:r>
        <w:rPr>
          <w:lang w:val="sr-Cyrl-RS"/>
        </w:rPr>
        <w:t xml:space="preserve">Дигитална бележница као оквир за портфолио </w:t>
      </w:r>
      <w:r w:rsidR="00515CB0">
        <w:rPr>
          <w:lang w:val="sr-Cyrl-RS"/>
        </w:rPr>
        <w:t xml:space="preserve">ученика једног </w:t>
      </w:r>
      <w:r>
        <w:rPr>
          <w:lang w:val="sr-Cyrl-RS"/>
        </w:rPr>
        <w:t>одељења</w:t>
      </w:r>
      <w:bookmarkEnd w:id="13"/>
    </w:p>
    <w:p w:rsidR="004C5A33" w:rsidRDefault="004C5A33" w:rsidP="00613BBA">
      <w:pPr>
        <w:pStyle w:val="a6"/>
        <w:rPr>
          <w:lang w:val="sr-Cyrl-RS"/>
        </w:rPr>
      </w:pPr>
    </w:p>
    <w:p w:rsidR="001B1C44" w:rsidRDefault="004C5A33" w:rsidP="00272594">
      <w:pPr>
        <w:jc w:val="both"/>
        <w:rPr>
          <w:lang w:val="sr-Cyrl-RS"/>
        </w:rPr>
      </w:pPr>
      <w:r>
        <w:rPr>
          <w:lang w:val="sr-Cyrl-RS"/>
        </w:rPr>
        <w:t>Полазећи од релативно слабе техничке опремљености наших школа, поћи ћемо од претпоставке да учионица има један рачунар који користи учитељ, односно наставник у свом кабинету</w:t>
      </w:r>
      <w:r w:rsidR="00272594">
        <w:rPr>
          <w:lang w:val="sr-Cyrl-RS"/>
        </w:rPr>
        <w:t>; или</w:t>
      </w:r>
      <w:r w:rsidR="004A29D1">
        <w:rPr>
          <w:lang w:val="sr-Cyrl-RS"/>
        </w:rPr>
        <w:t>,</w:t>
      </w:r>
      <w:r w:rsidR="00272594">
        <w:rPr>
          <w:lang w:val="sr-Cyrl-RS"/>
        </w:rPr>
        <w:t xml:space="preserve"> од претпоставке да наставник користи лични лап-топ и повремено или редовно га доноси и користи у настави. Коришћење рачунара којима имају приступ многи (у библиотеци, информатичком кабинету и сл) није пожељно због јавности портфолија. Портфолио јесте транспарентан документ, али је та транспарентност усмерена на одређене циљне групе и није добро да сваки ученик у школи има приступ портфолију неког из школе. Уосталом, ученик у сарадњи с наставником одлучује за кога, када и у којој мери ће његов портфолио бити видљив. </w:t>
      </w:r>
    </w:p>
    <w:p w:rsidR="00BC7FB0" w:rsidRDefault="00272594" w:rsidP="00272594">
      <w:pPr>
        <w:jc w:val="both"/>
        <w:rPr>
          <w:lang w:val="sr-Cyrl-RS"/>
        </w:rPr>
      </w:pPr>
      <w:r>
        <w:rPr>
          <w:lang w:val="sr-Cyrl-RS"/>
        </w:rPr>
        <w:t xml:space="preserve">Захваљујући могућностима дигиталне бележнице, на рачунару практично у једном документу можемо да креирамо </w:t>
      </w:r>
      <w:r w:rsidR="00BC7FB0">
        <w:rPr>
          <w:lang w:val="sr-Cyrl-RS"/>
        </w:rPr>
        <w:t>портфолио за сваког ученика, да их разврставамо по одељењима, а унутар портфолија сваког ученика да структ</w:t>
      </w:r>
      <w:r w:rsidR="00F277AC">
        <w:rPr>
          <w:lang w:val="sr-Cyrl-RS"/>
        </w:rPr>
        <w:t>р</w:t>
      </w:r>
      <w:r w:rsidR="00BC7FB0">
        <w:rPr>
          <w:lang w:val="sr-Cyrl-RS"/>
        </w:rPr>
        <w:t xml:space="preserve">ирамо странице и подстранице </w:t>
      </w:r>
      <w:r w:rsidR="0031062F">
        <w:rPr>
          <w:lang w:val="sr-Cyrl-RS"/>
        </w:rPr>
        <w:t xml:space="preserve">у оквиру одељака </w:t>
      </w:r>
      <w:r w:rsidR="00BC7FB0">
        <w:rPr>
          <w:lang w:val="sr-Cyrl-RS"/>
        </w:rPr>
        <w:t>као простор за уношење елемената портфолија по предметима. То, практично, значи да уместо читавих полица фасцикли (папирних) или низ</w:t>
      </w:r>
      <w:r w:rsidR="004A29D1">
        <w:rPr>
          <w:lang w:val="sr-Cyrl-RS"/>
        </w:rPr>
        <w:t>а</w:t>
      </w:r>
      <w:r w:rsidR="00BC7FB0">
        <w:rPr>
          <w:lang w:val="sr-Cyrl-RS"/>
        </w:rPr>
        <w:t xml:space="preserve"> фолдера за сваког ученика на рачунару, </w:t>
      </w:r>
      <w:r w:rsidR="004A29D1">
        <w:rPr>
          <w:lang w:val="sr-Cyrl-RS"/>
        </w:rPr>
        <w:t xml:space="preserve">на једном месту </w:t>
      </w:r>
      <w:r w:rsidR="00BC7FB0">
        <w:rPr>
          <w:lang w:val="sr-Cyrl-RS"/>
        </w:rPr>
        <w:t xml:space="preserve">можемо све </w:t>
      </w:r>
      <w:r w:rsidR="004A29D1">
        <w:rPr>
          <w:lang w:val="sr-Cyrl-RS"/>
        </w:rPr>
        <w:t xml:space="preserve">да их </w:t>
      </w:r>
      <w:r w:rsidR="00BC7FB0">
        <w:rPr>
          <w:lang w:val="sr-Cyrl-RS"/>
        </w:rPr>
        <w:t xml:space="preserve">објединимо, а преглед и приступ да буде једноставан и интуитиван. На тај начин решавамо дилему </w:t>
      </w:r>
      <w:r w:rsidR="00F277AC">
        <w:rPr>
          <w:lang w:val="sr-Cyrl-RS"/>
        </w:rPr>
        <w:t>шта са силним папирним материјалима које током времена прикупимо ми и ученици</w:t>
      </w:r>
      <w:r w:rsidR="00BC7FB0">
        <w:rPr>
          <w:lang w:val="sr-Cyrl-RS"/>
        </w:rPr>
        <w:t xml:space="preserve">. </w:t>
      </w:r>
    </w:p>
    <w:p w:rsidR="00BC7FB0" w:rsidRDefault="00BC7FB0" w:rsidP="00272594">
      <w:pPr>
        <w:jc w:val="both"/>
        <w:rPr>
          <w:lang w:val="sr-Cyrl-RS"/>
        </w:rPr>
      </w:pPr>
      <w:r>
        <w:rPr>
          <w:lang w:val="sr-Cyrl-RS"/>
        </w:rPr>
        <w:t xml:space="preserve">Када покренемо дигиталну бележницу на свом рачунару, </w:t>
      </w:r>
      <w:r w:rsidR="00FD2B0D">
        <w:rPr>
          <w:lang w:val="sr-Cyrl-RS"/>
        </w:rPr>
        <w:t>у задатој почетној бележници добијамо објашњења и сликовите примере како организовати грађу коју желимо да евидентирамо у дигиталној бележници:</w:t>
      </w:r>
    </w:p>
    <w:p w:rsidR="00FD2B0D" w:rsidRDefault="00FD2B0D" w:rsidP="00FD2B0D">
      <w:pPr>
        <w:jc w:val="center"/>
        <w:rPr>
          <w:lang w:val="sr-Cyrl-RS"/>
        </w:rPr>
      </w:pPr>
      <w:r>
        <w:rPr>
          <w:noProof/>
          <w:lang w:val="sr-Latn-CS" w:eastAsia="zh-CN"/>
        </w:rPr>
        <w:drawing>
          <wp:inline distT="0" distB="0" distL="0" distR="0">
            <wp:extent cx="6167887" cy="4580626"/>
            <wp:effectExtent l="0" t="0" r="4445" b="0"/>
            <wp:docPr id="27" name="Слик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rotWithShape="1">
                    <a:blip r:embed="rId32">
                      <a:extLst>
                        <a:ext uri="{28A0092B-C50C-407E-A947-70E740481C1C}">
                          <a14:useLocalDpi xmlns:a14="http://schemas.microsoft.com/office/drawing/2010/main" val="0"/>
                        </a:ext>
                      </a:extLst>
                    </a:blip>
                    <a:srcRect l="1106" b="14560"/>
                    <a:stretch/>
                  </pic:blipFill>
                  <pic:spPr bwMode="auto">
                    <a:xfrm>
                      <a:off x="0" y="0"/>
                      <a:ext cx="6168141" cy="4580815"/>
                    </a:xfrm>
                    <a:prstGeom prst="rect">
                      <a:avLst/>
                    </a:prstGeom>
                    <a:ln>
                      <a:noFill/>
                    </a:ln>
                    <a:extLst>
                      <a:ext uri="{53640926-AAD7-44D8-BBD7-CCE9431645EC}">
                        <a14:shadowObscured xmlns:a14="http://schemas.microsoft.com/office/drawing/2010/main"/>
                      </a:ext>
                    </a:extLst>
                  </pic:spPr>
                </pic:pic>
              </a:graphicData>
            </a:graphic>
          </wp:inline>
        </w:drawing>
      </w:r>
    </w:p>
    <w:p w:rsidR="002D33F9" w:rsidRDefault="00272594" w:rsidP="00272594">
      <w:pPr>
        <w:jc w:val="both"/>
        <w:rPr>
          <w:lang w:val="sr-Cyrl-RS"/>
        </w:rPr>
      </w:pPr>
      <w:r>
        <w:rPr>
          <w:lang w:val="sr-Cyrl-RS"/>
        </w:rPr>
        <w:t xml:space="preserve"> </w:t>
      </w:r>
      <w:r w:rsidR="00FD2B0D">
        <w:rPr>
          <w:lang w:val="sr-Cyrl-RS"/>
        </w:rPr>
        <w:t xml:space="preserve">Занимљиво је што је као сликовит пример на следећој страни </w:t>
      </w:r>
      <w:r w:rsidR="00FD2B0D" w:rsidRPr="00FD2B0D">
        <w:rPr>
          <w:i/>
          <w:lang w:val="sr-Cyrl-RS"/>
        </w:rPr>
        <w:t>Основ</w:t>
      </w:r>
      <w:r w:rsidR="00FD2B0D">
        <w:rPr>
          <w:i/>
          <w:lang w:val="sr-Latn-RS"/>
        </w:rPr>
        <w:t>e</w:t>
      </w:r>
      <w:r w:rsidR="002D33F9">
        <w:rPr>
          <w:i/>
          <w:lang w:val="sr-Latn-RS"/>
        </w:rPr>
        <w:t xml:space="preserve"> </w:t>
      </w:r>
      <w:r w:rsidR="00FD2B0D" w:rsidRPr="00FD2B0D">
        <w:rPr>
          <w:i/>
          <w:lang w:val="sr-Cyrl-RS"/>
        </w:rPr>
        <w:t>дигитал</w:t>
      </w:r>
      <w:r w:rsidR="00FD2B0D">
        <w:rPr>
          <w:i/>
          <w:lang w:val="sr-Cyrl-RS"/>
        </w:rPr>
        <w:t>н</w:t>
      </w:r>
      <w:r w:rsidR="00FD2B0D">
        <w:rPr>
          <w:i/>
          <w:lang w:val="sr-Latn-RS"/>
        </w:rPr>
        <w:t>e</w:t>
      </w:r>
      <w:r w:rsidR="00FD2B0D">
        <w:rPr>
          <w:i/>
          <w:lang w:val="sr-Cyrl-RS"/>
        </w:rPr>
        <w:t xml:space="preserve"> бележниц</w:t>
      </w:r>
      <w:r w:rsidR="00FD2B0D">
        <w:rPr>
          <w:i/>
          <w:lang w:val="sr-Latn-RS"/>
        </w:rPr>
        <w:t>e</w:t>
      </w:r>
      <w:r w:rsidR="00FD2B0D">
        <w:rPr>
          <w:lang w:val="sr-Cyrl-RS"/>
        </w:rPr>
        <w:t xml:space="preserve"> (</w:t>
      </w:r>
      <w:r w:rsidR="00FD2B0D">
        <w:rPr>
          <w:lang w:val="sr-Latn-RS"/>
        </w:rPr>
        <w:t>OneNote Basics)</w:t>
      </w:r>
      <w:r w:rsidR="002D33F9">
        <w:rPr>
          <w:lang w:val="sr-Cyrl-RS"/>
        </w:rPr>
        <w:t xml:space="preserve">, </w:t>
      </w:r>
      <w:r w:rsidR="00FD2B0D">
        <w:rPr>
          <w:lang w:val="sr-Cyrl-RS"/>
        </w:rPr>
        <w:t xml:space="preserve"> страни одељка </w:t>
      </w:r>
      <w:r w:rsidR="00FD2B0D" w:rsidRPr="002D33F9">
        <w:rPr>
          <w:i/>
          <w:lang w:val="sr-Cyrl-RS"/>
        </w:rPr>
        <w:t>Опште</w:t>
      </w:r>
      <w:r w:rsidR="004A29D1">
        <w:rPr>
          <w:i/>
          <w:lang w:val="sr-Cyrl-RS"/>
        </w:rPr>
        <w:t>,</w:t>
      </w:r>
      <w:r w:rsidR="00FD2B0D">
        <w:rPr>
          <w:lang w:val="sr-Cyrl-RS"/>
        </w:rPr>
        <w:t xml:space="preserve"> задате бележнице </w:t>
      </w:r>
      <w:r w:rsidR="00FD2B0D" w:rsidRPr="002D33F9">
        <w:rPr>
          <w:i/>
          <w:lang w:val="sr-Cyrl-RS"/>
        </w:rPr>
        <w:t>Лично</w:t>
      </w:r>
      <w:r w:rsidR="002D33F9">
        <w:rPr>
          <w:i/>
          <w:lang w:val="sr-Cyrl-RS"/>
        </w:rPr>
        <w:t>,</w:t>
      </w:r>
      <w:r w:rsidR="00FD2B0D">
        <w:rPr>
          <w:lang w:val="sr-Cyrl-RS"/>
        </w:rPr>
        <w:t xml:space="preserve"> дат пример</w:t>
      </w:r>
      <w:r w:rsidR="002D33F9">
        <w:rPr>
          <w:lang w:val="sr-Latn-RS"/>
        </w:rPr>
        <w:t xml:space="preserve"> </w:t>
      </w:r>
      <w:r w:rsidR="002D33F9">
        <w:rPr>
          <w:lang w:val="sr-Cyrl-RS"/>
        </w:rPr>
        <w:t xml:space="preserve">баш за организацију лекција по предметима, са важним </w:t>
      </w:r>
      <w:r w:rsidR="002D33F9">
        <w:rPr>
          <w:lang w:val="sr-Latn-RS"/>
        </w:rPr>
        <w:t xml:space="preserve"> </w:t>
      </w:r>
      <w:r w:rsidR="002D33F9">
        <w:rPr>
          <w:lang w:val="sr-Cyrl-RS"/>
        </w:rPr>
        <w:t>обавештењима да дигиталну бележницу не морамо чувати јер се свака промена чува аутоматски, као и са сликовитим примерима шта све можемо уградити као садржај стране у бележници:</w:t>
      </w:r>
    </w:p>
    <w:p w:rsidR="00272594" w:rsidRPr="002D33F9" w:rsidRDefault="0031062F" w:rsidP="0031062F">
      <w:pPr>
        <w:jc w:val="center"/>
        <w:rPr>
          <w:lang w:val="sr-Cyrl-RS"/>
        </w:rPr>
      </w:pPr>
      <w:r>
        <w:rPr>
          <w:noProof/>
          <w:lang w:val="sr-Latn-CS" w:eastAsia="zh-CN"/>
        </w:rPr>
        <w:drawing>
          <wp:inline distT="0" distB="0" distL="0" distR="0">
            <wp:extent cx="6858000" cy="4963795"/>
            <wp:effectExtent l="0" t="0" r="0" b="8255"/>
            <wp:docPr id="28" name="Слик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33">
                      <a:extLst>
                        <a:ext uri="{28A0092B-C50C-407E-A947-70E740481C1C}">
                          <a14:useLocalDpi xmlns:a14="http://schemas.microsoft.com/office/drawing/2010/main" val="0"/>
                        </a:ext>
                      </a:extLst>
                    </a:blip>
                    <a:stretch>
                      <a:fillRect/>
                    </a:stretch>
                  </pic:blipFill>
                  <pic:spPr>
                    <a:xfrm>
                      <a:off x="0" y="0"/>
                      <a:ext cx="6858000" cy="4963795"/>
                    </a:xfrm>
                    <a:prstGeom prst="rect">
                      <a:avLst/>
                    </a:prstGeom>
                  </pic:spPr>
                </pic:pic>
              </a:graphicData>
            </a:graphic>
          </wp:inline>
        </w:drawing>
      </w:r>
    </w:p>
    <w:p w:rsidR="00C6698A" w:rsidRPr="00C6698A" w:rsidRDefault="004A29D1" w:rsidP="001A5AEE">
      <w:pPr>
        <w:jc w:val="both"/>
        <w:rPr>
          <w:lang w:val="sr-Cyrl-RS"/>
        </w:rPr>
      </w:pPr>
      <w:r>
        <w:rPr>
          <w:lang w:val="sr-Cyrl-RS"/>
        </w:rPr>
        <w:t>Н</w:t>
      </w:r>
      <w:r w:rsidR="0031062F">
        <w:rPr>
          <w:lang w:val="sr-Cyrl-RS"/>
        </w:rPr>
        <w:t xml:space="preserve">а страницама почетне задате бележнице </w:t>
      </w:r>
      <w:r>
        <w:rPr>
          <w:lang w:val="sr-Cyrl-RS"/>
        </w:rPr>
        <w:t xml:space="preserve">и надаље су </w:t>
      </w:r>
      <w:r w:rsidR="0031062F">
        <w:rPr>
          <w:lang w:val="sr-Cyrl-RS"/>
        </w:rPr>
        <w:t>објашњене најосновније информације о дигиталној бележници: могућност дељења бележнице на мрежи, с другим људима, с другим рачунарима, путем мобилног телефона; могућност претраживања по темама унутар бележнице</w:t>
      </w:r>
      <w:r w:rsidR="001A5AEE">
        <w:rPr>
          <w:lang w:val="sr-Cyrl-RS"/>
        </w:rPr>
        <w:t xml:space="preserve">, слања имејлом; основне могућности и функције понуда горње траке итд. Могућности су такве и толике да ћемо лако схватити да у дигиталној бележници можемо чувати своју комплетну документацију, разврстану на начин како ми желимо. </w:t>
      </w:r>
      <w:r w:rsidR="00C6698A">
        <w:rPr>
          <w:lang w:val="sr-Cyrl-RS"/>
        </w:rPr>
        <w:t xml:space="preserve">Међу </w:t>
      </w:r>
      <w:r w:rsidR="00210967">
        <w:rPr>
          <w:lang w:val="sr-Cyrl-RS"/>
        </w:rPr>
        <w:t xml:space="preserve">бескрајним </w:t>
      </w:r>
      <w:r w:rsidR="00C6698A">
        <w:rPr>
          <w:lang w:val="sr-Cyrl-RS"/>
        </w:rPr>
        <w:t xml:space="preserve">могућностима </w:t>
      </w:r>
      <w:r w:rsidR="00210967">
        <w:rPr>
          <w:lang w:val="sr-Cyrl-RS"/>
        </w:rPr>
        <w:t xml:space="preserve">дигиталне бележнице за портфолио ће нам посебно одговарати </w:t>
      </w:r>
      <w:r w:rsidR="0012740B">
        <w:rPr>
          <w:lang w:val="sr-Cyrl-RS"/>
        </w:rPr>
        <w:t xml:space="preserve">следеће: </w:t>
      </w:r>
      <w:r w:rsidR="00210967">
        <w:rPr>
          <w:lang w:val="sr-Cyrl-RS"/>
        </w:rPr>
        <w:t xml:space="preserve">могућност да </w:t>
      </w:r>
      <w:r w:rsidR="0012740B">
        <w:rPr>
          <w:lang w:val="sr-Cyrl-RS"/>
        </w:rPr>
        <w:t xml:space="preserve">формирамо бележницу у којој се </w:t>
      </w:r>
      <w:r w:rsidR="00507EF8">
        <w:rPr>
          <w:lang w:val="sr-Cyrl-RS"/>
        </w:rPr>
        <w:t>ради тимски;</w:t>
      </w:r>
      <w:r w:rsidR="0012740B">
        <w:rPr>
          <w:lang w:val="sr-Cyrl-RS"/>
        </w:rPr>
        <w:t xml:space="preserve"> </w:t>
      </w:r>
      <w:r w:rsidR="00507EF8">
        <w:rPr>
          <w:lang w:val="sr-Cyrl-RS"/>
        </w:rPr>
        <w:t>могућност да закључамо и на тај начин заштитимо неке одељке или бележнице; могућност да у уграђујемо у њу све врсте мултимедијалних садржаја као прилоге</w:t>
      </w:r>
      <w:r w:rsidR="00D51879">
        <w:rPr>
          <w:lang w:val="sr-Cyrl-RS"/>
        </w:rPr>
        <w:t>,</w:t>
      </w:r>
      <w:r w:rsidR="00507EF8">
        <w:rPr>
          <w:lang w:val="sr-Cyrl-RS"/>
        </w:rPr>
        <w:t xml:space="preserve"> или</w:t>
      </w:r>
      <w:r w:rsidR="00D51879">
        <w:rPr>
          <w:lang w:val="sr-Cyrl-RS"/>
        </w:rPr>
        <w:t xml:space="preserve"> и</w:t>
      </w:r>
      <w:r w:rsidR="00507EF8">
        <w:rPr>
          <w:lang w:val="sr-Cyrl-RS"/>
        </w:rPr>
        <w:t xml:space="preserve"> у форми за штампање</w:t>
      </w:r>
      <w:r w:rsidR="00D51879">
        <w:rPr>
          <w:lang w:val="sr-Cyrl-RS"/>
        </w:rPr>
        <w:t xml:space="preserve"> (можемо уградити ППП као датотеку, али и слајд по слајд као слике, онако како сла</w:t>
      </w:r>
      <w:r w:rsidR="005F2214">
        <w:rPr>
          <w:lang w:val="sr-Cyrl-RS"/>
        </w:rPr>
        <w:t>ј</w:t>
      </w:r>
      <w:r w:rsidR="00D51879">
        <w:rPr>
          <w:lang w:val="sr-Cyrl-RS"/>
        </w:rPr>
        <w:t>дове видимо пред штампање)</w:t>
      </w:r>
      <w:r w:rsidR="00507EF8">
        <w:rPr>
          <w:lang w:val="sr-Cyrl-RS"/>
        </w:rPr>
        <w:t xml:space="preserve">, екранске снимке; могућност чувања различитих верзија странице; могућност аутоматског додавања датума и времена уз сваку промену на страници; </w:t>
      </w:r>
      <w:r w:rsidR="00210967">
        <w:rPr>
          <w:lang w:val="sr-Cyrl-RS"/>
        </w:rPr>
        <w:t xml:space="preserve"> </w:t>
      </w:r>
      <w:r w:rsidR="001A5421">
        <w:rPr>
          <w:lang w:val="sr-Cyrl-RS"/>
        </w:rPr>
        <w:t>могућност додавања узгредних белешки на стране (стикер); приказивање аутора уноса… Нису небитне ни естетско-декоративне могућности као што је избор шаблона странице, боје бележнице и страница, обележавање и подцртавање важних делова, аранжирање и распоређивање уноса стране итд. што, осим естетске, може да има у функционалну предност за уочавање, истицање, праћење промена и сл. Неке од могућности не постоје у в</w:t>
      </w:r>
      <w:r w:rsidR="00D51879">
        <w:rPr>
          <w:lang w:val="sr-Cyrl-RS"/>
        </w:rPr>
        <w:t>ерзији дигиталне бележнице 2007,</w:t>
      </w:r>
      <w:r w:rsidR="001A5421">
        <w:rPr>
          <w:lang w:val="sr-Cyrl-RS"/>
        </w:rPr>
        <w:t xml:space="preserve"> </w:t>
      </w:r>
      <w:r w:rsidR="00D51879">
        <w:rPr>
          <w:lang w:val="sr-Cyrl-RS"/>
        </w:rPr>
        <w:t>р</w:t>
      </w:r>
      <w:r w:rsidR="001A5421">
        <w:rPr>
          <w:lang w:val="sr-Cyrl-RS"/>
        </w:rPr>
        <w:t>ецимо,</w:t>
      </w:r>
      <w:r w:rsidR="00D51879">
        <w:rPr>
          <w:lang w:val="sr-Cyrl-RS"/>
        </w:rPr>
        <w:t xml:space="preserve"> додавање подстранице и избор шаблона страница.</w:t>
      </w:r>
    </w:p>
    <w:p w:rsidR="00EA48C1" w:rsidRDefault="001A5AEE" w:rsidP="001A5AEE">
      <w:pPr>
        <w:jc w:val="both"/>
        <w:rPr>
          <w:lang w:val="sr-Latn-RS"/>
        </w:rPr>
      </w:pPr>
      <w:r>
        <w:rPr>
          <w:lang w:val="sr-Cyrl-RS"/>
        </w:rPr>
        <w:t xml:space="preserve">Сликовитост </w:t>
      </w:r>
      <w:r w:rsidR="00D51879">
        <w:rPr>
          <w:lang w:val="sr-Cyrl-RS"/>
        </w:rPr>
        <w:t xml:space="preserve">почетних </w:t>
      </w:r>
      <w:r>
        <w:rPr>
          <w:lang w:val="sr-Cyrl-RS"/>
        </w:rPr>
        <w:t xml:space="preserve">објашњења </w:t>
      </w:r>
      <w:r w:rsidR="004A29D1">
        <w:rPr>
          <w:lang w:val="sr-Cyrl-RS"/>
        </w:rPr>
        <w:t xml:space="preserve">у диготалној бележници </w:t>
      </w:r>
      <w:r>
        <w:rPr>
          <w:lang w:val="sr-Cyrl-RS"/>
        </w:rPr>
        <w:t>готово да потпуно укида евентуалну језичку баријеру. Чак и ако имамо додатке за локализацију Офиса и ОС на српски језик, дигитална бележница остаје на енглеском језику</w:t>
      </w:r>
      <w:r w:rsidR="00D51879">
        <w:rPr>
          <w:lang w:val="sr-Cyrl-RS"/>
        </w:rPr>
        <w:t>, ако не докупимо језичке додатке</w:t>
      </w:r>
      <w:r>
        <w:rPr>
          <w:lang w:val="sr-Cyrl-RS"/>
        </w:rPr>
        <w:t xml:space="preserve">. Ипак, можемо подесити да </w:t>
      </w:r>
      <w:r w:rsidR="00C6698A">
        <w:rPr>
          <w:lang w:val="sr-Cyrl-RS"/>
        </w:rPr>
        <w:t xml:space="preserve">екранске напомене и речник за алат који претвара рукопис на таблет-рачунару </w:t>
      </w:r>
      <w:r>
        <w:rPr>
          <w:lang w:val="sr-Cyrl-RS"/>
        </w:rPr>
        <w:t xml:space="preserve">буду на српском језику. То чинимо </w:t>
      </w:r>
      <w:r w:rsidR="00C6698A">
        <w:rPr>
          <w:lang w:val="sr-Cyrl-RS"/>
        </w:rPr>
        <w:t xml:space="preserve">тако што из </w:t>
      </w:r>
      <w:r>
        <w:rPr>
          <w:lang w:val="sr-Cyrl-RS"/>
        </w:rPr>
        <w:t xml:space="preserve">језичка </w:t>
      </w:r>
      <w:r w:rsidRPr="00C6698A">
        <w:rPr>
          <w:i/>
          <w:lang w:val="sr-Cyrl-RS"/>
        </w:rPr>
        <w:t>Преглед</w:t>
      </w:r>
      <w:r>
        <w:rPr>
          <w:lang w:val="sr-Cyrl-RS"/>
        </w:rPr>
        <w:t xml:space="preserve"> (</w:t>
      </w:r>
      <w:r>
        <w:rPr>
          <w:lang w:val="sr-Latn-RS"/>
        </w:rPr>
        <w:t>Review</w:t>
      </w:r>
      <w:r>
        <w:rPr>
          <w:lang w:val="sr-Cyrl-RS"/>
        </w:rPr>
        <w:t>) са горње траке, из</w:t>
      </w:r>
      <w:r w:rsidR="00C6698A">
        <w:rPr>
          <w:lang w:val="sr-Cyrl-RS"/>
        </w:rPr>
        <w:t>а</w:t>
      </w:r>
      <w:r>
        <w:rPr>
          <w:lang w:val="sr-Cyrl-RS"/>
        </w:rPr>
        <w:t>б</w:t>
      </w:r>
      <w:r w:rsidR="00C6698A">
        <w:rPr>
          <w:lang w:val="sr-Cyrl-RS"/>
        </w:rPr>
        <w:t>еремо опцију</w:t>
      </w:r>
      <w:r>
        <w:rPr>
          <w:lang w:val="sr-Cyrl-RS"/>
        </w:rPr>
        <w:t xml:space="preserve"> Језик (</w:t>
      </w:r>
      <w:r>
        <w:rPr>
          <w:lang w:val="sr-Latn-RS"/>
        </w:rPr>
        <w:t>Language</w:t>
      </w:r>
      <w:r>
        <w:rPr>
          <w:lang w:val="sr-Cyrl-RS"/>
        </w:rPr>
        <w:t xml:space="preserve">) </w:t>
      </w:r>
      <w:r w:rsidR="00D51879">
        <w:rPr>
          <w:lang w:val="sr-Cyrl-RS"/>
        </w:rPr>
        <w:t>и у двема понудама</w:t>
      </w:r>
      <w:r w:rsidR="00C6698A">
        <w:rPr>
          <w:lang w:val="sr-Cyrl-RS"/>
        </w:rPr>
        <w:t xml:space="preserve"> </w:t>
      </w:r>
      <w:r>
        <w:rPr>
          <w:lang w:val="sr-Cyrl-RS"/>
        </w:rPr>
        <w:t>подеси</w:t>
      </w:r>
      <w:r w:rsidR="00D51879">
        <w:rPr>
          <w:lang w:val="sr-Cyrl-RS"/>
        </w:rPr>
        <w:t xml:space="preserve">мо </w:t>
      </w:r>
      <w:r>
        <w:rPr>
          <w:lang w:val="sr-Cyrl-RS"/>
        </w:rPr>
        <w:t>на српски избором</w:t>
      </w:r>
      <w:r w:rsidR="00C6698A">
        <w:rPr>
          <w:lang w:val="sr-Cyrl-RS"/>
        </w:rPr>
        <w:t xml:space="preserve"> језика за проверу речи и језика којима дајемо предност (</w:t>
      </w:r>
      <w:r w:rsidR="00C6698A">
        <w:rPr>
          <w:lang w:val="sr-Latn-RS"/>
        </w:rPr>
        <w:t>proofing, preferences).</w:t>
      </w:r>
    </w:p>
    <w:p w:rsidR="00C6698A" w:rsidRPr="00C6698A" w:rsidRDefault="00C6698A" w:rsidP="00C6698A">
      <w:pPr>
        <w:jc w:val="center"/>
        <w:rPr>
          <w:lang w:val="sr-Latn-RS"/>
        </w:rPr>
      </w:pPr>
      <w:r>
        <w:rPr>
          <w:noProof/>
          <w:lang w:val="sr-Latn-CS" w:eastAsia="zh-CN"/>
        </w:rPr>
        <w:drawing>
          <wp:inline distT="0" distB="0" distL="0" distR="0">
            <wp:extent cx="2337435" cy="1329690"/>
            <wp:effectExtent l="0" t="0" r="5715" b="3810"/>
            <wp:docPr id="29" name="Слика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34">
                      <a:extLst>
                        <a:ext uri="{28A0092B-C50C-407E-A947-70E740481C1C}">
                          <a14:useLocalDpi xmlns:a14="http://schemas.microsoft.com/office/drawing/2010/main" val="0"/>
                        </a:ext>
                      </a:extLst>
                    </a:blip>
                    <a:stretch>
                      <a:fillRect/>
                    </a:stretch>
                  </pic:blipFill>
                  <pic:spPr>
                    <a:xfrm>
                      <a:off x="0" y="0"/>
                      <a:ext cx="2337435" cy="1329690"/>
                    </a:xfrm>
                    <a:prstGeom prst="rect">
                      <a:avLst/>
                    </a:prstGeom>
                  </pic:spPr>
                </pic:pic>
              </a:graphicData>
            </a:graphic>
          </wp:inline>
        </w:drawing>
      </w:r>
    </w:p>
    <w:p w:rsidR="00D51879" w:rsidRPr="002B514E" w:rsidRDefault="002B514E" w:rsidP="002B514E">
      <w:pPr>
        <w:jc w:val="both"/>
        <w:rPr>
          <w:lang w:val="sr-Cyrl-RS"/>
        </w:rPr>
      </w:pPr>
      <w:r>
        <w:rPr>
          <w:lang w:val="sr-Cyrl-RS"/>
        </w:rPr>
        <w:t xml:space="preserve">У опцијама језичка </w:t>
      </w:r>
      <w:r w:rsidRPr="002B514E">
        <w:rPr>
          <w:b/>
          <w:lang w:val="sr-Cyrl-RS"/>
        </w:rPr>
        <w:t>Д</w:t>
      </w:r>
      <w:r w:rsidR="00AE4338" w:rsidRPr="002B514E">
        <w:rPr>
          <w:b/>
          <w:lang w:val="sr-Cyrl-RS"/>
        </w:rPr>
        <w:t>атотека</w:t>
      </w:r>
      <w:r w:rsidR="00AE4338">
        <w:rPr>
          <w:lang w:val="sr-Cyrl-RS"/>
        </w:rPr>
        <w:t xml:space="preserve"> (</w:t>
      </w:r>
      <w:r>
        <w:rPr>
          <w:lang w:val="sr-Latn-RS"/>
        </w:rPr>
        <w:t>File - Options</w:t>
      </w:r>
      <w:r>
        <w:rPr>
          <w:lang w:val="sr-Cyrl-RS"/>
        </w:rPr>
        <w:t xml:space="preserve">) је и могућност </w:t>
      </w:r>
      <w:r w:rsidRPr="002B514E">
        <w:rPr>
          <w:b/>
          <w:lang w:val="sr-Cyrl-RS"/>
        </w:rPr>
        <w:t>интегрисања са другим апликацијама</w:t>
      </w:r>
      <w:r>
        <w:rPr>
          <w:lang w:val="sr-Cyrl-RS"/>
        </w:rPr>
        <w:t xml:space="preserve"> </w:t>
      </w:r>
      <w:r>
        <w:rPr>
          <w:lang w:val="sr-Latn-RS"/>
        </w:rPr>
        <w:t>(Send to OneNote)</w:t>
      </w:r>
      <w:r>
        <w:rPr>
          <w:lang w:val="sr-Cyrl-RS"/>
        </w:rPr>
        <w:t>. За сваку од њих бирамо где у бележници желимо да је интегришемо. То може бити занимљива могућност кад се портфолио разради и обогати, кад постоје тимски радови и сл. Олакшава контактирање, заказивање састанака тима, преузимање садржаја с интернета и уметање у своје или тимске радове…</w:t>
      </w:r>
    </w:p>
    <w:p w:rsidR="002B514E" w:rsidRDefault="002B514E" w:rsidP="002B514E">
      <w:pPr>
        <w:jc w:val="center"/>
        <w:rPr>
          <w:lang w:val="sr-Cyrl-RS"/>
        </w:rPr>
      </w:pPr>
      <w:r>
        <w:rPr>
          <w:noProof/>
          <w:lang w:val="sr-Latn-CS" w:eastAsia="zh-CN"/>
        </w:rPr>
        <w:drawing>
          <wp:inline distT="0" distB="0" distL="0" distR="0">
            <wp:extent cx="6297283" cy="3795623"/>
            <wp:effectExtent l="0" t="0" r="8890" b="0"/>
            <wp:docPr id="37" name="Слика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35" cstate="email">
                      <a:extLst>
                        <a:ext uri="{28A0092B-C50C-407E-A947-70E740481C1C}">
                          <a14:useLocalDpi xmlns:a14="http://schemas.microsoft.com/office/drawing/2010/main"/>
                        </a:ext>
                      </a:extLst>
                    </a:blip>
                    <a:stretch>
                      <a:fillRect/>
                    </a:stretch>
                  </pic:blipFill>
                  <pic:spPr>
                    <a:xfrm>
                      <a:off x="0" y="0"/>
                      <a:ext cx="6304439" cy="3799936"/>
                    </a:xfrm>
                    <a:prstGeom prst="rect">
                      <a:avLst/>
                    </a:prstGeom>
                  </pic:spPr>
                </pic:pic>
              </a:graphicData>
            </a:graphic>
          </wp:inline>
        </w:drawing>
      </w:r>
    </w:p>
    <w:p w:rsidR="002B514E" w:rsidRDefault="002B514E" w:rsidP="002B514E">
      <w:pPr>
        <w:jc w:val="both"/>
        <w:rPr>
          <w:lang w:val="sr-Cyrl-RS"/>
        </w:rPr>
      </w:pPr>
    </w:p>
    <w:p w:rsidR="005F2214" w:rsidRDefault="005F2214" w:rsidP="002B514E">
      <w:pPr>
        <w:jc w:val="both"/>
        <w:rPr>
          <w:lang w:val="sr-Cyrl-RS"/>
        </w:rPr>
      </w:pPr>
    </w:p>
    <w:p w:rsidR="00D51879" w:rsidRDefault="00D51879" w:rsidP="00D51879">
      <w:pPr>
        <w:pStyle w:val="3"/>
        <w:rPr>
          <w:lang w:val="sr-Cyrl-RS"/>
        </w:rPr>
      </w:pPr>
      <w:bookmarkStart w:id="14" w:name="_Toc297155178"/>
      <w:r>
        <w:rPr>
          <w:lang w:val="sr-Cyrl-RS"/>
        </w:rPr>
        <w:t>Предлог организације портфолија за млађи узраст основне школе– бележница за сваког ученика</w:t>
      </w:r>
      <w:bookmarkEnd w:id="14"/>
    </w:p>
    <w:p w:rsidR="00D51879" w:rsidRDefault="00D51879" w:rsidP="00F277AC">
      <w:pPr>
        <w:pStyle w:val="a6"/>
        <w:rPr>
          <w:lang w:val="sr-Cyrl-RS"/>
        </w:rPr>
      </w:pPr>
    </w:p>
    <w:p w:rsidR="00731D74" w:rsidRDefault="00D51879" w:rsidP="00645F64">
      <w:pPr>
        <w:jc w:val="both"/>
        <w:rPr>
          <w:lang w:val="sr-Latn-RS"/>
        </w:rPr>
      </w:pPr>
      <w:r>
        <w:rPr>
          <w:lang w:val="sr-Cyrl-RS"/>
        </w:rPr>
        <w:t>Ако желимо да сваки ученик има свој портфолио, на шта ће се пре одлучити учитељи, можемо отворити онолико бележница колико је ученика у одељењу и н</w:t>
      </w:r>
      <w:r w:rsidR="00645F64">
        <w:rPr>
          <w:lang w:val="sr-Cyrl-RS"/>
        </w:rPr>
        <w:t>а</w:t>
      </w:r>
      <w:r>
        <w:rPr>
          <w:lang w:val="sr-Cyrl-RS"/>
        </w:rPr>
        <w:t>звати их по именима ученика</w:t>
      </w:r>
      <w:r w:rsidR="00645F64">
        <w:rPr>
          <w:lang w:val="sr-Cyrl-RS"/>
        </w:rPr>
        <w:t xml:space="preserve">. Нова бележница се креира на два начина. </w:t>
      </w:r>
      <w:r w:rsidR="00150CE5">
        <w:rPr>
          <w:lang w:val="sr-Cyrl-RS"/>
        </w:rPr>
        <w:t>Када покренемо бележницу</w:t>
      </w:r>
      <w:r w:rsidR="00645F64">
        <w:rPr>
          <w:lang w:val="sr-Cyrl-RS"/>
        </w:rPr>
        <w:t xml:space="preserve">, можемо десним кликом на леву траку испод задате бележнице изабрати </w:t>
      </w:r>
      <w:r w:rsidR="00645F64" w:rsidRPr="00645F64">
        <w:rPr>
          <w:i/>
          <w:lang w:val="sr-Cyrl-RS"/>
        </w:rPr>
        <w:t>Нова бележница</w:t>
      </w:r>
      <w:r w:rsidR="00645F64">
        <w:rPr>
          <w:lang w:val="sr-Cyrl-RS"/>
        </w:rPr>
        <w:t xml:space="preserve"> (</w:t>
      </w:r>
      <w:r w:rsidR="00645F64">
        <w:rPr>
          <w:lang w:val="sr-Latn-RS"/>
        </w:rPr>
        <w:t>New Notebook)</w:t>
      </w:r>
      <w:r>
        <w:rPr>
          <w:lang w:val="sr-Cyrl-RS"/>
        </w:rPr>
        <w:t xml:space="preserve">: </w:t>
      </w:r>
    </w:p>
    <w:p w:rsidR="00645F64" w:rsidRPr="00645F64" w:rsidRDefault="00645F64" w:rsidP="00645F64">
      <w:pPr>
        <w:jc w:val="center"/>
        <w:rPr>
          <w:lang w:val="sr-Latn-RS"/>
        </w:rPr>
      </w:pPr>
      <w:r>
        <w:rPr>
          <w:noProof/>
          <w:lang w:val="sr-Latn-CS" w:eastAsia="zh-CN"/>
        </w:rPr>
        <w:drawing>
          <wp:inline distT="0" distB="0" distL="0" distR="0">
            <wp:extent cx="2665562" cy="1181819"/>
            <wp:effectExtent l="0" t="0" r="1905" b="0"/>
            <wp:docPr id="3" name="Слик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rotWithShape="1">
                    <a:blip r:embed="rId36">
                      <a:extLst>
                        <a:ext uri="{28A0092B-C50C-407E-A947-70E740481C1C}">
                          <a14:useLocalDpi xmlns:a14="http://schemas.microsoft.com/office/drawing/2010/main" val="0"/>
                        </a:ext>
                      </a:extLst>
                    </a:blip>
                    <a:srcRect t="13853" r="21772" b="31926"/>
                    <a:stretch/>
                  </pic:blipFill>
                  <pic:spPr bwMode="auto">
                    <a:xfrm>
                      <a:off x="0" y="0"/>
                      <a:ext cx="2667531" cy="1182692"/>
                    </a:xfrm>
                    <a:prstGeom prst="rect">
                      <a:avLst/>
                    </a:prstGeom>
                    <a:ln>
                      <a:noFill/>
                    </a:ln>
                    <a:extLst>
                      <a:ext uri="{53640926-AAD7-44D8-BBD7-CCE9431645EC}">
                        <a14:shadowObscured xmlns:a14="http://schemas.microsoft.com/office/drawing/2010/main"/>
                      </a:ext>
                    </a:extLst>
                  </pic:spPr>
                </pic:pic>
              </a:graphicData>
            </a:graphic>
          </wp:inline>
        </w:drawing>
      </w:r>
    </w:p>
    <w:p w:rsidR="001C1CEC" w:rsidRDefault="00645F64" w:rsidP="00645F64">
      <w:pPr>
        <w:jc w:val="both"/>
        <w:rPr>
          <w:lang w:val="sr-Cyrl-RS"/>
        </w:rPr>
      </w:pPr>
      <w:r>
        <w:rPr>
          <w:lang w:val="sr-Cyrl-RS"/>
        </w:rPr>
        <w:t xml:space="preserve">Други начин </w:t>
      </w:r>
      <w:r w:rsidR="00150CE5">
        <w:rPr>
          <w:lang w:val="sr-Cyrl-RS"/>
        </w:rPr>
        <w:t xml:space="preserve">креирања нове бележнице </w:t>
      </w:r>
      <w:r>
        <w:rPr>
          <w:lang w:val="sr-Cyrl-RS"/>
        </w:rPr>
        <w:t>је</w:t>
      </w:r>
      <w:r w:rsidR="00150CE5">
        <w:rPr>
          <w:lang w:val="sr-Cyrl-RS"/>
        </w:rPr>
        <w:t xml:space="preserve">сте </w:t>
      </w:r>
      <w:r>
        <w:rPr>
          <w:lang w:val="sr-Cyrl-RS"/>
        </w:rPr>
        <w:t>избор језичка Датотека (</w:t>
      </w:r>
      <w:r>
        <w:rPr>
          <w:lang w:val="sr-Latn-RS"/>
        </w:rPr>
        <w:t>File</w:t>
      </w:r>
      <w:r>
        <w:rPr>
          <w:lang w:val="sr-Cyrl-RS"/>
        </w:rPr>
        <w:t xml:space="preserve">) и опције </w:t>
      </w:r>
      <w:r w:rsidRPr="00645F64">
        <w:rPr>
          <w:i/>
          <w:lang w:val="sr-Cyrl-RS"/>
        </w:rPr>
        <w:t>Нова бележница</w:t>
      </w:r>
      <w:r>
        <w:rPr>
          <w:i/>
          <w:lang w:val="sr-Cyrl-RS"/>
        </w:rPr>
        <w:t xml:space="preserve">. </w:t>
      </w:r>
      <w:r w:rsidRPr="00645F64">
        <w:rPr>
          <w:lang w:val="sr-Cyrl-RS"/>
        </w:rPr>
        <w:t xml:space="preserve">У </w:t>
      </w:r>
      <w:r>
        <w:rPr>
          <w:lang w:val="sr-Cyrl-RS"/>
        </w:rPr>
        <w:t xml:space="preserve">оба случаја у прозору с десне стране означимо где желимо да креирамо бележницу (на </w:t>
      </w:r>
      <w:r w:rsidRPr="00150CE5">
        <w:rPr>
          <w:b/>
          <w:lang w:val="sr-Cyrl-RS"/>
        </w:rPr>
        <w:t>свом рачунару</w:t>
      </w:r>
      <w:r>
        <w:rPr>
          <w:lang w:val="sr-Cyrl-RS"/>
        </w:rPr>
        <w:t xml:space="preserve">), дајемо јој </w:t>
      </w:r>
      <w:r w:rsidRPr="00645F64">
        <w:rPr>
          <w:b/>
          <w:lang w:val="sr-Cyrl-RS"/>
        </w:rPr>
        <w:t>име</w:t>
      </w:r>
      <w:r>
        <w:rPr>
          <w:lang w:val="sr-Cyrl-RS"/>
        </w:rPr>
        <w:t xml:space="preserve"> и бирамо </w:t>
      </w:r>
      <w:r w:rsidRPr="00645F64">
        <w:rPr>
          <w:b/>
          <w:lang w:val="sr-Cyrl-RS"/>
        </w:rPr>
        <w:t>место</w:t>
      </w:r>
      <w:r w:rsidR="008C2DD3">
        <w:rPr>
          <w:lang w:val="sr-Cyrl-RS"/>
        </w:rPr>
        <w:t xml:space="preserve"> где ће бити чувана. </w:t>
      </w:r>
    </w:p>
    <w:p w:rsidR="00645F64" w:rsidRDefault="00645F64" w:rsidP="00645F64">
      <w:pPr>
        <w:jc w:val="center"/>
        <w:rPr>
          <w:lang w:val="sr-Cyrl-RS"/>
        </w:rPr>
      </w:pPr>
      <w:r>
        <w:rPr>
          <w:noProof/>
          <w:lang w:val="sr-Latn-CS" w:eastAsia="zh-CN"/>
        </w:rPr>
        <w:drawing>
          <wp:inline distT="0" distB="0" distL="0" distR="0" wp14:anchorId="33099972" wp14:editId="12507D96">
            <wp:extent cx="6047117" cy="4390846"/>
            <wp:effectExtent l="0" t="0" r="0" b="0"/>
            <wp:docPr id="5" name="Слик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37">
                      <a:extLst>
                        <a:ext uri="{28A0092B-C50C-407E-A947-70E740481C1C}">
                          <a14:useLocalDpi xmlns:a14="http://schemas.microsoft.com/office/drawing/2010/main" val="0"/>
                        </a:ext>
                      </a:extLst>
                    </a:blip>
                    <a:stretch>
                      <a:fillRect/>
                    </a:stretch>
                  </pic:blipFill>
                  <pic:spPr>
                    <a:xfrm>
                      <a:off x="0" y="0"/>
                      <a:ext cx="6053596" cy="4395550"/>
                    </a:xfrm>
                    <a:prstGeom prst="rect">
                      <a:avLst/>
                    </a:prstGeom>
                  </pic:spPr>
                </pic:pic>
              </a:graphicData>
            </a:graphic>
          </wp:inline>
        </w:drawing>
      </w:r>
    </w:p>
    <w:p w:rsidR="002B514E" w:rsidRPr="002B514E" w:rsidRDefault="002B514E" w:rsidP="00645F64">
      <w:pPr>
        <w:jc w:val="center"/>
        <w:rPr>
          <w:lang w:val="sr-Cyrl-RS"/>
        </w:rPr>
      </w:pPr>
    </w:p>
    <w:p w:rsidR="00681619" w:rsidRPr="00345098" w:rsidRDefault="005F2214" w:rsidP="008C2DD3">
      <w:pPr>
        <w:jc w:val="both"/>
        <w:rPr>
          <w:lang w:val="sr-Latn-RS"/>
        </w:rPr>
      </w:pPr>
      <w:r>
        <w:rPr>
          <w:noProof/>
          <w:lang w:val="sr-Latn-CS" w:eastAsia="zh-CN"/>
        </w:rPr>
        <w:drawing>
          <wp:anchor distT="0" distB="0" distL="114300" distR="114300" simplePos="0" relativeHeight="251692032" behindDoc="0" locked="0" layoutInCell="1" allowOverlap="1" wp14:anchorId="2DB53448" wp14:editId="1BA388AC">
            <wp:simplePos x="0" y="0"/>
            <wp:positionH relativeFrom="column">
              <wp:posOffset>25400</wp:posOffset>
            </wp:positionH>
            <wp:positionV relativeFrom="paragraph">
              <wp:posOffset>76200</wp:posOffset>
            </wp:positionV>
            <wp:extent cx="1466215" cy="2803525"/>
            <wp:effectExtent l="0" t="0" r="635" b="0"/>
            <wp:wrapSquare wrapText="bothSides"/>
            <wp:docPr id="6" name="Слик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rotWithShape="1">
                    <a:blip r:embed="rId38">
                      <a:extLst>
                        <a:ext uri="{28A0092B-C50C-407E-A947-70E740481C1C}">
                          <a14:useLocalDpi xmlns:a14="http://schemas.microsoft.com/office/drawing/2010/main" val="0"/>
                        </a:ext>
                      </a:extLst>
                    </a:blip>
                    <a:srcRect t="26304"/>
                    <a:stretch/>
                  </pic:blipFill>
                  <pic:spPr bwMode="auto">
                    <a:xfrm>
                      <a:off x="0" y="0"/>
                      <a:ext cx="1466215" cy="280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14E">
        <w:rPr>
          <w:noProof/>
          <w:lang w:val="sr-Latn-CS" w:eastAsia="zh-CN"/>
        </w:rPr>
        <w:drawing>
          <wp:anchor distT="0" distB="0" distL="114300" distR="114300" simplePos="0" relativeHeight="251693056" behindDoc="0" locked="0" layoutInCell="1" allowOverlap="1" wp14:anchorId="78AFAEF7" wp14:editId="06D8294D">
            <wp:simplePos x="0" y="0"/>
            <wp:positionH relativeFrom="column">
              <wp:posOffset>4987925</wp:posOffset>
            </wp:positionH>
            <wp:positionV relativeFrom="paragraph">
              <wp:posOffset>872490</wp:posOffset>
            </wp:positionV>
            <wp:extent cx="1792605" cy="2012315"/>
            <wp:effectExtent l="0" t="0" r="0" b="6985"/>
            <wp:wrapSquare wrapText="bothSides"/>
            <wp:docPr id="7" name="Слик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39">
                      <a:extLst>
                        <a:ext uri="{28A0092B-C50C-407E-A947-70E740481C1C}">
                          <a14:useLocalDpi xmlns:a14="http://schemas.microsoft.com/office/drawing/2010/main" val="0"/>
                        </a:ext>
                      </a:extLst>
                    </a:blip>
                    <a:stretch>
                      <a:fillRect/>
                    </a:stretch>
                  </pic:blipFill>
                  <pic:spPr>
                    <a:xfrm>
                      <a:off x="0" y="0"/>
                      <a:ext cx="1792605" cy="2012315"/>
                    </a:xfrm>
                    <a:prstGeom prst="rect">
                      <a:avLst/>
                    </a:prstGeom>
                  </pic:spPr>
                </pic:pic>
              </a:graphicData>
            </a:graphic>
            <wp14:sizeRelH relativeFrom="page">
              <wp14:pctWidth>0</wp14:pctWidth>
            </wp14:sizeRelH>
            <wp14:sizeRelV relativeFrom="page">
              <wp14:pctHeight>0</wp14:pctHeight>
            </wp14:sizeRelV>
          </wp:anchor>
        </w:drawing>
      </w:r>
      <w:r w:rsidR="008C2DD3">
        <w:rPr>
          <w:lang w:val="sr-Cyrl-RS"/>
        </w:rPr>
        <w:t>Нове бележнице</w:t>
      </w:r>
      <w:r w:rsidR="00DC0BEC">
        <w:rPr>
          <w:lang w:val="sr-Cyrl-RS"/>
        </w:rPr>
        <w:t xml:space="preserve">, под именом које смо им дали, појавиће се </w:t>
      </w:r>
      <w:r w:rsidR="008C2DD3">
        <w:rPr>
          <w:lang w:val="sr-Cyrl-RS"/>
        </w:rPr>
        <w:t xml:space="preserve">на левој траци почетне стране </w:t>
      </w:r>
      <w:r w:rsidR="008C2DD3">
        <w:rPr>
          <w:lang w:val="sr-Latn-RS"/>
        </w:rPr>
        <w:t xml:space="preserve">(Home) </w:t>
      </w:r>
      <w:r w:rsidR="008C2DD3">
        <w:rPr>
          <w:lang w:val="sr-Cyrl-RS"/>
        </w:rPr>
        <w:t>дигиталне бележнице</w:t>
      </w:r>
      <w:r w:rsidR="008C2DD3">
        <w:rPr>
          <w:lang w:val="sr-Latn-RS"/>
        </w:rPr>
        <w:t xml:space="preserve">, </w:t>
      </w:r>
      <w:r w:rsidR="00DC0BEC">
        <w:rPr>
          <w:lang w:val="sr-Cyrl-RS"/>
        </w:rPr>
        <w:t>једна испод друге</w:t>
      </w:r>
      <w:r w:rsidR="008C2DD3">
        <w:rPr>
          <w:lang w:val="sr-Latn-RS"/>
        </w:rPr>
        <w:t xml:space="preserve">. </w:t>
      </w:r>
      <w:r w:rsidR="008C2DD3">
        <w:rPr>
          <w:lang w:val="sr-Cyrl-RS"/>
        </w:rPr>
        <w:t>Пошто креирамо бележ</w:t>
      </w:r>
      <w:r w:rsidR="00DC0BEC">
        <w:rPr>
          <w:lang w:val="sr-Cyrl-RS"/>
        </w:rPr>
        <w:t>н</w:t>
      </w:r>
      <w:r w:rsidR="008C2DD3">
        <w:rPr>
          <w:lang w:val="sr-Cyrl-RS"/>
        </w:rPr>
        <w:t>ицу за сваког ученика, неће све бити видљиве, али кликом на последњу са три тачкице, приказаће нам се и све остале. Распоред креираних бележница можемо утврдити по азбучном или редоследу у дневнику тако што, не пуштајући миш, вучемо креирану бележницу и спустимо је на место на траци на којем желимо да остане.</w:t>
      </w:r>
      <w:r w:rsidR="00345098">
        <w:rPr>
          <w:lang w:val="sr-Cyrl-RS"/>
        </w:rPr>
        <w:t xml:space="preserve"> Други начин премештања постиже се десним кликом на бележницу и избор</w:t>
      </w:r>
      <w:r w:rsidR="00DC0BEC">
        <w:rPr>
          <w:lang w:val="sr-Cyrl-RS"/>
        </w:rPr>
        <w:t>ом</w:t>
      </w:r>
      <w:r w:rsidR="00345098">
        <w:rPr>
          <w:lang w:val="sr-Cyrl-RS"/>
        </w:rPr>
        <w:t xml:space="preserve"> опције </w:t>
      </w:r>
      <w:r w:rsidR="00345098" w:rsidRPr="00345098">
        <w:rPr>
          <w:i/>
          <w:lang w:val="sr-Cyrl-RS"/>
        </w:rPr>
        <w:t>Помери доле</w:t>
      </w:r>
      <w:r w:rsidR="00345098">
        <w:rPr>
          <w:lang w:val="sr-Cyrl-RS"/>
        </w:rPr>
        <w:t xml:space="preserve"> (</w:t>
      </w:r>
      <w:r w:rsidR="00345098">
        <w:rPr>
          <w:lang w:val="sr-Latn-RS"/>
        </w:rPr>
        <w:t>Move Down</w:t>
      </w:r>
      <w:r w:rsidR="00345098">
        <w:rPr>
          <w:lang w:val="sr-Cyrl-RS"/>
        </w:rPr>
        <w:t xml:space="preserve">) или </w:t>
      </w:r>
      <w:r w:rsidR="00345098" w:rsidRPr="00345098">
        <w:rPr>
          <w:i/>
          <w:lang w:val="sr-Cyrl-RS"/>
        </w:rPr>
        <w:t>Помери горе</w:t>
      </w:r>
      <w:r w:rsidR="00345098">
        <w:rPr>
          <w:lang w:val="sr-Cyrl-RS"/>
        </w:rPr>
        <w:t xml:space="preserve"> (</w:t>
      </w:r>
      <w:r w:rsidR="00345098">
        <w:rPr>
          <w:lang w:val="sr-Latn-RS"/>
        </w:rPr>
        <w:t>Move Up</w:t>
      </w:r>
      <w:r w:rsidR="00345098">
        <w:rPr>
          <w:lang w:val="sr-Cyrl-RS"/>
        </w:rPr>
        <w:t>)</w:t>
      </w:r>
      <w:r w:rsidR="00345098">
        <w:rPr>
          <w:lang w:val="sr-Latn-RS"/>
        </w:rPr>
        <w:t>.</w:t>
      </w:r>
    </w:p>
    <w:p w:rsidR="008C2DD3" w:rsidRDefault="008C2DD3" w:rsidP="008C2DD3">
      <w:pPr>
        <w:jc w:val="both"/>
        <w:rPr>
          <w:lang w:val="sr-Latn-RS"/>
        </w:rPr>
      </w:pPr>
      <w:r>
        <w:rPr>
          <w:lang w:val="sr-Cyrl-RS"/>
        </w:rPr>
        <w:t>Истовремено са креирањем нових бележница, систем ће креирати фасцикле са садржајем сваке бележнице понаособ и чувати на месту на ком смо при креирању одредили да их чува.</w:t>
      </w:r>
      <w:r w:rsidR="00345098">
        <w:rPr>
          <w:lang w:val="sr-Latn-RS"/>
        </w:rPr>
        <w:t xml:space="preserve"> </w:t>
      </w:r>
    </w:p>
    <w:p w:rsidR="0084589E" w:rsidRDefault="0084589E" w:rsidP="008C2DD3">
      <w:pPr>
        <w:jc w:val="both"/>
        <w:rPr>
          <w:lang w:val="sr-Cyrl-RS"/>
        </w:rPr>
      </w:pPr>
      <w:r>
        <w:rPr>
          <w:lang w:val="sr-Cyrl-RS"/>
        </w:rPr>
        <w:t>Пре него што структу</w:t>
      </w:r>
      <w:r w:rsidR="00073096">
        <w:rPr>
          <w:lang w:val="sr-Cyrl-RS"/>
        </w:rPr>
        <w:t>р</w:t>
      </w:r>
      <w:r>
        <w:rPr>
          <w:lang w:val="sr-Cyrl-RS"/>
        </w:rPr>
        <w:t xml:space="preserve">ирамо ученичке бележнице, </w:t>
      </w:r>
      <w:r w:rsidR="00073096">
        <w:rPr>
          <w:lang w:val="sr-Cyrl-RS"/>
        </w:rPr>
        <w:t>разми</w:t>
      </w:r>
      <w:r>
        <w:rPr>
          <w:lang w:val="sr-Cyrl-RS"/>
        </w:rPr>
        <w:t>с</w:t>
      </w:r>
      <w:r w:rsidR="00073096">
        <w:rPr>
          <w:lang w:val="sr-Cyrl-RS"/>
        </w:rPr>
        <w:t>л</w:t>
      </w:r>
      <w:r>
        <w:rPr>
          <w:lang w:val="sr-Cyrl-RS"/>
        </w:rPr>
        <w:t>ићемо к</w:t>
      </w:r>
      <w:r w:rsidR="00073096">
        <w:rPr>
          <w:lang w:val="sr-Cyrl-RS"/>
        </w:rPr>
        <w:t xml:space="preserve">ако и где да поставимо листе критеријума за сваки предмет. Бележницу са листама критеријума сместићемо </w:t>
      </w:r>
      <w:r w:rsidR="005F2214">
        <w:rPr>
          <w:lang w:val="sr-Cyrl-RS"/>
        </w:rPr>
        <w:t>у посебну бележницу на врху. О</w:t>
      </w:r>
      <w:r w:rsidR="00073096">
        <w:rPr>
          <w:lang w:val="sr-Cyrl-RS"/>
        </w:rPr>
        <w:t xml:space="preserve">рганизоваћемо је по разредима и предметима. При томе, нове одељке можемо назвати по предметима, а странице у оквиру предмета по разредима. Бележница коју бисмо назвали </w:t>
      </w:r>
      <w:r w:rsidR="00073096" w:rsidRPr="00271470">
        <w:rPr>
          <w:i/>
          <w:lang w:val="sr-Cyrl-RS"/>
        </w:rPr>
        <w:t>Листе критеријума</w:t>
      </w:r>
      <w:r w:rsidR="00073096">
        <w:rPr>
          <w:lang w:val="sr-Cyrl-RS"/>
        </w:rPr>
        <w:t xml:space="preserve"> била би организована на следећи начин:</w:t>
      </w:r>
    </w:p>
    <w:p w:rsidR="00073096" w:rsidRDefault="00271470" w:rsidP="008C2DD3">
      <w:pPr>
        <w:jc w:val="both"/>
        <w:rPr>
          <w:lang w:val="sr-Cyrl-RS"/>
        </w:rPr>
      </w:pPr>
      <w:r>
        <w:rPr>
          <w:noProof/>
          <w:lang w:val="sr-Latn-CS" w:eastAsia="zh-CN"/>
        </w:rPr>
        <w:drawing>
          <wp:inline distT="0" distB="0" distL="0" distR="0">
            <wp:extent cx="6858000" cy="3950898"/>
            <wp:effectExtent l="0" t="0" r="0" b="0"/>
            <wp:docPr id="8" name="Слик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0">
                      <a:extLst>
                        <a:ext uri="{28A0092B-C50C-407E-A947-70E740481C1C}">
                          <a14:useLocalDpi xmlns:a14="http://schemas.microsoft.com/office/drawing/2010/main" val="0"/>
                        </a:ext>
                      </a:extLst>
                    </a:blip>
                    <a:stretch>
                      <a:fillRect/>
                    </a:stretch>
                  </pic:blipFill>
                  <pic:spPr>
                    <a:xfrm>
                      <a:off x="0" y="0"/>
                      <a:ext cx="6858000" cy="3950898"/>
                    </a:xfrm>
                    <a:prstGeom prst="rect">
                      <a:avLst/>
                    </a:prstGeom>
                  </pic:spPr>
                </pic:pic>
              </a:graphicData>
            </a:graphic>
          </wp:inline>
        </w:drawing>
      </w:r>
    </w:p>
    <w:p w:rsidR="00073096" w:rsidRPr="00271470" w:rsidRDefault="00271470" w:rsidP="008C2DD3">
      <w:pPr>
        <w:jc w:val="both"/>
        <w:rPr>
          <w:lang w:val="sr-Latn-RS"/>
        </w:rPr>
      </w:pPr>
      <w:r>
        <w:rPr>
          <w:lang w:val="sr-Cyrl-RS"/>
        </w:rPr>
        <w:t xml:space="preserve">У примеру на слици отворен је одељак Српски језик, у оквиру којег су странице (с десне стране) по разредима. На самој страници унет је текст критеријума у виду теза испред којих су постављене ознаке из опције </w:t>
      </w:r>
      <w:r w:rsidRPr="003D1806">
        <w:rPr>
          <w:b/>
          <w:lang w:val="sr-Cyrl-RS"/>
        </w:rPr>
        <w:t>Ознаке</w:t>
      </w:r>
      <w:r>
        <w:rPr>
          <w:lang w:val="sr-Cyrl-RS"/>
        </w:rPr>
        <w:t xml:space="preserve"> (</w:t>
      </w:r>
      <w:r>
        <w:rPr>
          <w:lang w:val="sr-Latn-RS"/>
        </w:rPr>
        <w:t xml:space="preserve">Tags) </w:t>
      </w:r>
      <w:r>
        <w:rPr>
          <w:lang w:val="sr-Cyrl-RS"/>
        </w:rPr>
        <w:t xml:space="preserve">у језичку </w:t>
      </w:r>
      <w:r w:rsidRPr="003D1806">
        <w:rPr>
          <w:b/>
          <w:lang w:val="sr-Cyrl-RS"/>
        </w:rPr>
        <w:t>Почетак</w:t>
      </w:r>
      <w:r>
        <w:rPr>
          <w:lang w:val="sr-Cyrl-RS"/>
        </w:rPr>
        <w:t xml:space="preserve"> (</w:t>
      </w:r>
      <w:r>
        <w:rPr>
          <w:lang w:val="sr-Latn-RS"/>
        </w:rPr>
        <w:t>Home</w:t>
      </w:r>
      <w:r>
        <w:rPr>
          <w:lang w:val="sr-Cyrl-RS"/>
        </w:rPr>
        <w:t xml:space="preserve">). Ознака </w:t>
      </w:r>
      <w:r w:rsidRPr="003D1806">
        <w:rPr>
          <w:i/>
          <w:lang w:val="sr-Cyrl-RS"/>
        </w:rPr>
        <w:t>Уради ово</w:t>
      </w:r>
      <w:r>
        <w:rPr>
          <w:lang w:val="sr-Cyrl-RS"/>
        </w:rPr>
        <w:t xml:space="preserve"> (</w:t>
      </w:r>
      <w:r>
        <w:rPr>
          <w:lang w:val="sr-Latn-RS"/>
        </w:rPr>
        <w:t>Do it</w:t>
      </w:r>
      <w:r>
        <w:rPr>
          <w:lang w:val="sr-Cyrl-RS"/>
        </w:rPr>
        <w:t>), која је одабрана</w:t>
      </w:r>
      <w:r>
        <w:rPr>
          <w:lang w:val="sr-Latn-RS"/>
        </w:rPr>
        <w:t xml:space="preserve"> </w:t>
      </w:r>
      <w:r>
        <w:rPr>
          <w:lang w:val="sr-Cyrl-RS"/>
        </w:rPr>
        <w:t xml:space="preserve">у овом примеру, омогућава </w:t>
      </w:r>
      <w:r w:rsidR="003D1806">
        <w:rPr>
          <w:lang w:val="sr-Cyrl-RS"/>
        </w:rPr>
        <w:t xml:space="preserve">да се </w:t>
      </w:r>
      <w:r w:rsidR="00DC0BEC">
        <w:rPr>
          <w:lang w:val="sr-Cyrl-RS"/>
        </w:rPr>
        <w:t xml:space="preserve">чекира </w:t>
      </w:r>
      <w:r w:rsidR="003D1806">
        <w:rPr>
          <w:lang w:val="sr-Cyrl-RS"/>
        </w:rPr>
        <w:t>став</w:t>
      </w:r>
      <w:r w:rsidR="00DC0BEC">
        <w:rPr>
          <w:lang w:val="sr-Cyrl-RS"/>
        </w:rPr>
        <w:t>ка / теза која је урађена</w:t>
      </w:r>
      <w:r w:rsidR="003D1806">
        <w:rPr>
          <w:lang w:val="sr-Cyrl-RS"/>
        </w:rPr>
        <w:t xml:space="preserve">. Ово би било занимљиво уколико се одлучимо да у бележници сваког ученика постоје листе критеријума. </w:t>
      </w:r>
      <w:r w:rsidR="00DC0BEC">
        <w:rPr>
          <w:lang w:val="sr-Cyrl-RS"/>
        </w:rPr>
        <w:t>Ученик</w:t>
      </w:r>
      <w:r w:rsidR="003D1806">
        <w:rPr>
          <w:lang w:val="sr-Cyrl-RS"/>
        </w:rPr>
        <w:t xml:space="preserve"> би тада процењивао свој рад чекирањем ставки у листи критеријума. Далеко је боље да ученик формира реченице и објашњења које је критеријуме његов рад задовољио. Још је боље решење уградити ворд-документ у страну бележнице. То подразумева да смо претходно у ворд-документу формирали листу критеријума. Затим </w:t>
      </w:r>
      <w:r w:rsidR="00DC0BEC">
        <w:rPr>
          <w:lang w:val="sr-Cyrl-RS"/>
        </w:rPr>
        <w:t xml:space="preserve">у </w:t>
      </w:r>
      <w:r w:rsidR="005F2214">
        <w:rPr>
          <w:lang w:val="sr-Cyrl-RS"/>
        </w:rPr>
        <w:t>алатној траци</w:t>
      </w:r>
      <w:r w:rsidR="003D1806">
        <w:rPr>
          <w:lang w:val="sr-Cyrl-RS"/>
        </w:rPr>
        <w:t xml:space="preserve"> бирамо језичак </w:t>
      </w:r>
      <w:r w:rsidR="003D1806" w:rsidRPr="003D1806">
        <w:rPr>
          <w:b/>
          <w:lang w:val="sr-Cyrl-RS"/>
        </w:rPr>
        <w:t>Уметни</w:t>
      </w:r>
      <w:r w:rsidR="003D1806">
        <w:rPr>
          <w:lang w:val="sr-Cyrl-RS"/>
        </w:rPr>
        <w:t xml:space="preserve"> (</w:t>
      </w:r>
      <w:r w:rsidR="003D1806">
        <w:rPr>
          <w:lang w:val="sr-Latn-RS"/>
        </w:rPr>
        <w:t>Insert</w:t>
      </w:r>
      <w:r w:rsidR="003D1806">
        <w:rPr>
          <w:lang w:val="sr-Cyrl-RS"/>
        </w:rPr>
        <w:t xml:space="preserve">), и међу опцијама потражимо иконицу спајалице да бисмо </w:t>
      </w:r>
      <w:r w:rsidR="003D1806" w:rsidRPr="003D1806">
        <w:rPr>
          <w:b/>
          <w:lang w:val="sr-Cyrl-RS"/>
        </w:rPr>
        <w:t>приложили датотеку</w:t>
      </w:r>
      <w:r w:rsidR="003D1806">
        <w:rPr>
          <w:lang w:val="sr-Latn-RS"/>
        </w:rPr>
        <w:t xml:space="preserve"> </w:t>
      </w:r>
      <w:r w:rsidR="003D1806">
        <w:rPr>
          <w:lang w:val="sr-Cyrl-RS"/>
        </w:rPr>
        <w:t xml:space="preserve"> (</w:t>
      </w:r>
      <w:r w:rsidR="003D1806">
        <w:rPr>
          <w:lang w:val="sr-Latn-RS"/>
        </w:rPr>
        <w:t>Attach file</w:t>
      </w:r>
      <w:r w:rsidR="003D1806">
        <w:rPr>
          <w:lang w:val="sr-Cyrl-RS"/>
        </w:rPr>
        <w:t>). Поступак уметања прилога је потпуно исти као када га качимо у електронско писмо. Уметнута листа критеријума као ворд-документ отвара се двоструким кликом на иконицу</w:t>
      </w:r>
      <w:r w:rsidR="00150CE5">
        <w:rPr>
          <w:lang w:val="sr-Cyrl-RS"/>
        </w:rPr>
        <w:t xml:space="preserve"> ворда</w:t>
      </w:r>
      <w:r w:rsidR="003D1806">
        <w:rPr>
          <w:lang w:val="sr-Cyrl-RS"/>
        </w:rPr>
        <w:t xml:space="preserve">, и ученик је може држати отворену, а затим прећи у своју бележницу </w:t>
      </w:r>
      <w:r w:rsidR="004675C6">
        <w:rPr>
          <w:lang w:val="sr-Cyrl-RS"/>
        </w:rPr>
        <w:t xml:space="preserve">у којој је потребно да образложи свој рад поредећи га са листом критеријума. </w:t>
      </w:r>
      <w:r w:rsidR="00AF431B">
        <w:rPr>
          <w:lang w:val="sr-Cyrl-RS"/>
        </w:rPr>
        <w:t>Уколико имамо различите листе критеријума по областима предмета, кликом на простор на страници отвара се оквир за те</w:t>
      </w:r>
      <w:r w:rsidR="00DC0BEC">
        <w:rPr>
          <w:lang w:val="sr-Cyrl-RS"/>
        </w:rPr>
        <w:t>кст у коме можемо писати. Н</w:t>
      </w:r>
      <w:r w:rsidR="00AF431B">
        <w:rPr>
          <w:lang w:val="sr-Cyrl-RS"/>
        </w:rPr>
        <w:t>а исти начин можемо приложити још датотека</w:t>
      </w:r>
      <w:r w:rsidR="00150CE5">
        <w:rPr>
          <w:lang w:val="sr-Cyrl-RS"/>
        </w:rPr>
        <w:t xml:space="preserve"> са својим белешкама</w:t>
      </w:r>
      <w:r w:rsidR="00AF431B">
        <w:rPr>
          <w:lang w:val="sr-Cyrl-RS"/>
        </w:rPr>
        <w:t>.</w:t>
      </w:r>
      <w:r w:rsidR="003D1806">
        <w:rPr>
          <w:lang w:val="sr-Cyrl-RS"/>
        </w:rPr>
        <w:t xml:space="preserve"> </w:t>
      </w:r>
    </w:p>
    <w:p w:rsidR="00F6287F" w:rsidRPr="00AF431B" w:rsidRDefault="00AF431B" w:rsidP="008C2DD3">
      <w:pPr>
        <w:jc w:val="both"/>
        <w:rPr>
          <w:lang w:val="sr-Cyrl-RS"/>
        </w:rPr>
      </w:pPr>
      <w:r>
        <w:rPr>
          <w:lang w:val="sr-Cyrl-RS"/>
        </w:rPr>
        <w:t>Након бележнице са листама критеријума</w:t>
      </w:r>
      <w:r w:rsidR="00DC0BEC">
        <w:rPr>
          <w:lang w:val="sr-Cyrl-RS"/>
        </w:rPr>
        <w:t>,</w:t>
      </w:r>
      <w:r>
        <w:rPr>
          <w:lang w:val="sr-Cyrl-RS"/>
        </w:rPr>
        <w:t xml:space="preserve"> улазимо у сваку ученичку бележ</w:t>
      </w:r>
      <w:r w:rsidR="00150CE5">
        <w:rPr>
          <w:lang w:val="sr-Cyrl-RS"/>
        </w:rPr>
        <w:t>ницу и организујемо њене одељке</w:t>
      </w:r>
      <w:r>
        <w:rPr>
          <w:lang w:val="sr-Cyrl-RS"/>
        </w:rPr>
        <w:t>, стране и подстран</w:t>
      </w:r>
      <w:r w:rsidR="00DC0BEC">
        <w:rPr>
          <w:lang w:val="sr-Cyrl-RS"/>
        </w:rPr>
        <w:t>иц</w:t>
      </w:r>
      <w:r>
        <w:rPr>
          <w:lang w:val="sr-Cyrl-RS"/>
        </w:rPr>
        <w:t>е</w:t>
      </w:r>
      <w:r w:rsidR="00150CE5">
        <w:rPr>
          <w:lang w:val="sr-Cyrl-RS"/>
        </w:rPr>
        <w:t>, у зависности од тога</w:t>
      </w:r>
      <w:r>
        <w:rPr>
          <w:lang w:val="sr-Cyrl-RS"/>
        </w:rPr>
        <w:t xml:space="preserve"> како смо замислили портфолио. </w:t>
      </w:r>
      <w:r w:rsidR="00F6287F">
        <w:rPr>
          <w:lang w:val="sr-Cyrl-RS"/>
        </w:rPr>
        <w:t>Свак</w:t>
      </w:r>
      <w:r>
        <w:rPr>
          <w:lang w:val="sr-Cyrl-RS"/>
        </w:rPr>
        <w:t xml:space="preserve">ој од ученичких бележница </w:t>
      </w:r>
      <w:r w:rsidR="00F6287F">
        <w:rPr>
          <w:lang w:val="sr-Cyrl-RS"/>
        </w:rPr>
        <w:t xml:space="preserve">креирамо </w:t>
      </w:r>
      <w:r w:rsidR="00F6287F" w:rsidRPr="00AF431B">
        <w:rPr>
          <w:lang w:val="sr-Cyrl-RS"/>
        </w:rPr>
        <w:t>одељке</w:t>
      </w:r>
      <w:r w:rsidR="00F6287F">
        <w:rPr>
          <w:lang w:val="sr-Cyrl-RS"/>
        </w:rPr>
        <w:t xml:space="preserve"> (</w:t>
      </w:r>
      <w:r w:rsidR="00F6287F">
        <w:rPr>
          <w:lang w:val="sr-Latn-RS"/>
        </w:rPr>
        <w:t>Section)</w:t>
      </w:r>
      <w:r w:rsidR="00345098">
        <w:rPr>
          <w:lang w:val="sr-Latn-RS"/>
        </w:rPr>
        <w:t xml:space="preserve"> – </w:t>
      </w:r>
      <w:r w:rsidR="00345098">
        <w:rPr>
          <w:lang w:val="sr-Cyrl-RS"/>
        </w:rPr>
        <w:t xml:space="preserve">предмете. </w:t>
      </w:r>
      <w:r w:rsidR="00150CE5">
        <w:rPr>
          <w:lang w:val="sr-Cyrl-RS"/>
        </w:rPr>
        <w:t>То</w:t>
      </w:r>
      <w:r>
        <w:rPr>
          <w:lang w:val="sr-Cyrl-RS"/>
        </w:rPr>
        <w:t xml:space="preserve"> чинимо тако што </w:t>
      </w:r>
      <w:r w:rsidR="00345098">
        <w:rPr>
          <w:lang w:val="sr-Cyrl-RS"/>
        </w:rPr>
        <w:t xml:space="preserve">десним </w:t>
      </w:r>
      <w:r>
        <w:rPr>
          <w:lang w:val="sr-Cyrl-RS"/>
        </w:rPr>
        <w:t xml:space="preserve">кликом одаберемо </w:t>
      </w:r>
      <w:r w:rsidRPr="00AF431B">
        <w:rPr>
          <w:b/>
          <w:lang w:val="sr-Cyrl-RS"/>
        </w:rPr>
        <w:t>Н</w:t>
      </w:r>
      <w:r w:rsidR="00F6287F" w:rsidRPr="00AF431B">
        <w:rPr>
          <w:b/>
          <w:lang w:val="sr-Cyrl-RS"/>
        </w:rPr>
        <w:t>ов</w:t>
      </w:r>
      <w:r w:rsidRPr="00AF431B">
        <w:rPr>
          <w:b/>
          <w:lang w:val="sr-Cyrl-RS"/>
        </w:rPr>
        <w:t>и одељак</w:t>
      </w:r>
      <w:r w:rsidR="00F6287F">
        <w:rPr>
          <w:lang w:val="sr-Cyrl-RS"/>
        </w:rPr>
        <w:t xml:space="preserve"> (</w:t>
      </w:r>
      <w:r w:rsidR="00345098">
        <w:rPr>
          <w:lang w:val="sr-Latn-RS"/>
        </w:rPr>
        <w:t>New Section</w:t>
      </w:r>
      <w:r w:rsidR="00F6287F">
        <w:rPr>
          <w:lang w:val="sr-Cyrl-RS"/>
        </w:rPr>
        <w:t xml:space="preserve">). </w:t>
      </w:r>
      <w:r w:rsidR="00345098">
        <w:rPr>
          <w:lang w:val="sr-Latn-RS"/>
        </w:rPr>
        <w:t>M</w:t>
      </w:r>
      <w:r w:rsidR="00345098">
        <w:rPr>
          <w:lang w:val="sr-Cyrl-RS"/>
        </w:rPr>
        <w:t>огуће је и груписа</w:t>
      </w:r>
      <w:r w:rsidR="00832C1B">
        <w:rPr>
          <w:lang w:val="sr-Cyrl-RS"/>
        </w:rPr>
        <w:t>ње предмета</w:t>
      </w:r>
      <w:r w:rsidR="00345098">
        <w:rPr>
          <w:lang w:val="sr-Cyrl-RS"/>
        </w:rPr>
        <w:t>, рецимо на обавезне, избо</w:t>
      </w:r>
      <w:r w:rsidR="00150CE5">
        <w:rPr>
          <w:lang w:val="sr-Cyrl-RS"/>
        </w:rPr>
        <w:t xml:space="preserve">рне, факултативне, </w:t>
      </w:r>
      <w:r w:rsidR="00345098">
        <w:rPr>
          <w:lang w:val="sr-Cyrl-RS"/>
        </w:rPr>
        <w:t xml:space="preserve">ваннаставне и слободне активности као </w:t>
      </w:r>
      <w:r w:rsidR="00832C1B">
        <w:rPr>
          <w:lang w:val="sr-Cyrl-RS"/>
        </w:rPr>
        <w:t>групе</w:t>
      </w:r>
      <w:r w:rsidR="00345098" w:rsidRPr="00AF431B">
        <w:rPr>
          <w:lang w:val="sr-Cyrl-RS"/>
        </w:rPr>
        <w:t xml:space="preserve"> одељака.</w:t>
      </w:r>
      <w:r w:rsidR="00345098">
        <w:rPr>
          <w:lang w:val="sr-Cyrl-RS"/>
        </w:rPr>
        <w:t xml:space="preserve"> У том случају прво бирамо опцију </w:t>
      </w:r>
      <w:r w:rsidR="00345098" w:rsidRPr="00AF431B">
        <w:rPr>
          <w:b/>
          <w:lang w:val="sr-Cyrl-RS"/>
        </w:rPr>
        <w:t>Нова група одељака</w:t>
      </w:r>
      <w:r w:rsidR="00345098">
        <w:rPr>
          <w:lang w:val="sr-Cyrl-RS"/>
        </w:rPr>
        <w:t xml:space="preserve"> (</w:t>
      </w:r>
      <w:r>
        <w:rPr>
          <w:lang w:val="sr-Latn-RS"/>
        </w:rPr>
        <w:t>New Section Group</w:t>
      </w:r>
      <w:r w:rsidR="00345098">
        <w:rPr>
          <w:lang w:val="sr-Cyrl-RS"/>
        </w:rPr>
        <w:t xml:space="preserve">). Затим у оквиру групе отворимо и именујемо нове одељке на исти начин. </w:t>
      </w:r>
      <w:r w:rsidR="00F6287F">
        <w:rPr>
          <w:lang w:val="sr-Cyrl-RS"/>
        </w:rPr>
        <w:t xml:space="preserve"> </w:t>
      </w:r>
    </w:p>
    <w:p w:rsidR="00AF431B" w:rsidRPr="00F6287F" w:rsidRDefault="00AF431B" w:rsidP="00AF431B">
      <w:pPr>
        <w:jc w:val="center"/>
        <w:rPr>
          <w:lang w:val="sr-Cyrl-RS"/>
        </w:rPr>
      </w:pPr>
      <w:r>
        <w:rPr>
          <w:noProof/>
          <w:lang w:val="sr-Latn-CS" w:eastAsia="zh-CN"/>
        </w:rPr>
        <w:drawing>
          <wp:inline distT="0" distB="0" distL="0" distR="0" wp14:anchorId="2764F754" wp14:editId="67712535">
            <wp:extent cx="4830792" cy="4123427"/>
            <wp:effectExtent l="0" t="0" r="8255" b="0"/>
            <wp:docPr id="9" name="Слик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rotWithShape="1">
                    <a:blip r:embed="rId41">
                      <a:extLst>
                        <a:ext uri="{28A0092B-C50C-407E-A947-70E740481C1C}">
                          <a14:useLocalDpi xmlns:a14="http://schemas.microsoft.com/office/drawing/2010/main" val="0"/>
                        </a:ext>
                      </a:extLst>
                    </a:blip>
                    <a:srcRect t="14053" b="2467"/>
                    <a:stretch/>
                  </pic:blipFill>
                  <pic:spPr bwMode="auto">
                    <a:xfrm>
                      <a:off x="0" y="0"/>
                      <a:ext cx="4828799" cy="4121726"/>
                    </a:xfrm>
                    <a:prstGeom prst="rect">
                      <a:avLst/>
                    </a:prstGeom>
                    <a:ln>
                      <a:noFill/>
                    </a:ln>
                    <a:extLst>
                      <a:ext uri="{53640926-AAD7-44D8-BBD7-CCE9431645EC}">
                        <a14:shadowObscured xmlns:a14="http://schemas.microsoft.com/office/drawing/2010/main"/>
                      </a:ext>
                    </a:extLst>
                  </pic:spPr>
                </pic:pic>
              </a:graphicData>
            </a:graphic>
          </wp:inline>
        </w:drawing>
      </w:r>
    </w:p>
    <w:p w:rsidR="008C2DD3" w:rsidRDefault="00832C1B" w:rsidP="008C2DD3">
      <w:pPr>
        <w:jc w:val="both"/>
        <w:rPr>
          <w:lang w:val="sr-Cyrl-RS"/>
        </w:rPr>
      </w:pPr>
      <w:r>
        <w:rPr>
          <w:lang w:val="sr-Cyrl-RS"/>
        </w:rPr>
        <w:t>Након</w:t>
      </w:r>
      <w:r w:rsidR="003A03B9">
        <w:rPr>
          <w:lang w:val="sr-Cyrl-RS"/>
        </w:rPr>
        <w:t xml:space="preserve"> креирањ</w:t>
      </w:r>
      <w:r>
        <w:rPr>
          <w:lang w:val="sr-Cyrl-RS"/>
        </w:rPr>
        <w:t>а</w:t>
      </w:r>
      <w:r w:rsidR="003A03B9">
        <w:rPr>
          <w:lang w:val="sr-Cyrl-RS"/>
        </w:rPr>
        <w:t xml:space="preserve"> новог одељка на горњој ивици стране формира се језичак у који уносимо име одељка. </w:t>
      </w:r>
    </w:p>
    <w:p w:rsidR="003A03B9" w:rsidRDefault="003A03B9" w:rsidP="003A03B9">
      <w:pPr>
        <w:jc w:val="center"/>
        <w:rPr>
          <w:lang w:val="sr-Cyrl-RS"/>
        </w:rPr>
      </w:pPr>
      <w:r>
        <w:rPr>
          <w:noProof/>
          <w:lang w:val="sr-Latn-CS" w:eastAsia="zh-CN"/>
        </w:rPr>
        <w:drawing>
          <wp:inline distT="0" distB="0" distL="0" distR="0" wp14:anchorId="07E1EF98" wp14:editId="01B15916">
            <wp:extent cx="3234906" cy="1285336"/>
            <wp:effectExtent l="0" t="0" r="3810" b="0"/>
            <wp:docPr id="10" name="Слик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rotWithShape="1">
                    <a:blip r:embed="rId42">
                      <a:extLst>
                        <a:ext uri="{28A0092B-C50C-407E-A947-70E740481C1C}">
                          <a14:useLocalDpi xmlns:a14="http://schemas.microsoft.com/office/drawing/2010/main" val="0"/>
                        </a:ext>
                      </a:extLst>
                    </a:blip>
                    <a:srcRect b="12277"/>
                    <a:stretch/>
                  </pic:blipFill>
                  <pic:spPr bwMode="auto">
                    <a:xfrm>
                      <a:off x="0" y="0"/>
                      <a:ext cx="3238500" cy="1286764"/>
                    </a:xfrm>
                    <a:prstGeom prst="rect">
                      <a:avLst/>
                    </a:prstGeom>
                    <a:ln>
                      <a:noFill/>
                    </a:ln>
                    <a:extLst>
                      <a:ext uri="{53640926-AAD7-44D8-BBD7-CCE9431645EC}">
                        <a14:shadowObscured xmlns:a14="http://schemas.microsoft.com/office/drawing/2010/main"/>
                      </a:ext>
                    </a:extLst>
                  </pic:spPr>
                </pic:pic>
              </a:graphicData>
            </a:graphic>
          </wp:inline>
        </w:drawing>
      </w:r>
    </w:p>
    <w:p w:rsidR="003A03B9" w:rsidRDefault="003A03B9" w:rsidP="008C2DD3">
      <w:pPr>
        <w:jc w:val="both"/>
        <w:rPr>
          <w:lang w:val="sr-Cyrl-RS"/>
        </w:rPr>
      </w:pPr>
      <w:r>
        <w:rPr>
          <w:lang w:val="sr-Cyrl-RS"/>
        </w:rPr>
        <w:t xml:space="preserve">Формиране одељке увек можемо </w:t>
      </w:r>
      <w:r w:rsidRPr="00AF431B">
        <w:rPr>
          <w:b/>
          <w:lang w:val="sr-Cyrl-RS"/>
        </w:rPr>
        <w:t>преименовати</w:t>
      </w:r>
      <w:r>
        <w:rPr>
          <w:lang w:val="sr-Cyrl-RS"/>
        </w:rPr>
        <w:t xml:space="preserve"> и </w:t>
      </w:r>
      <w:r w:rsidRPr="00AF431B">
        <w:rPr>
          <w:b/>
          <w:lang w:val="sr-Cyrl-RS"/>
        </w:rPr>
        <w:t>брисати</w:t>
      </w:r>
      <w:r>
        <w:rPr>
          <w:lang w:val="sr-Cyrl-RS"/>
        </w:rPr>
        <w:t xml:space="preserve"> уз помоћ опција добијених након десног клика на назив одељка.</w:t>
      </w:r>
    </w:p>
    <w:p w:rsidR="003A03B9" w:rsidRDefault="003A03B9" w:rsidP="003A03B9">
      <w:pPr>
        <w:jc w:val="center"/>
        <w:rPr>
          <w:lang w:val="sr-Cyrl-RS"/>
        </w:rPr>
      </w:pPr>
      <w:r>
        <w:rPr>
          <w:noProof/>
          <w:lang w:val="sr-Latn-CS" w:eastAsia="zh-CN"/>
        </w:rPr>
        <w:drawing>
          <wp:inline distT="0" distB="0" distL="0" distR="0">
            <wp:extent cx="3131389" cy="2562046"/>
            <wp:effectExtent l="0" t="0" r="0" b="0"/>
            <wp:docPr id="11" name="Слик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rotWithShape="1">
                    <a:blip r:embed="rId43">
                      <a:extLst>
                        <a:ext uri="{28A0092B-C50C-407E-A947-70E740481C1C}">
                          <a14:useLocalDpi xmlns:a14="http://schemas.microsoft.com/office/drawing/2010/main" val="0"/>
                        </a:ext>
                      </a:extLst>
                    </a:blip>
                    <a:srcRect b="9060"/>
                    <a:stretch/>
                  </pic:blipFill>
                  <pic:spPr bwMode="auto">
                    <a:xfrm>
                      <a:off x="0" y="0"/>
                      <a:ext cx="3133725" cy="2563957"/>
                    </a:xfrm>
                    <a:prstGeom prst="rect">
                      <a:avLst/>
                    </a:prstGeom>
                    <a:ln>
                      <a:noFill/>
                    </a:ln>
                    <a:extLst>
                      <a:ext uri="{53640926-AAD7-44D8-BBD7-CCE9431645EC}">
                        <a14:shadowObscured xmlns:a14="http://schemas.microsoft.com/office/drawing/2010/main"/>
                      </a:ext>
                    </a:extLst>
                  </pic:spPr>
                </pic:pic>
              </a:graphicData>
            </a:graphic>
          </wp:inline>
        </w:drawing>
      </w:r>
    </w:p>
    <w:p w:rsidR="003A03B9" w:rsidRDefault="003E52A0" w:rsidP="003A03B9">
      <w:pPr>
        <w:jc w:val="both"/>
        <w:rPr>
          <w:lang w:val="sr-Cyrl-RS"/>
        </w:rPr>
      </w:pPr>
      <w:r>
        <w:rPr>
          <w:lang w:val="sr-Cyrl-RS"/>
        </w:rPr>
        <w:t xml:space="preserve">Након формирања група одељака и одељка са именима предмета </w:t>
      </w:r>
      <w:r w:rsidR="00150CE5">
        <w:rPr>
          <w:lang w:val="sr-Cyrl-RS"/>
        </w:rPr>
        <w:t>(</w:t>
      </w:r>
      <w:r>
        <w:rPr>
          <w:lang w:val="sr-Cyrl-RS"/>
        </w:rPr>
        <w:t>обавезних, изборних</w:t>
      </w:r>
      <w:r w:rsidR="00150CE5">
        <w:rPr>
          <w:lang w:val="sr-Cyrl-RS"/>
        </w:rPr>
        <w:t>)</w:t>
      </w:r>
      <w:r>
        <w:rPr>
          <w:lang w:val="sr-Cyrl-RS"/>
        </w:rPr>
        <w:t xml:space="preserve"> и факултативних </w:t>
      </w:r>
      <w:r w:rsidR="00150CE5">
        <w:rPr>
          <w:lang w:val="sr-Cyrl-RS"/>
        </w:rPr>
        <w:t xml:space="preserve">и ваннаставних </w:t>
      </w:r>
      <w:r>
        <w:rPr>
          <w:lang w:val="sr-Cyrl-RS"/>
        </w:rPr>
        <w:t xml:space="preserve">активности, </w:t>
      </w:r>
      <w:r w:rsidR="00150CE5">
        <w:rPr>
          <w:lang w:val="sr-Cyrl-RS"/>
        </w:rPr>
        <w:t>на горњој ивици стране биће видљиви сви одељци и групе одељака</w:t>
      </w:r>
      <w:r>
        <w:rPr>
          <w:lang w:val="sr-Cyrl-RS"/>
        </w:rPr>
        <w:t>:</w:t>
      </w:r>
    </w:p>
    <w:p w:rsidR="003E52A0" w:rsidRDefault="003E52A0" w:rsidP="003A03B9">
      <w:pPr>
        <w:jc w:val="both"/>
        <w:rPr>
          <w:lang w:val="sr-Cyrl-RS"/>
        </w:rPr>
      </w:pPr>
      <w:r>
        <w:rPr>
          <w:noProof/>
          <w:lang w:val="sr-Latn-CS" w:eastAsia="zh-CN"/>
        </w:rPr>
        <w:drawing>
          <wp:inline distT="0" distB="0" distL="0" distR="0" wp14:anchorId="49468BCD" wp14:editId="326E1A14">
            <wp:extent cx="6858000" cy="1647825"/>
            <wp:effectExtent l="0" t="0" r="0" b="9525"/>
            <wp:docPr id="14" name="Слик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4">
                      <a:extLst>
                        <a:ext uri="{28A0092B-C50C-407E-A947-70E740481C1C}">
                          <a14:useLocalDpi xmlns:a14="http://schemas.microsoft.com/office/drawing/2010/main" val="0"/>
                        </a:ext>
                      </a:extLst>
                    </a:blip>
                    <a:stretch>
                      <a:fillRect/>
                    </a:stretch>
                  </pic:blipFill>
                  <pic:spPr>
                    <a:xfrm>
                      <a:off x="0" y="0"/>
                      <a:ext cx="6858000" cy="1647825"/>
                    </a:xfrm>
                    <a:prstGeom prst="rect">
                      <a:avLst/>
                    </a:prstGeom>
                  </pic:spPr>
                </pic:pic>
              </a:graphicData>
            </a:graphic>
          </wp:inline>
        </w:drawing>
      </w:r>
    </w:p>
    <w:p w:rsidR="003E52A0" w:rsidRDefault="003E52A0" w:rsidP="003A03B9">
      <w:pPr>
        <w:jc w:val="both"/>
        <w:rPr>
          <w:lang w:val="sr-Cyrl-RS"/>
        </w:rPr>
      </w:pPr>
      <w:r>
        <w:rPr>
          <w:lang w:val="sr-Cyrl-RS"/>
        </w:rPr>
        <w:t xml:space="preserve">Навигација по </w:t>
      </w:r>
      <w:r w:rsidR="001C261A">
        <w:rPr>
          <w:lang w:val="sr-Cyrl-RS"/>
        </w:rPr>
        <w:t xml:space="preserve">предметима може бити </w:t>
      </w:r>
      <w:r>
        <w:rPr>
          <w:lang w:val="sr-Cyrl-RS"/>
        </w:rPr>
        <w:t xml:space="preserve">једноставнија и прегледнија ако </w:t>
      </w:r>
      <w:r w:rsidR="001C261A">
        <w:rPr>
          <w:lang w:val="sr-Cyrl-RS"/>
        </w:rPr>
        <w:t xml:space="preserve">из скупљеног облика </w:t>
      </w:r>
      <w:r>
        <w:rPr>
          <w:lang w:val="sr-Cyrl-RS"/>
        </w:rPr>
        <w:t xml:space="preserve">траку за навигацију с леве стране </w:t>
      </w:r>
      <w:r w:rsidR="001C261A">
        <w:rPr>
          <w:lang w:val="sr-Cyrl-RS"/>
        </w:rPr>
        <w:t>развијемо тако што кликнемо</w:t>
      </w:r>
      <w:r>
        <w:rPr>
          <w:lang w:val="sr-Cyrl-RS"/>
        </w:rPr>
        <w:t xml:space="preserve"> на стрелицу </w:t>
      </w:r>
      <w:r w:rsidR="001C261A">
        <w:rPr>
          <w:lang w:val="sr-Cyrl-RS"/>
        </w:rPr>
        <w:t>поред назива сваке бележнице</w:t>
      </w:r>
      <w:r>
        <w:rPr>
          <w:lang w:val="sr-Cyrl-RS"/>
        </w:rPr>
        <w:t xml:space="preserve">. </w:t>
      </w:r>
      <w:r w:rsidR="001C261A">
        <w:rPr>
          <w:lang w:val="sr-Cyrl-RS"/>
        </w:rPr>
        <w:t>Прелазак на скупљен облик постижемо опет кликом на исту стрелицу</w:t>
      </w:r>
      <w:r>
        <w:rPr>
          <w:lang w:val="sr-Cyrl-RS"/>
        </w:rPr>
        <w:t>.</w:t>
      </w:r>
    </w:p>
    <w:p w:rsidR="003E52A0" w:rsidRDefault="00D13DCA" w:rsidP="00D13DCA">
      <w:pPr>
        <w:jc w:val="center"/>
        <w:rPr>
          <w:lang w:val="sr-Cyrl-RS"/>
        </w:rPr>
      </w:pPr>
      <w:r>
        <w:rPr>
          <w:noProof/>
          <w:lang w:val="sr-Latn-CS" w:eastAsia="zh-CN"/>
        </w:rPr>
        <w:drawing>
          <wp:inline distT="0" distB="0" distL="0" distR="0" wp14:anchorId="56AAB9E3" wp14:editId="6EAA0F2E">
            <wp:extent cx="4893353" cy="1846053"/>
            <wp:effectExtent l="0" t="0" r="2540" b="1905"/>
            <wp:docPr id="38" name="Слика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rotWithShape="1">
                    <a:blip r:embed="rId45">
                      <a:extLst>
                        <a:ext uri="{28A0092B-C50C-407E-A947-70E740481C1C}">
                          <a14:useLocalDpi xmlns:a14="http://schemas.microsoft.com/office/drawing/2010/main" val="0"/>
                        </a:ext>
                      </a:extLst>
                    </a:blip>
                    <a:srcRect b="53469"/>
                    <a:stretch/>
                  </pic:blipFill>
                  <pic:spPr bwMode="auto">
                    <a:xfrm>
                      <a:off x="0" y="0"/>
                      <a:ext cx="4893353" cy="1846053"/>
                    </a:xfrm>
                    <a:prstGeom prst="rect">
                      <a:avLst/>
                    </a:prstGeom>
                    <a:ln>
                      <a:noFill/>
                    </a:ln>
                    <a:extLst>
                      <a:ext uri="{53640926-AAD7-44D8-BBD7-CCE9431645EC}">
                        <a14:shadowObscured xmlns:a14="http://schemas.microsoft.com/office/drawing/2010/main"/>
                      </a:ext>
                    </a:extLst>
                  </pic:spPr>
                </pic:pic>
              </a:graphicData>
            </a:graphic>
          </wp:inline>
        </w:drawing>
      </w:r>
    </w:p>
    <w:p w:rsidR="003E52A0" w:rsidRDefault="003E52A0" w:rsidP="003A03B9">
      <w:pPr>
        <w:jc w:val="both"/>
        <w:rPr>
          <w:lang w:val="sr-Cyrl-RS"/>
        </w:rPr>
      </w:pPr>
      <w:r>
        <w:rPr>
          <w:lang w:val="sr-Cyrl-RS"/>
        </w:rPr>
        <w:t>Након развијања у траци за навигацију добићемо преглед група одељака и одељака</w:t>
      </w:r>
      <w:r w:rsidR="00832C1B">
        <w:rPr>
          <w:lang w:val="sr-Cyrl-RS"/>
        </w:rPr>
        <w:t>,</w:t>
      </w:r>
      <w:r>
        <w:rPr>
          <w:lang w:val="sr-Cyrl-RS"/>
        </w:rPr>
        <w:t xml:space="preserve"> једне испод других</w:t>
      </w:r>
      <w:r w:rsidR="005F2214">
        <w:rPr>
          <w:lang w:val="sr-Cyrl-RS"/>
        </w:rPr>
        <w:t>,</w:t>
      </w:r>
      <w:r>
        <w:rPr>
          <w:lang w:val="sr-Cyrl-RS"/>
        </w:rPr>
        <w:t xml:space="preserve"> у поретку у ком смо их креирали:</w:t>
      </w:r>
    </w:p>
    <w:p w:rsidR="003E52A0" w:rsidRDefault="003E52A0" w:rsidP="0053446E">
      <w:pPr>
        <w:jc w:val="center"/>
        <w:rPr>
          <w:lang w:val="sr-Cyrl-RS"/>
        </w:rPr>
      </w:pPr>
      <w:r>
        <w:rPr>
          <w:noProof/>
          <w:lang w:val="sr-Latn-CS" w:eastAsia="zh-CN"/>
        </w:rPr>
        <w:drawing>
          <wp:inline distT="0" distB="0" distL="0" distR="0" wp14:anchorId="66A411CC" wp14:editId="3F4BAAC8">
            <wp:extent cx="3514725" cy="2733675"/>
            <wp:effectExtent l="0" t="0" r="9525" b="9525"/>
            <wp:docPr id="16" name="Слик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46">
                      <a:extLst>
                        <a:ext uri="{28A0092B-C50C-407E-A947-70E740481C1C}">
                          <a14:useLocalDpi xmlns:a14="http://schemas.microsoft.com/office/drawing/2010/main" val="0"/>
                        </a:ext>
                      </a:extLst>
                    </a:blip>
                    <a:stretch>
                      <a:fillRect/>
                    </a:stretch>
                  </pic:blipFill>
                  <pic:spPr>
                    <a:xfrm>
                      <a:off x="0" y="0"/>
                      <a:ext cx="3514725" cy="2733675"/>
                    </a:xfrm>
                    <a:prstGeom prst="rect">
                      <a:avLst/>
                    </a:prstGeom>
                  </pic:spPr>
                </pic:pic>
              </a:graphicData>
            </a:graphic>
          </wp:inline>
        </w:drawing>
      </w:r>
    </w:p>
    <w:p w:rsidR="00727736" w:rsidRDefault="005F2214" w:rsidP="003A03B9">
      <w:pPr>
        <w:jc w:val="both"/>
        <w:rPr>
          <w:lang w:val="sr-Cyrl-RS"/>
        </w:rPr>
      </w:pPr>
      <w:r>
        <w:rPr>
          <w:noProof/>
          <w:lang w:val="sr-Latn-CS" w:eastAsia="zh-CN"/>
        </w:rPr>
        <w:drawing>
          <wp:anchor distT="0" distB="0" distL="114300" distR="114300" simplePos="0" relativeHeight="251694080" behindDoc="0" locked="0" layoutInCell="1" allowOverlap="1" wp14:anchorId="141C86C9" wp14:editId="256B8E0F">
            <wp:simplePos x="0" y="0"/>
            <wp:positionH relativeFrom="column">
              <wp:posOffset>51435</wp:posOffset>
            </wp:positionH>
            <wp:positionV relativeFrom="paragraph">
              <wp:posOffset>312420</wp:posOffset>
            </wp:positionV>
            <wp:extent cx="4019550" cy="2665095"/>
            <wp:effectExtent l="0" t="0" r="0" b="1905"/>
            <wp:wrapSquare wrapText="bothSides"/>
            <wp:docPr id="17" name="Слик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47">
                      <a:extLst>
                        <a:ext uri="{28A0092B-C50C-407E-A947-70E740481C1C}">
                          <a14:useLocalDpi xmlns:a14="http://schemas.microsoft.com/office/drawing/2010/main" val="0"/>
                        </a:ext>
                      </a:extLst>
                    </a:blip>
                    <a:stretch>
                      <a:fillRect/>
                    </a:stretch>
                  </pic:blipFill>
                  <pic:spPr>
                    <a:xfrm>
                      <a:off x="0" y="0"/>
                      <a:ext cx="4019550" cy="2665095"/>
                    </a:xfrm>
                    <a:prstGeom prst="rect">
                      <a:avLst/>
                    </a:prstGeom>
                  </pic:spPr>
                </pic:pic>
              </a:graphicData>
            </a:graphic>
            <wp14:sizeRelH relativeFrom="page">
              <wp14:pctWidth>0</wp14:pctWidth>
            </wp14:sizeRelH>
            <wp14:sizeRelV relativeFrom="page">
              <wp14:pctHeight>0</wp14:pctHeight>
            </wp14:sizeRelV>
          </wp:anchor>
        </w:drawing>
      </w:r>
      <w:r w:rsidR="003E52A0">
        <w:rPr>
          <w:lang w:val="sr-Cyrl-RS"/>
        </w:rPr>
        <w:t xml:space="preserve">Опције десног клика на сваки од одељака су врло важне. Можемо </w:t>
      </w:r>
      <w:r w:rsidR="00754DE5">
        <w:rPr>
          <w:lang w:val="sr-Cyrl-RS"/>
        </w:rPr>
        <w:t>да преименујемо</w:t>
      </w:r>
      <w:r w:rsidR="00846D0F">
        <w:rPr>
          <w:lang w:val="sr-Cyrl-RS"/>
        </w:rPr>
        <w:t xml:space="preserve"> (</w:t>
      </w:r>
      <w:r w:rsidR="00846D0F">
        <w:rPr>
          <w:lang w:val="sr-Latn-RS"/>
        </w:rPr>
        <w:t>Rename</w:t>
      </w:r>
      <w:r w:rsidR="00846D0F">
        <w:rPr>
          <w:lang w:val="sr-Cyrl-RS"/>
        </w:rPr>
        <w:t>)</w:t>
      </w:r>
      <w:r w:rsidR="00754DE5">
        <w:rPr>
          <w:lang w:val="sr-Cyrl-RS"/>
        </w:rPr>
        <w:t>, сачувамо као (</w:t>
      </w:r>
      <w:r w:rsidR="00846D0F">
        <w:rPr>
          <w:lang w:val="sr-Latn-RS"/>
        </w:rPr>
        <w:t>Save As</w:t>
      </w:r>
      <w:r w:rsidR="00754DE5">
        <w:rPr>
          <w:lang w:val="sr-Cyrl-RS"/>
        </w:rPr>
        <w:t>), уклонимо га (</w:t>
      </w:r>
      <w:r w:rsidR="00846D0F">
        <w:rPr>
          <w:lang w:val="sr-Latn-RS"/>
        </w:rPr>
        <w:t>Delete</w:t>
      </w:r>
      <w:r w:rsidR="00754DE5">
        <w:rPr>
          <w:lang w:val="sr-Cyrl-RS"/>
        </w:rPr>
        <w:t>), померимо или копирамо (</w:t>
      </w:r>
      <w:r w:rsidR="00846D0F">
        <w:rPr>
          <w:lang w:val="sr-Latn-RS"/>
        </w:rPr>
        <w:t>Move or Copy</w:t>
      </w:r>
      <w:r w:rsidR="00754DE5">
        <w:rPr>
          <w:lang w:val="sr-Cyrl-RS"/>
        </w:rPr>
        <w:t>), спојимо са другим одељком</w:t>
      </w:r>
      <w:r w:rsidR="00846D0F">
        <w:rPr>
          <w:lang w:val="sr-Latn-RS"/>
        </w:rPr>
        <w:t xml:space="preserve"> (Merge to Another Section)</w:t>
      </w:r>
      <w:r w:rsidR="00754DE5">
        <w:rPr>
          <w:lang w:val="sr-Cyrl-RS"/>
        </w:rPr>
        <w:t>, учинимо одељак линком који води до неког другог места у бележници (</w:t>
      </w:r>
      <w:r w:rsidR="00846D0F">
        <w:rPr>
          <w:lang w:val="sr-Latn-RS"/>
        </w:rPr>
        <w:t>Copy Link to Section</w:t>
      </w:r>
      <w:r w:rsidR="00754DE5">
        <w:rPr>
          <w:lang w:val="sr-Cyrl-RS"/>
        </w:rPr>
        <w:t>), заштитимо одељак лозинком тако да га може погледати само онај који има лозинку</w:t>
      </w:r>
      <w:r w:rsidR="00846D0F">
        <w:rPr>
          <w:lang w:val="sr-Latn-RS"/>
        </w:rPr>
        <w:t xml:space="preserve"> (Password Protect This Section)</w:t>
      </w:r>
      <w:r w:rsidR="00846D0F">
        <w:rPr>
          <w:lang w:val="sr-Cyrl-RS"/>
        </w:rPr>
        <w:t>, одабрати боју одељка (</w:t>
      </w:r>
      <w:r w:rsidR="00846D0F">
        <w:rPr>
          <w:lang w:val="sr-Latn-RS"/>
        </w:rPr>
        <w:t>Section Color</w:t>
      </w:r>
      <w:r w:rsidR="00846D0F">
        <w:rPr>
          <w:lang w:val="sr-Cyrl-RS"/>
        </w:rPr>
        <w:t>)</w:t>
      </w:r>
      <w:r w:rsidR="00754DE5">
        <w:rPr>
          <w:lang w:val="sr-Cyrl-RS"/>
        </w:rPr>
        <w:t xml:space="preserve">. </w:t>
      </w:r>
      <w:r w:rsidR="00846D0F">
        <w:rPr>
          <w:lang w:val="sr-Cyrl-RS"/>
        </w:rPr>
        <w:t xml:space="preserve">Могућност да заштитимо одељак или групу одељака лозинком онемогућава другим </w:t>
      </w:r>
      <w:r w:rsidR="001C261A">
        <w:rPr>
          <w:lang w:val="sr-Cyrl-RS"/>
        </w:rPr>
        <w:t xml:space="preserve">непожељним </w:t>
      </w:r>
      <w:r w:rsidR="00846D0F">
        <w:rPr>
          <w:lang w:val="sr-Cyrl-RS"/>
        </w:rPr>
        <w:t xml:space="preserve">корисницима рачунара да прегледају ученички портфолио. </w:t>
      </w:r>
    </w:p>
    <w:p w:rsidR="003E52A0" w:rsidRDefault="00727736" w:rsidP="003A03B9">
      <w:pPr>
        <w:jc w:val="both"/>
        <w:rPr>
          <w:lang w:val="sr-Cyrl-RS"/>
        </w:rPr>
      </w:pPr>
      <w:r>
        <w:rPr>
          <w:noProof/>
          <w:lang w:val="sr-Latn-CS" w:eastAsia="zh-CN"/>
        </w:rPr>
        <w:drawing>
          <wp:anchor distT="0" distB="0" distL="114300" distR="114300" simplePos="0" relativeHeight="251695104" behindDoc="0" locked="0" layoutInCell="1" allowOverlap="1" wp14:anchorId="0529C326" wp14:editId="2E302BA6">
            <wp:simplePos x="0" y="0"/>
            <wp:positionH relativeFrom="column">
              <wp:posOffset>3175</wp:posOffset>
            </wp:positionH>
            <wp:positionV relativeFrom="paragraph">
              <wp:posOffset>274955</wp:posOffset>
            </wp:positionV>
            <wp:extent cx="2695575" cy="1638300"/>
            <wp:effectExtent l="0" t="0" r="9525" b="0"/>
            <wp:wrapSquare wrapText="bothSides"/>
            <wp:docPr id="18" name="Слик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48">
                      <a:extLst>
                        <a:ext uri="{28A0092B-C50C-407E-A947-70E740481C1C}">
                          <a14:useLocalDpi xmlns:a14="http://schemas.microsoft.com/office/drawing/2010/main" val="0"/>
                        </a:ext>
                      </a:extLst>
                    </a:blip>
                    <a:stretch>
                      <a:fillRect/>
                    </a:stretch>
                  </pic:blipFill>
                  <pic:spPr>
                    <a:xfrm>
                      <a:off x="0" y="0"/>
                      <a:ext cx="2695575" cy="1638300"/>
                    </a:xfrm>
                    <a:prstGeom prst="rect">
                      <a:avLst/>
                    </a:prstGeom>
                  </pic:spPr>
                </pic:pic>
              </a:graphicData>
            </a:graphic>
            <wp14:sizeRelH relativeFrom="page">
              <wp14:pctWidth>0</wp14:pctWidth>
            </wp14:sizeRelH>
            <wp14:sizeRelV relativeFrom="page">
              <wp14:pctHeight>0</wp14:pctHeight>
            </wp14:sizeRelV>
          </wp:anchor>
        </w:drawing>
      </w:r>
      <w:r w:rsidR="00846D0F">
        <w:rPr>
          <w:lang w:val="sr-Cyrl-RS"/>
        </w:rPr>
        <w:t xml:space="preserve">Посебно је занимљива опција повезивања два одељка линком. Рецимо, Листу критеријума за сваки од предмета, коју смо отворили у посебном одељку посебне бележнице, избором опције </w:t>
      </w:r>
      <w:r w:rsidR="00846D0F" w:rsidRPr="00846D0F">
        <w:rPr>
          <w:b/>
          <w:lang w:val="sr-Cyrl-RS"/>
        </w:rPr>
        <w:t>Копирање линка у секцију</w:t>
      </w:r>
      <w:r w:rsidR="00846D0F">
        <w:rPr>
          <w:lang w:val="sr-Cyrl-RS"/>
        </w:rPr>
        <w:t xml:space="preserve"> (</w:t>
      </w:r>
      <w:r w:rsidR="00846D0F">
        <w:rPr>
          <w:lang w:val="sr-Latn-RS"/>
        </w:rPr>
        <w:t>Copy Link to Section</w:t>
      </w:r>
      <w:r w:rsidR="00846D0F">
        <w:rPr>
          <w:lang w:val="sr-Cyrl-RS"/>
        </w:rPr>
        <w:t>), можемо к</w:t>
      </w:r>
      <w:r w:rsidR="006E6456">
        <w:rPr>
          <w:lang w:val="sr-Cyrl-RS"/>
        </w:rPr>
        <w:t>о</w:t>
      </w:r>
      <w:r w:rsidR="00846D0F">
        <w:rPr>
          <w:lang w:val="sr-Cyrl-RS"/>
        </w:rPr>
        <w:t xml:space="preserve">пирати у ученичке бележнице у одговарајући одељак, тј. страну одељка. </w:t>
      </w:r>
      <w:r w:rsidR="006E6456">
        <w:rPr>
          <w:lang w:val="sr-Cyrl-RS"/>
        </w:rPr>
        <w:t>Н</w:t>
      </w:r>
      <w:r>
        <w:rPr>
          <w:lang w:val="sr-Cyrl-RS"/>
        </w:rPr>
        <w:t xml:space="preserve">а страни за </w:t>
      </w:r>
      <w:r w:rsidR="00846D0F">
        <w:rPr>
          <w:lang w:val="sr-Cyrl-RS"/>
        </w:rPr>
        <w:t xml:space="preserve">одлагање </w:t>
      </w:r>
      <w:r>
        <w:rPr>
          <w:lang w:val="sr-Cyrl-RS"/>
        </w:rPr>
        <w:t>ученичких радова</w:t>
      </w:r>
      <w:r w:rsidR="006E6456">
        <w:rPr>
          <w:lang w:val="sr-Cyrl-RS"/>
        </w:rPr>
        <w:t xml:space="preserve"> линк ће </w:t>
      </w:r>
      <w:r>
        <w:rPr>
          <w:lang w:val="sr-Cyrl-RS"/>
        </w:rPr>
        <w:t>повеза</w:t>
      </w:r>
      <w:r w:rsidR="006E6456">
        <w:rPr>
          <w:lang w:val="sr-Cyrl-RS"/>
        </w:rPr>
        <w:t>ти</w:t>
      </w:r>
      <w:r>
        <w:rPr>
          <w:lang w:val="sr-Cyrl-RS"/>
        </w:rPr>
        <w:t xml:space="preserve"> са одељком у коме је</w:t>
      </w:r>
      <w:r w:rsidR="006E6456">
        <w:rPr>
          <w:lang w:val="sr-Cyrl-RS"/>
        </w:rPr>
        <w:t xml:space="preserve"> одговарајућа листа критеријума</w:t>
      </w:r>
      <w:r w:rsidR="00846D0F">
        <w:rPr>
          <w:lang w:val="sr-Cyrl-RS"/>
        </w:rPr>
        <w:t>, тако да сваки ученик може да има у одељцима свих предмета линкове до одговарајуће стране са листом критеријума.</w:t>
      </w:r>
      <w:r>
        <w:rPr>
          <w:lang w:val="sr-Cyrl-RS"/>
        </w:rPr>
        <w:t xml:space="preserve"> То му олакшава процес самовредновања током поређења са задатим циљевима. На исти начин се повезују стране различитих предмета са основним узорцима у одељку за основне узорке. </w:t>
      </w:r>
      <w:r w:rsidR="00846D0F">
        <w:rPr>
          <w:lang w:val="sr-Cyrl-RS"/>
        </w:rPr>
        <w:t xml:space="preserve"> </w:t>
      </w:r>
    </w:p>
    <w:p w:rsidR="00727736" w:rsidRDefault="00727736" w:rsidP="003A03B9">
      <w:pPr>
        <w:jc w:val="both"/>
        <w:rPr>
          <w:lang w:val="sr-Cyrl-RS"/>
        </w:rPr>
      </w:pPr>
      <w:r>
        <w:rPr>
          <w:lang w:val="sr-Cyrl-RS"/>
        </w:rPr>
        <w:t>Са десне стране радног дела стран</w:t>
      </w:r>
      <w:r w:rsidR="006E6456">
        <w:rPr>
          <w:lang w:val="sr-Cyrl-RS"/>
        </w:rPr>
        <w:t>ице</w:t>
      </w:r>
      <w:r>
        <w:rPr>
          <w:lang w:val="sr-Cyrl-RS"/>
        </w:rPr>
        <w:t xml:space="preserve"> сваке бележнице</w:t>
      </w:r>
      <w:r w:rsidR="006E6456">
        <w:rPr>
          <w:lang w:val="sr-Cyrl-RS"/>
        </w:rPr>
        <w:t xml:space="preserve"> налази се</w:t>
      </w:r>
      <w:r>
        <w:rPr>
          <w:lang w:val="sr-Cyrl-RS"/>
        </w:rPr>
        <w:t xml:space="preserve"> трака за креирање и приказ нових страна. И она се може приказати у скупљеном и развијеном облику</w:t>
      </w:r>
      <w:r w:rsidR="006E6456">
        <w:rPr>
          <w:lang w:val="sr-Cyrl-RS"/>
        </w:rPr>
        <w:t xml:space="preserve"> -</w:t>
      </w:r>
      <w:r>
        <w:rPr>
          <w:lang w:val="sr-Cyrl-RS"/>
        </w:rPr>
        <w:t xml:space="preserve"> кликом на стрелицу у врху траке. Стрелица надоле или десни клик на траку за стране отвара опције за креирање нове стране или подстране, која је у надређеном положају у односу на креирану и означену страну.</w:t>
      </w:r>
    </w:p>
    <w:p w:rsidR="003A03B9" w:rsidRDefault="003A03B9" w:rsidP="00F25BDC">
      <w:pPr>
        <w:jc w:val="center"/>
        <w:rPr>
          <w:lang w:val="sr-Cyrl-RS"/>
        </w:rPr>
      </w:pPr>
      <w:r>
        <w:rPr>
          <w:noProof/>
          <w:lang w:val="sr-Latn-CS" w:eastAsia="zh-CN"/>
        </w:rPr>
        <w:drawing>
          <wp:inline distT="0" distB="0" distL="0" distR="0">
            <wp:extent cx="3437144" cy="2199735"/>
            <wp:effectExtent l="0" t="0" r="0" b="0"/>
            <wp:docPr id="12" name="Слик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rotWithShape="1">
                    <a:blip r:embed="rId49">
                      <a:extLst>
                        <a:ext uri="{28A0092B-C50C-407E-A947-70E740481C1C}">
                          <a14:useLocalDpi xmlns:a14="http://schemas.microsoft.com/office/drawing/2010/main" val="0"/>
                        </a:ext>
                      </a:extLst>
                    </a:blip>
                    <a:srcRect b="38554"/>
                    <a:stretch/>
                  </pic:blipFill>
                  <pic:spPr bwMode="auto">
                    <a:xfrm>
                      <a:off x="0" y="0"/>
                      <a:ext cx="3438525" cy="2200619"/>
                    </a:xfrm>
                    <a:prstGeom prst="rect">
                      <a:avLst/>
                    </a:prstGeom>
                    <a:ln>
                      <a:noFill/>
                    </a:ln>
                    <a:extLst>
                      <a:ext uri="{53640926-AAD7-44D8-BBD7-CCE9431645EC}">
                        <a14:shadowObscured xmlns:a14="http://schemas.microsoft.com/office/drawing/2010/main"/>
                      </a:ext>
                    </a:extLst>
                  </pic:spPr>
                </pic:pic>
              </a:graphicData>
            </a:graphic>
          </wp:inline>
        </w:drawing>
      </w:r>
    </w:p>
    <w:p w:rsidR="00727736" w:rsidRDefault="00F25BDC" w:rsidP="003A03B9">
      <w:pPr>
        <w:jc w:val="both"/>
        <w:rPr>
          <w:lang w:val="sr-Cyrl-RS"/>
        </w:rPr>
      </w:pPr>
      <w:r>
        <w:rPr>
          <w:lang w:val="sr-Cyrl-RS"/>
        </w:rPr>
        <w:t>У примеру на слици креиране су главне стране у оквиру одељка по предметима</w:t>
      </w:r>
      <w:r w:rsidR="006E6456">
        <w:rPr>
          <w:lang w:val="sr-Cyrl-RS"/>
        </w:rPr>
        <w:t>, а</w:t>
      </w:r>
      <w:r>
        <w:rPr>
          <w:lang w:val="sr-Cyrl-RS"/>
        </w:rPr>
        <w:t xml:space="preserve"> на основу теоретског излагања о начину организације портф</w:t>
      </w:r>
      <w:r w:rsidR="006E6456">
        <w:rPr>
          <w:lang w:val="sr-Cyrl-RS"/>
        </w:rPr>
        <w:t>олија. У питању су стране</w:t>
      </w:r>
      <w:r>
        <w:rPr>
          <w:lang w:val="sr-Cyrl-RS"/>
        </w:rPr>
        <w:t xml:space="preserve"> у оквиру одељка је</w:t>
      </w:r>
      <w:r w:rsidR="006E6456">
        <w:rPr>
          <w:lang w:val="sr-Cyrl-RS"/>
        </w:rPr>
        <w:t>дног предмета и оне ће бити исте</w:t>
      </w:r>
      <w:r>
        <w:rPr>
          <w:lang w:val="sr-Cyrl-RS"/>
        </w:rPr>
        <w:t xml:space="preserve"> или са мањим померањима</w:t>
      </w:r>
      <w:r w:rsidR="006E6456">
        <w:rPr>
          <w:lang w:val="sr-Cyrl-RS"/>
        </w:rPr>
        <w:t xml:space="preserve"> за све предмете,</w:t>
      </w:r>
      <w:r>
        <w:rPr>
          <w:lang w:val="sr-Cyrl-RS"/>
        </w:rPr>
        <w:t xml:space="preserve"> у зависности од методологије рада на часовима</w:t>
      </w:r>
      <w:r w:rsidR="006E6456">
        <w:rPr>
          <w:lang w:val="sr-Cyrl-RS"/>
        </w:rPr>
        <w:t xml:space="preserve">. </w:t>
      </w:r>
      <w:r>
        <w:rPr>
          <w:lang w:val="sr-Cyrl-RS"/>
        </w:rPr>
        <w:t xml:space="preserve">Главна страна је креирана као нови разред (овде 1. и 2. Разред ОШ). Испод главне стране </w:t>
      </w:r>
      <w:r w:rsidR="00F633B5">
        <w:rPr>
          <w:lang w:val="sr-Cyrl-RS"/>
        </w:rPr>
        <w:t>(разреда)</w:t>
      </w:r>
      <w:r>
        <w:rPr>
          <w:lang w:val="sr-Cyrl-RS"/>
        </w:rPr>
        <w:t xml:space="preserve"> су подстране које представљају де</w:t>
      </w:r>
      <w:r w:rsidR="00F633B5">
        <w:rPr>
          <w:lang w:val="sr-Cyrl-RS"/>
        </w:rPr>
        <w:t xml:space="preserve">лове портфолија: </w:t>
      </w:r>
      <w:r>
        <w:rPr>
          <w:lang w:val="sr-Cyrl-RS"/>
        </w:rPr>
        <w:t xml:space="preserve">радни портфолио </w:t>
      </w:r>
      <w:r w:rsidR="00F633B5">
        <w:rPr>
          <w:lang w:val="sr-Cyrl-RS"/>
        </w:rPr>
        <w:t xml:space="preserve">и збирни портфолио. Испод </w:t>
      </w:r>
      <w:r w:rsidR="007B428A">
        <w:rPr>
          <w:lang w:val="sr-Cyrl-RS"/>
        </w:rPr>
        <w:t xml:space="preserve">радног портфолија су подстранице те подстранице – основни узорак </w:t>
      </w:r>
      <w:r w:rsidR="00F633B5">
        <w:rPr>
          <w:lang w:val="sr-Cyrl-RS"/>
        </w:rPr>
        <w:t xml:space="preserve"> </w:t>
      </w:r>
      <w:r w:rsidR="007B428A">
        <w:rPr>
          <w:lang w:val="sr-Cyrl-RS"/>
        </w:rPr>
        <w:t>(ту радове поставља наставник на почетку године) и квартали (ту радове поставља ученик на крају квартала). При креирању страница различитих нивоа, важно је да знамо у односу на коју страну креирамо подстрану. Ако означимо страну првог нивоа и десним кликом креирамо страну, нова ће се појавити у истој равни као и претходна. Редослед им можемо премештати као и код одељака. Ако означимо страну и одаберемо креирање подстранице, нова ће се појавити као подређена и графички увучена за један ниво. Ако кликнемо на ту подстраницу и креирамо поново подстраницу, нова ће се појавити увучена за још један ред. Ниво подстраница и страна можемо накнадно мењати у опцијама које добијамо десним кликом на назив стране:</w:t>
      </w:r>
    </w:p>
    <w:p w:rsidR="00727736" w:rsidRDefault="00727736" w:rsidP="003A03B9">
      <w:pPr>
        <w:jc w:val="both"/>
        <w:rPr>
          <w:lang w:val="sr-Cyrl-RS"/>
        </w:rPr>
      </w:pPr>
    </w:p>
    <w:p w:rsidR="00681619" w:rsidRDefault="007B428A" w:rsidP="007B428A">
      <w:pPr>
        <w:jc w:val="center"/>
        <w:rPr>
          <w:lang w:val="sr-Cyrl-RS"/>
        </w:rPr>
      </w:pPr>
      <w:r>
        <w:rPr>
          <w:noProof/>
          <w:lang w:val="sr-Latn-CS" w:eastAsia="zh-CN"/>
        </w:rPr>
        <w:drawing>
          <wp:inline distT="0" distB="0" distL="0" distR="0">
            <wp:extent cx="3906488" cy="3157268"/>
            <wp:effectExtent l="0" t="0" r="0" b="5080"/>
            <wp:docPr id="30" name="Слика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3911175" cy="3161056"/>
                    </a:xfrm>
                    <a:prstGeom prst="rect">
                      <a:avLst/>
                    </a:prstGeom>
                    <a:ln>
                      <a:noFill/>
                    </a:ln>
                    <a:extLst>
                      <a:ext uri="{53640926-AAD7-44D8-BBD7-CCE9431645EC}">
                        <a14:shadowObscured xmlns:a14="http://schemas.microsoft.com/office/drawing/2010/main"/>
                      </a:ext>
                    </a:extLst>
                  </pic:spPr>
                </pic:pic>
              </a:graphicData>
            </a:graphic>
          </wp:inline>
        </w:drawing>
      </w:r>
    </w:p>
    <w:p w:rsidR="007B428A" w:rsidRDefault="000232E4" w:rsidP="007B428A">
      <w:pPr>
        <w:jc w:val="both"/>
        <w:rPr>
          <w:lang w:val="sr-Cyrl-RS"/>
        </w:rPr>
      </w:pPr>
      <w:r>
        <w:rPr>
          <w:lang w:val="sr-Cyrl-RS"/>
        </w:rPr>
        <w:t xml:space="preserve">За додавање садржаја на страницу важне су нам понуде </w:t>
      </w:r>
      <w:r w:rsidR="00AA365B">
        <w:rPr>
          <w:lang w:val="sr-Cyrl-RS"/>
        </w:rPr>
        <w:t xml:space="preserve">трију трака изнад радног дела стране. На врху је главна трака са језичцима </w:t>
      </w:r>
      <w:r w:rsidR="006C06D9" w:rsidRPr="006C06D9">
        <w:rPr>
          <w:b/>
          <w:lang w:val="sr-Cyrl-RS"/>
        </w:rPr>
        <w:t>Почетак</w:t>
      </w:r>
      <w:r w:rsidR="006C06D9">
        <w:rPr>
          <w:lang w:val="sr-Cyrl-RS"/>
        </w:rPr>
        <w:t xml:space="preserve">, </w:t>
      </w:r>
      <w:r w:rsidR="006C06D9" w:rsidRPr="006C06D9">
        <w:rPr>
          <w:b/>
          <w:lang w:val="sr-Cyrl-RS"/>
        </w:rPr>
        <w:t>Уметање</w:t>
      </w:r>
      <w:r w:rsidR="006C06D9">
        <w:rPr>
          <w:lang w:val="sr-Cyrl-RS"/>
        </w:rPr>
        <w:t xml:space="preserve">, </w:t>
      </w:r>
      <w:r w:rsidR="006C06D9" w:rsidRPr="006C06D9">
        <w:rPr>
          <w:b/>
          <w:lang w:val="sr-Cyrl-RS"/>
        </w:rPr>
        <w:t>Дељење</w:t>
      </w:r>
      <w:r w:rsidR="006C06D9">
        <w:rPr>
          <w:lang w:val="sr-Cyrl-RS"/>
        </w:rPr>
        <w:t xml:space="preserve">, </w:t>
      </w:r>
      <w:r w:rsidR="006C06D9" w:rsidRPr="006C06D9">
        <w:rPr>
          <w:b/>
          <w:lang w:val="sr-Cyrl-RS"/>
        </w:rPr>
        <w:t>Цртање</w:t>
      </w:r>
      <w:r w:rsidR="006C06D9">
        <w:rPr>
          <w:lang w:val="sr-Cyrl-RS"/>
        </w:rPr>
        <w:t xml:space="preserve">, </w:t>
      </w:r>
      <w:r w:rsidR="006C06D9" w:rsidRPr="006C06D9">
        <w:rPr>
          <w:b/>
          <w:lang w:val="sr-Cyrl-RS"/>
        </w:rPr>
        <w:t>Преглед</w:t>
      </w:r>
      <w:r w:rsidR="006C06D9">
        <w:rPr>
          <w:lang w:val="sr-Cyrl-RS"/>
        </w:rPr>
        <w:t xml:space="preserve">, </w:t>
      </w:r>
      <w:r w:rsidR="006C06D9" w:rsidRPr="006C06D9">
        <w:rPr>
          <w:b/>
          <w:lang w:val="sr-Cyrl-RS"/>
        </w:rPr>
        <w:t>Изглед</w:t>
      </w:r>
      <w:r w:rsidR="006C06D9">
        <w:rPr>
          <w:lang w:val="sr-Cyrl-RS"/>
        </w:rPr>
        <w:t xml:space="preserve"> </w:t>
      </w:r>
      <w:r w:rsidR="00AA365B">
        <w:rPr>
          <w:lang w:val="sr-Cyrl-RS"/>
        </w:rPr>
        <w:t>(</w:t>
      </w:r>
      <w:r w:rsidR="006C06D9">
        <w:rPr>
          <w:lang w:val="sr-Latn-RS"/>
        </w:rPr>
        <w:t>Home, Insert, Share, Draw, Review, View</w:t>
      </w:r>
      <w:r w:rsidR="00AA365B">
        <w:rPr>
          <w:lang w:val="sr-Cyrl-RS"/>
        </w:rPr>
        <w:t>), а отварањем сваког од њих нуде нам се опције у следећој алатној траци. Испод алатне траке је приручна трака са брзим изборима најчешћих опција, коју можемо прилагођавати.</w:t>
      </w:r>
    </w:p>
    <w:p w:rsidR="006C06D9" w:rsidRDefault="006C06D9" w:rsidP="007B428A">
      <w:pPr>
        <w:jc w:val="both"/>
        <w:rPr>
          <w:lang w:val="sr-Cyrl-RS"/>
        </w:rPr>
      </w:pPr>
      <w:r>
        <w:rPr>
          <w:noProof/>
          <w:lang w:val="sr-Latn-CS" w:eastAsia="zh-CN"/>
        </w:rPr>
        <w:drawing>
          <wp:inline distT="0" distB="0" distL="0" distR="0">
            <wp:extent cx="6858000" cy="4071668"/>
            <wp:effectExtent l="0" t="0" r="0" b="5080"/>
            <wp:docPr id="32" name="Слика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rotWithShape="1">
                    <a:blip r:embed="rId51">
                      <a:extLst>
                        <a:ext uri="{28A0092B-C50C-407E-A947-70E740481C1C}">
                          <a14:useLocalDpi xmlns:a14="http://schemas.microsoft.com/office/drawing/2010/main" val="0"/>
                        </a:ext>
                      </a:extLst>
                    </a:blip>
                    <a:srcRect b="3665"/>
                    <a:stretch/>
                  </pic:blipFill>
                  <pic:spPr bwMode="auto">
                    <a:xfrm>
                      <a:off x="0" y="0"/>
                      <a:ext cx="6858000" cy="4071668"/>
                    </a:xfrm>
                    <a:prstGeom prst="rect">
                      <a:avLst/>
                    </a:prstGeom>
                    <a:ln>
                      <a:noFill/>
                    </a:ln>
                    <a:extLst>
                      <a:ext uri="{53640926-AAD7-44D8-BBD7-CCE9431645EC}">
                        <a14:shadowObscured xmlns:a14="http://schemas.microsoft.com/office/drawing/2010/main"/>
                      </a:ext>
                    </a:extLst>
                  </pic:spPr>
                </pic:pic>
              </a:graphicData>
            </a:graphic>
          </wp:inline>
        </w:drawing>
      </w:r>
    </w:p>
    <w:p w:rsidR="00F26957" w:rsidRDefault="006C06D9" w:rsidP="00A10FA3">
      <w:pPr>
        <w:jc w:val="both"/>
        <w:rPr>
          <w:lang w:val="sr-Latn-RS"/>
        </w:rPr>
      </w:pPr>
      <w:r>
        <w:rPr>
          <w:lang w:val="sr-Cyrl-RS"/>
        </w:rPr>
        <w:t>На примеру стране намењене за основни узорак видећемо ш</w:t>
      </w:r>
      <w:r w:rsidR="006E6456">
        <w:rPr>
          <w:lang w:val="sr-Cyrl-RS"/>
        </w:rPr>
        <w:t>та се све у радни простор странице</w:t>
      </w:r>
      <w:r>
        <w:rPr>
          <w:lang w:val="sr-Cyrl-RS"/>
        </w:rPr>
        <w:t xml:space="preserve"> може уградити и како се може организовати. Основни узорак за сваки предмет поставља наставник на почетку процеса, тј. на почетку школске године. Наставник као основни узорак може да стави аудио-снимак читања непознатог текста, </w:t>
      </w:r>
      <w:r w:rsidR="00030C78">
        <w:rPr>
          <w:lang w:val="sr-Cyrl-RS"/>
        </w:rPr>
        <w:t xml:space="preserve">диктат, </w:t>
      </w:r>
      <w:r>
        <w:rPr>
          <w:lang w:val="sr-Cyrl-RS"/>
        </w:rPr>
        <w:t>контролни задатак којим се проверава знање стечено у претходном разреду, ученички састав о некој теми</w:t>
      </w:r>
      <w:r w:rsidR="00A10FA3">
        <w:rPr>
          <w:lang w:val="sr-Cyrl-RS"/>
        </w:rPr>
        <w:t>, цртеж</w:t>
      </w:r>
      <w:r>
        <w:rPr>
          <w:lang w:val="sr-Cyrl-RS"/>
        </w:rPr>
        <w:t>…</w:t>
      </w:r>
      <w:r w:rsidR="00030C78">
        <w:rPr>
          <w:lang w:val="sr-Cyrl-RS"/>
        </w:rPr>
        <w:t xml:space="preserve"> Рецимо да жели да угради диктат који је ученик писао руком на часу. Скенираће га и </w:t>
      </w:r>
      <w:r w:rsidR="00431457">
        <w:rPr>
          <w:lang w:val="sr-Cyrl-RS"/>
        </w:rPr>
        <w:t xml:space="preserve">у самом процесу скенирања </w:t>
      </w:r>
      <w:r w:rsidR="00030C78">
        <w:rPr>
          <w:lang w:val="sr-Cyrl-RS"/>
        </w:rPr>
        <w:t xml:space="preserve">директно </w:t>
      </w:r>
      <w:r w:rsidR="00431457">
        <w:rPr>
          <w:lang w:val="sr-Cyrl-RS"/>
        </w:rPr>
        <w:t xml:space="preserve">уградити у бележницу </w:t>
      </w:r>
      <w:r w:rsidR="00030C78">
        <w:rPr>
          <w:lang w:val="sr-Cyrl-RS"/>
        </w:rPr>
        <w:t>у форми скениране датотеке</w:t>
      </w:r>
      <w:r w:rsidR="00431457">
        <w:rPr>
          <w:lang w:val="sr-Cyrl-RS"/>
        </w:rPr>
        <w:t>.</w:t>
      </w:r>
      <w:r w:rsidR="00030C78">
        <w:rPr>
          <w:lang w:val="sr-Cyrl-RS"/>
        </w:rPr>
        <w:t xml:space="preserve"> Користиће језичак </w:t>
      </w:r>
      <w:r w:rsidR="00030C78" w:rsidRPr="00030C69">
        <w:rPr>
          <w:b/>
          <w:lang w:val="sr-Cyrl-RS"/>
        </w:rPr>
        <w:t>Уметање</w:t>
      </w:r>
      <w:r w:rsidR="00030C78">
        <w:rPr>
          <w:lang w:val="sr-Cyrl-RS"/>
        </w:rPr>
        <w:t xml:space="preserve"> (</w:t>
      </w:r>
      <w:r w:rsidR="00F26957">
        <w:rPr>
          <w:lang w:val="sr-Latn-RS"/>
        </w:rPr>
        <w:t>Insert</w:t>
      </w:r>
      <w:r w:rsidR="00030C78">
        <w:rPr>
          <w:lang w:val="sr-Cyrl-RS"/>
        </w:rPr>
        <w:t>),</w:t>
      </w:r>
      <w:r w:rsidR="006E6456">
        <w:rPr>
          <w:lang w:val="sr-Cyrl-RS"/>
        </w:rPr>
        <w:t xml:space="preserve"> и </w:t>
      </w:r>
      <w:r w:rsidR="00030C78">
        <w:rPr>
          <w:lang w:val="sr-Cyrl-RS"/>
        </w:rPr>
        <w:t xml:space="preserve">опцију </w:t>
      </w:r>
      <w:r w:rsidR="00030C78" w:rsidRPr="00030C69">
        <w:rPr>
          <w:b/>
          <w:lang w:val="sr-Cyrl-RS"/>
        </w:rPr>
        <w:t>Скенирање верзије за штампање</w:t>
      </w:r>
      <w:r w:rsidR="00030C78">
        <w:rPr>
          <w:lang w:val="sr-Cyrl-RS"/>
        </w:rPr>
        <w:t xml:space="preserve"> (</w:t>
      </w:r>
      <w:r w:rsidR="00F26957">
        <w:rPr>
          <w:lang w:val="sr-Latn-RS"/>
        </w:rPr>
        <w:t>Scanner Printout</w:t>
      </w:r>
      <w:r w:rsidR="00030C78">
        <w:rPr>
          <w:lang w:val="sr-Cyrl-RS"/>
        </w:rPr>
        <w:t xml:space="preserve">). </w:t>
      </w:r>
    </w:p>
    <w:p w:rsidR="00F26957" w:rsidRPr="00F26957" w:rsidRDefault="00F26957" w:rsidP="00F26957">
      <w:pPr>
        <w:jc w:val="center"/>
        <w:rPr>
          <w:lang w:val="sr-Latn-RS"/>
        </w:rPr>
      </w:pPr>
      <w:r>
        <w:rPr>
          <w:noProof/>
          <w:lang w:val="sr-Latn-CS" w:eastAsia="zh-CN"/>
        </w:rPr>
        <w:drawing>
          <wp:inline distT="0" distB="0" distL="0" distR="0">
            <wp:extent cx="4080294" cy="2846717"/>
            <wp:effectExtent l="0" t="0" r="0" b="0"/>
            <wp:docPr id="33" name="Слика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52">
                      <a:extLst>
                        <a:ext uri="{28A0092B-C50C-407E-A947-70E740481C1C}">
                          <a14:useLocalDpi xmlns:a14="http://schemas.microsoft.com/office/drawing/2010/main"/>
                        </a:ext>
                      </a:extLst>
                    </a:blip>
                    <a:stretch>
                      <a:fillRect/>
                    </a:stretch>
                  </pic:blipFill>
                  <pic:spPr>
                    <a:xfrm>
                      <a:off x="0" y="0"/>
                      <a:ext cx="4085901" cy="2850629"/>
                    </a:xfrm>
                    <a:prstGeom prst="rect">
                      <a:avLst/>
                    </a:prstGeom>
                  </pic:spPr>
                </pic:pic>
              </a:graphicData>
            </a:graphic>
          </wp:inline>
        </w:drawing>
      </w:r>
    </w:p>
    <w:p w:rsidR="007B428A" w:rsidRDefault="00030C78" w:rsidP="00A10FA3">
      <w:pPr>
        <w:jc w:val="both"/>
        <w:rPr>
          <w:lang w:val="sr-Latn-RS"/>
        </w:rPr>
      </w:pPr>
      <w:r>
        <w:rPr>
          <w:lang w:val="sr-Cyrl-RS"/>
        </w:rPr>
        <w:t>Диктат ће бити</w:t>
      </w:r>
      <w:r w:rsidR="00F26957">
        <w:rPr>
          <w:lang w:val="sr-Cyrl-RS"/>
        </w:rPr>
        <w:t xml:space="preserve"> </w:t>
      </w:r>
      <w:r>
        <w:rPr>
          <w:lang w:val="sr-Cyrl-RS"/>
        </w:rPr>
        <w:t>уметнут на страницу тамо где је остао курсор миша</w:t>
      </w:r>
      <w:r w:rsidR="006E6456">
        <w:rPr>
          <w:lang w:val="sr-Cyrl-RS"/>
        </w:rPr>
        <w:t xml:space="preserve">. Не пуштајући и померајући миш, </w:t>
      </w:r>
      <w:r>
        <w:rPr>
          <w:lang w:val="sr-Cyrl-RS"/>
        </w:rPr>
        <w:t>датотек</w:t>
      </w:r>
      <w:r w:rsidR="006E6456">
        <w:rPr>
          <w:lang w:val="sr-Cyrl-RS"/>
        </w:rPr>
        <w:t>у</w:t>
      </w:r>
      <w:r>
        <w:rPr>
          <w:lang w:val="sr-Cyrl-RS"/>
        </w:rPr>
        <w:t xml:space="preserve"> може</w:t>
      </w:r>
      <w:r w:rsidR="006E6456">
        <w:rPr>
          <w:lang w:val="sr-Cyrl-RS"/>
        </w:rPr>
        <w:t>мо</w:t>
      </w:r>
      <w:r>
        <w:rPr>
          <w:lang w:val="sr-Cyrl-RS"/>
        </w:rPr>
        <w:t xml:space="preserve"> пре</w:t>
      </w:r>
      <w:r w:rsidR="006E6456">
        <w:rPr>
          <w:lang w:val="sr-Cyrl-RS"/>
        </w:rPr>
        <w:t xml:space="preserve">мештати </w:t>
      </w:r>
      <w:r>
        <w:rPr>
          <w:lang w:val="sr-Cyrl-RS"/>
        </w:rPr>
        <w:t>на страници.</w:t>
      </w:r>
      <w:r w:rsidR="00F26957">
        <w:rPr>
          <w:lang w:val="sr-Cyrl-RS"/>
        </w:rPr>
        <w:t xml:space="preserve"> Ова акција подразумева да је на наш рачунар прикључен скенер, да током ске</w:t>
      </w:r>
      <w:r w:rsidR="006E6456">
        <w:rPr>
          <w:lang w:val="sr-Cyrl-RS"/>
        </w:rPr>
        <w:t>н</w:t>
      </w:r>
      <w:r w:rsidR="00F26957">
        <w:rPr>
          <w:lang w:val="sr-Cyrl-RS"/>
        </w:rPr>
        <w:t>ирања можемо да уређујемо скенирани објекат: исецамо делове, бирамо боју, положај и остало што и иначе при скенирању чинимо.</w:t>
      </w:r>
      <w:r w:rsidR="006E6456">
        <w:rPr>
          <w:lang w:val="sr-Cyrl-RS"/>
        </w:rPr>
        <w:t xml:space="preserve"> Добићемо уређен скенирани објекат у страници бележнице:</w:t>
      </w:r>
    </w:p>
    <w:p w:rsidR="00F26957" w:rsidRPr="00F26957" w:rsidRDefault="00F26957" w:rsidP="00F26957">
      <w:pPr>
        <w:jc w:val="center"/>
        <w:rPr>
          <w:lang w:val="sr-Latn-RS"/>
        </w:rPr>
      </w:pPr>
      <w:r>
        <w:rPr>
          <w:noProof/>
          <w:lang w:val="sr-Latn-CS" w:eastAsia="zh-CN"/>
        </w:rPr>
        <w:drawing>
          <wp:inline distT="0" distB="0" distL="0" distR="0">
            <wp:extent cx="4416724" cy="2846717"/>
            <wp:effectExtent l="0" t="0" r="3175" b="0"/>
            <wp:docPr id="34" name="Слика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rotWithShape="1">
                    <a:blip r:embed="rId53">
                      <a:extLst>
                        <a:ext uri="{28A0092B-C50C-407E-A947-70E740481C1C}">
                          <a14:useLocalDpi xmlns:a14="http://schemas.microsoft.com/office/drawing/2010/main" val="0"/>
                        </a:ext>
                      </a:extLst>
                    </a:blip>
                    <a:srcRect b="4900"/>
                    <a:stretch/>
                  </pic:blipFill>
                  <pic:spPr bwMode="auto">
                    <a:xfrm>
                      <a:off x="0" y="0"/>
                      <a:ext cx="4423450" cy="2851052"/>
                    </a:xfrm>
                    <a:prstGeom prst="rect">
                      <a:avLst/>
                    </a:prstGeom>
                    <a:ln>
                      <a:noFill/>
                    </a:ln>
                    <a:extLst>
                      <a:ext uri="{53640926-AAD7-44D8-BBD7-CCE9431645EC}">
                        <a14:shadowObscured xmlns:a14="http://schemas.microsoft.com/office/drawing/2010/main"/>
                      </a:ext>
                    </a:extLst>
                  </pic:spPr>
                </pic:pic>
              </a:graphicData>
            </a:graphic>
          </wp:inline>
        </w:drawing>
      </w:r>
    </w:p>
    <w:p w:rsidR="00F26957" w:rsidRPr="00F26957" w:rsidRDefault="00F26957" w:rsidP="00A10FA3">
      <w:pPr>
        <w:jc w:val="both"/>
        <w:rPr>
          <w:lang w:val="sr-Cyrl-RS"/>
        </w:rPr>
      </w:pPr>
      <w:r>
        <w:rPr>
          <w:lang w:val="sr-Cyrl-RS"/>
        </w:rPr>
        <w:t xml:space="preserve">Испод или поред уметнутог диктата у истом менију Уметања </w:t>
      </w:r>
      <w:r>
        <w:rPr>
          <w:lang w:val="sr-Latn-RS"/>
        </w:rPr>
        <w:t>(Insert)</w:t>
      </w:r>
      <w:r>
        <w:rPr>
          <w:lang w:val="sr-Cyrl-RS"/>
        </w:rPr>
        <w:t xml:space="preserve"> изабраћемо опцију </w:t>
      </w:r>
      <w:r w:rsidRPr="00F26957">
        <w:rPr>
          <w:b/>
          <w:lang w:val="sr-Cyrl-RS"/>
        </w:rPr>
        <w:t>Датум</w:t>
      </w:r>
      <w:r>
        <w:rPr>
          <w:lang w:val="sr-Cyrl-RS"/>
        </w:rPr>
        <w:t xml:space="preserve"> </w:t>
      </w:r>
      <w:r>
        <w:rPr>
          <w:lang w:val="sr-Latn-RS"/>
        </w:rPr>
        <w:t>(Date)</w:t>
      </w:r>
      <w:r>
        <w:rPr>
          <w:lang w:val="sr-Cyrl-RS"/>
        </w:rPr>
        <w:t xml:space="preserve"> да би уметнути документ имао и временско одређење.</w:t>
      </w:r>
      <w:r>
        <w:rPr>
          <w:lang w:val="sr-Latn-RS"/>
        </w:rPr>
        <w:t xml:space="preserve">  </w:t>
      </w:r>
      <w:r>
        <w:rPr>
          <w:lang w:val="sr-Cyrl-RS"/>
        </w:rPr>
        <w:t xml:space="preserve">У оквир у ком је креиран датум, </w:t>
      </w:r>
      <w:r w:rsidR="006E6456">
        <w:rPr>
          <w:lang w:val="sr-Cyrl-RS"/>
        </w:rPr>
        <w:t xml:space="preserve">ученик може </w:t>
      </w:r>
      <w:r>
        <w:rPr>
          <w:lang w:val="sr-Cyrl-RS"/>
        </w:rPr>
        <w:t>да настави</w:t>
      </w:r>
      <w:r w:rsidR="006E6456">
        <w:rPr>
          <w:lang w:val="sr-Cyrl-RS"/>
        </w:rPr>
        <w:t xml:space="preserve"> да пише</w:t>
      </w:r>
      <w:r>
        <w:rPr>
          <w:lang w:val="sr-Cyrl-RS"/>
        </w:rPr>
        <w:t xml:space="preserve"> своју белешку. </w:t>
      </w:r>
      <w:r w:rsidR="00023E84">
        <w:rPr>
          <w:lang w:val="sr-Cyrl-RS"/>
        </w:rPr>
        <w:t>Од ученика ћемо захтевати да датум поправе у складу са писањем датума по правопису.</w:t>
      </w:r>
    </w:p>
    <w:p w:rsidR="00F26957" w:rsidRDefault="00F26957" w:rsidP="00A10FA3">
      <w:pPr>
        <w:jc w:val="both"/>
        <w:rPr>
          <w:lang w:val="sr-Cyrl-RS"/>
        </w:rPr>
      </w:pPr>
      <w:r>
        <w:rPr>
          <w:lang w:val="sr-Cyrl-RS"/>
        </w:rPr>
        <w:t>На сличан начин аудио-запис ученичког читања можемо снимити, обрадити запис па уметнути као звучну датотеку, а</w:t>
      </w:r>
      <w:r w:rsidR="009D751B">
        <w:rPr>
          <w:lang w:val="sr-Cyrl-RS"/>
        </w:rPr>
        <w:t>ли</w:t>
      </w:r>
      <w:r>
        <w:rPr>
          <w:lang w:val="sr-Cyrl-RS"/>
        </w:rPr>
        <w:t xml:space="preserve"> можемо директно снимати ученика док чита избором опције </w:t>
      </w:r>
      <w:r w:rsidRPr="009D751B">
        <w:rPr>
          <w:b/>
          <w:lang w:val="sr-Cyrl-RS"/>
        </w:rPr>
        <w:t>Снимање звука</w:t>
      </w:r>
      <w:r>
        <w:rPr>
          <w:lang w:val="sr-Cyrl-RS"/>
        </w:rPr>
        <w:t xml:space="preserve"> (</w:t>
      </w:r>
      <w:r>
        <w:rPr>
          <w:lang w:val="sr-Latn-RS"/>
        </w:rPr>
        <w:t>Record Audio</w:t>
      </w:r>
      <w:r>
        <w:rPr>
          <w:lang w:val="sr-Cyrl-RS"/>
        </w:rPr>
        <w:t>)</w:t>
      </w:r>
      <w:r>
        <w:rPr>
          <w:lang w:val="sr-Latn-RS"/>
        </w:rPr>
        <w:t xml:space="preserve">. </w:t>
      </w:r>
    </w:p>
    <w:p w:rsidR="00023E84" w:rsidRDefault="00023E84" w:rsidP="00A10FA3">
      <w:pPr>
        <w:jc w:val="both"/>
        <w:rPr>
          <w:lang w:val="sr-Cyrl-RS"/>
        </w:rPr>
      </w:pPr>
      <w:r>
        <w:rPr>
          <w:lang w:val="sr-Cyrl-RS"/>
        </w:rPr>
        <w:t>На основном узорку могу се урадити прве вежбе самопроцене и</w:t>
      </w:r>
      <w:r w:rsidR="009D751B">
        <w:rPr>
          <w:lang w:val="sr-Cyrl-RS"/>
        </w:rPr>
        <w:t xml:space="preserve"> постављања циљева</w:t>
      </w:r>
      <w:r>
        <w:rPr>
          <w:lang w:val="sr-Cyrl-RS"/>
        </w:rPr>
        <w:t>. Ради лакшег сналажења, по</w:t>
      </w:r>
      <w:r w:rsidR="00FC339F">
        <w:rPr>
          <w:lang w:val="sr-Cyrl-RS"/>
        </w:rPr>
        <w:t>ставићемо на страници испод дик</w:t>
      </w:r>
      <w:r>
        <w:rPr>
          <w:lang w:val="sr-Cyrl-RS"/>
        </w:rPr>
        <w:t>тат</w:t>
      </w:r>
      <w:r w:rsidR="00FC339F">
        <w:rPr>
          <w:lang w:val="sr-Cyrl-RS"/>
        </w:rPr>
        <w:t>а</w:t>
      </w:r>
      <w:r>
        <w:rPr>
          <w:lang w:val="sr-Cyrl-RS"/>
        </w:rPr>
        <w:t xml:space="preserve"> линк до одељка с листом критеријума</w:t>
      </w:r>
      <w:r w:rsidR="00FC339F">
        <w:rPr>
          <w:lang w:val="sr-Cyrl-RS"/>
        </w:rPr>
        <w:t xml:space="preserve">. </w:t>
      </w:r>
      <w:r>
        <w:rPr>
          <w:lang w:val="sr-Cyrl-RS"/>
        </w:rPr>
        <w:t xml:space="preserve">Сада ће ученик </w:t>
      </w:r>
      <w:r w:rsidR="00FC339F">
        <w:rPr>
          <w:lang w:val="sr-Cyrl-RS"/>
        </w:rPr>
        <w:t>проценити и вредновати свој рад и</w:t>
      </w:r>
      <w:r w:rsidR="009D751B">
        <w:rPr>
          <w:lang w:val="sr-Cyrl-RS"/>
        </w:rPr>
        <w:t>,</w:t>
      </w:r>
      <w:r w:rsidR="00FC339F">
        <w:rPr>
          <w:lang w:val="sr-Cyrl-RS"/>
        </w:rPr>
        <w:t xml:space="preserve"> у складу с тим</w:t>
      </w:r>
      <w:r w:rsidR="009D751B">
        <w:rPr>
          <w:lang w:val="sr-Cyrl-RS"/>
        </w:rPr>
        <w:t>,</w:t>
      </w:r>
      <w:r w:rsidR="00FC339F">
        <w:rPr>
          <w:lang w:val="sr-Cyrl-RS"/>
        </w:rPr>
        <w:t xml:space="preserve"> изнети циљеве за наредни период и начин како их остварити.</w:t>
      </w:r>
    </w:p>
    <w:p w:rsidR="00FC339F" w:rsidRPr="00023E84" w:rsidRDefault="00FC339F" w:rsidP="00FC339F">
      <w:pPr>
        <w:jc w:val="center"/>
        <w:rPr>
          <w:lang w:val="sr-Cyrl-RS"/>
        </w:rPr>
      </w:pPr>
      <w:r>
        <w:rPr>
          <w:noProof/>
          <w:lang w:val="sr-Latn-CS" w:eastAsia="zh-CN"/>
        </w:rPr>
        <w:drawing>
          <wp:inline distT="0" distB="0" distL="0" distR="0">
            <wp:extent cx="5460520" cy="3994030"/>
            <wp:effectExtent l="0" t="0" r="6985" b="6985"/>
            <wp:docPr id="35" name="Слика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rotWithShape="1">
                    <a:blip r:embed="rId54">
                      <a:extLst>
                        <a:ext uri="{28A0092B-C50C-407E-A947-70E740481C1C}">
                          <a14:useLocalDpi xmlns:a14="http://schemas.microsoft.com/office/drawing/2010/main"/>
                        </a:ext>
                      </a:extLst>
                    </a:blip>
                    <a:srcRect b="9697"/>
                    <a:stretch/>
                  </pic:blipFill>
                  <pic:spPr bwMode="auto">
                    <a:xfrm>
                      <a:off x="0" y="0"/>
                      <a:ext cx="5457279" cy="3991659"/>
                    </a:xfrm>
                    <a:prstGeom prst="rect">
                      <a:avLst/>
                    </a:prstGeom>
                    <a:ln>
                      <a:noFill/>
                    </a:ln>
                    <a:extLst>
                      <a:ext uri="{53640926-AAD7-44D8-BBD7-CCE9431645EC}">
                        <a14:shadowObscured xmlns:a14="http://schemas.microsoft.com/office/drawing/2010/main"/>
                      </a:ext>
                    </a:extLst>
                  </pic:spPr>
                </pic:pic>
              </a:graphicData>
            </a:graphic>
          </wp:inline>
        </w:drawing>
      </w:r>
    </w:p>
    <w:p w:rsidR="001C261A" w:rsidRDefault="00FC339F" w:rsidP="00A10FA3">
      <w:pPr>
        <w:jc w:val="both"/>
        <w:rPr>
          <w:lang w:val="sr-Cyrl-RS"/>
        </w:rPr>
      </w:pPr>
      <w:r>
        <w:rPr>
          <w:lang w:val="sr-Cyrl-RS"/>
        </w:rPr>
        <w:t xml:space="preserve">Повратну информацију ученик може добити тако што ће у одређеним временским интервалима наставник оценити учениково самовредновање, а не сам диктат. У повратној информацији наставник не нуди готова решења и не исправља учеников текст, него указује на пропусте, подржава напоре, предлаже допуне… </w:t>
      </w:r>
    </w:p>
    <w:p w:rsidR="00F07BD5" w:rsidRDefault="00F07BD5" w:rsidP="00A10FA3">
      <w:pPr>
        <w:jc w:val="both"/>
        <w:rPr>
          <w:lang w:val="sr-Cyrl-RS"/>
        </w:rPr>
      </w:pPr>
      <w:r>
        <w:rPr>
          <w:lang w:val="sr-Cyrl-RS"/>
        </w:rPr>
        <w:t xml:space="preserve">После оваквог увођења у формирање портфолија, сигурно ћемо себи поставити нека од питања: Како и када ученике обучити да попуњавају свој портфолио? Како се сналазити ако </w:t>
      </w:r>
      <w:r w:rsidR="009D751B">
        <w:rPr>
          <w:lang w:val="sr-Cyrl-RS"/>
        </w:rPr>
        <w:t xml:space="preserve">у учионици </w:t>
      </w:r>
      <w:r>
        <w:rPr>
          <w:lang w:val="sr-Cyrl-RS"/>
        </w:rPr>
        <w:t>немам</w:t>
      </w:r>
      <w:r w:rsidR="009D751B">
        <w:rPr>
          <w:lang w:val="sr-Cyrl-RS"/>
        </w:rPr>
        <w:t>о</w:t>
      </w:r>
      <w:r>
        <w:rPr>
          <w:lang w:val="sr-Cyrl-RS"/>
        </w:rPr>
        <w:t xml:space="preserve"> екстерне уређаје за рачунар: скенер, микрофон и друге? Сва та питања су, заправо, добра тема за наставнички портфолио у који уносимо наше планове, смер напредовања и осавремењивања наставе, начине на које то можемо сами учинити, не чекајући да нам неко све обезбеди унапред. </w:t>
      </w:r>
      <w:r w:rsidR="009D751B">
        <w:rPr>
          <w:lang w:val="sr-Cyrl-RS"/>
        </w:rPr>
        <w:t>Д</w:t>
      </w:r>
      <w:r w:rsidR="004F011A">
        <w:rPr>
          <w:lang w:val="sr-Cyrl-RS"/>
        </w:rPr>
        <w:t>атотеке које је ученик одабрао да приложи можемо скенирати и на неком другом месту, усликати фото-апаратом, глас снимити мобилним телефоном итд. То ће свакако захтевати више времена, али је време потребно и за осмишљавање начина доласка до средстава којима бисмо у учионици набавили штампач, скенер, микрофон… Време и одређена средства и труд су потребни и за формирање папирног портфолија. Ученике за попуњавање п</w:t>
      </w:r>
      <w:r w:rsidR="00030C69">
        <w:rPr>
          <w:lang w:val="sr-Cyrl-RS"/>
        </w:rPr>
        <w:t xml:space="preserve">ортфолија обучавамо постепено </w:t>
      </w:r>
      <w:r w:rsidR="004F011A">
        <w:rPr>
          <w:lang w:val="sr-Cyrl-RS"/>
        </w:rPr>
        <w:t>не само на часу на ком се директно говори о портфолију. Рачунаре би уч</w:t>
      </w:r>
      <w:r w:rsidR="00AE4338">
        <w:rPr>
          <w:lang w:val="sr-Cyrl-RS"/>
        </w:rPr>
        <w:t>еници требало да користе перма</w:t>
      </w:r>
      <w:r w:rsidR="004F011A">
        <w:rPr>
          <w:lang w:val="sr-Cyrl-RS"/>
        </w:rPr>
        <w:t xml:space="preserve">нентно и за друге школске активности. С друге стране, вештине које стекну вођењем портфолија, могу да користе и у другим школским активностима. У почетку ће уплив наставника бити много већи. </w:t>
      </w:r>
      <w:r w:rsidR="00030C69">
        <w:rPr>
          <w:lang w:val="sr-Cyrl-RS"/>
        </w:rPr>
        <w:t>Док се не осамостале, у</w:t>
      </w:r>
      <w:r w:rsidR="004F011A">
        <w:rPr>
          <w:lang w:val="sr-Cyrl-RS"/>
        </w:rPr>
        <w:t xml:space="preserve">ченици могу  </w:t>
      </w:r>
      <w:r w:rsidR="00030C69">
        <w:rPr>
          <w:lang w:val="sr-Cyrl-RS"/>
        </w:rPr>
        <w:t xml:space="preserve">процене </w:t>
      </w:r>
      <w:r w:rsidR="004F011A">
        <w:rPr>
          <w:lang w:val="sr-Cyrl-RS"/>
        </w:rPr>
        <w:t xml:space="preserve">да пишу руком на хартији, те ће наставник све да их скенира и постави </w:t>
      </w:r>
      <w:r w:rsidR="009D751B">
        <w:rPr>
          <w:lang w:val="sr-Cyrl-RS"/>
        </w:rPr>
        <w:t xml:space="preserve">их </w:t>
      </w:r>
      <w:r w:rsidR="004F011A">
        <w:rPr>
          <w:lang w:val="sr-Cyrl-RS"/>
        </w:rPr>
        <w:t>сам или да препусти ученицима да обаве радњу постављања своје скениране процене на страницу уз рад. Временом</w:t>
      </w:r>
      <w:r w:rsidR="009D751B">
        <w:rPr>
          <w:lang w:val="sr-Cyrl-RS"/>
        </w:rPr>
        <w:t xml:space="preserve"> ћемо </w:t>
      </w:r>
      <w:r w:rsidR="004F011A">
        <w:rPr>
          <w:lang w:val="sr-Cyrl-RS"/>
        </w:rPr>
        <w:t xml:space="preserve"> ученике мотиви</w:t>
      </w:r>
      <w:r w:rsidR="009D751B">
        <w:rPr>
          <w:lang w:val="sr-Cyrl-RS"/>
        </w:rPr>
        <w:t xml:space="preserve">сати да желе </w:t>
      </w:r>
      <w:r w:rsidR="004F011A">
        <w:rPr>
          <w:lang w:val="sr-Cyrl-RS"/>
        </w:rPr>
        <w:t xml:space="preserve">што више да брину </w:t>
      </w:r>
      <w:r w:rsidR="009D751B">
        <w:rPr>
          <w:lang w:val="sr-Cyrl-RS"/>
        </w:rPr>
        <w:t xml:space="preserve">сами </w:t>
      </w:r>
      <w:r w:rsidR="004F011A">
        <w:rPr>
          <w:lang w:val="sr-Cyrl-RS"/>
        </w:rPr>
        <w:t>о свом портфолију, а та брига подразумева обављање већине радњи у бележници</w:t>
      </w:r>
      <w:r w:rsidR="009D751B">
        <w:rPr>
          <w:lang w:val="sr-Cyrl-RS"/>
        </w:rPr>
        <w:t xml:space="preserve"> у време које сами одвоје и планирају</w:t>
      </w:r>
      <w:r w:rsidR="004F011A">
        <w:rPr>
          <w:lang w:val="sr-Cyrl-RS"/>
        </w:rPr>
        <w:t xml:space="preserve">. </w:t>
      </w:r>
    </w:p>
    <w:p w:rsidR="00E25319" w:rsidRDefault="00E25319" w:rsidP="00A10FA3">
      <w:pPr>
        <w:jc w:val="both"/>
        <w:rPr>
          <w:lang w:val="sr-Cyrl-RS"/>
        </w:rPr>
      </w:pPr>
      <w:r>
        <w:rPr>
          <w:lang w:val="sr-Cyrl-RS"/>
        </w:rPr>
        <w:t>До краја првог циклуса основношколског образовања, ученици би требало да буду оспособљени да самостално воде свој портфолио у потпуности. На преласку у пети разред, свака од ученичких бележница може се сачувати засебно. Могу се сачувати и само поједини одељци, тј. предмети. Уколико предметни наставници наставе сличан рад, могу да користе већ формирани портфолио</w:t>
      </w:r>
      <w:r w:rsidR="00604A45">
        <w:rPr>
          <w:lang w:val="sr-Cyrl-RS"/>
        </w:rPr>
        <w:t xml:space="preserve"> целог одељења, или да користе само одељке предмета који сами предају</w:t>
      </w:r>
      <w:r>
        <w:rPr>
          <w:lang w:val="sr-Cyrl-RS"/>
        </w:rPr>
        <w:t xml:space="preserve">. Појединачне бележнице или одељци чувају се посебно тако што десним кликом на име бележнице или одељка (предмета) изаберемо опцију </w:t>
      </w:r>
      <w:r w:rsidRPr="00E25319">
        <w:rPr>
          <w:b/>
          <w:lang w:val="sr-Cyrl-RS"/>
        </w:rPr>
        <w:t>Сачувај као</w:t>
      </w:r>
      <w:r>
        <w:rPr>
          <w:lang w:val="sr-Cyrl-RS"/>
        </w:rPr>
        <w:t xml:space="preserve"> (</w:t>
      </w:r>
      <w:r>
        <w:rPr>
          <w:lang w:val="sr-Latn-RS"/>
        </w:rPr>
        <w:t>Save As</w:t>
      </w:r>
      <w:r>
        <w:rPr>
          <w:lang w:val="sr-Cyrl-RS"/>
        </w:rPr>
        <w:t xml:space="preserve">).  </w:t>
      </w:r>
      <w:r w:rsidR="00604A45">
        <w:rPr>
          <w:lang w:val="sr-Cyrl-RS"/>
        </w:rPr>
        <w:t>На радној површини иконица заје</w:t>
      </w:r>
      <w:r w:rsidR="00030C69">
        <w:rPr>
          <w:lang w:val="sr-Cyrl-RS"/>
        </w:rPr>
        <w:t>д</w:t>
      </w:r>
      <w:r w:rsidR="00604A45">
        <w:rPr>
          <w:lang w:val="sr-Cyrl-RS"/>
        </w:rPr>
        <w:t>ничке одељенске бележнице и појединачне за одређени предмет (одељак) изгледа</w:t>
      </w:r>
      <w:r w:rsidR="00030C69">
        <w:rPr>
          <w:lang w:val="sr-Cyrl-RS"/>
        </w:rPr>
        <w:t>ју</w:t>
      </w:r>
      <w:r w:rsidR="00604A45">
        <w:rPr>
          <w:lang w:val="sr-Cyrl-RS"/>
        </w:rPr>
        <w:t xml:space="preserve"> овако:</w:t>
      </w:r>
    </w:p>
    <w:p w:rsidR="00604A45" w:rsidRDefault="00604A45" w:rsidP="00604A45">
      <w:pPr>
        <w:jc w:val="center"/>
        <w:rPr>
          <w:lang w:val="sr-Cyrl-RS"/>
        </w:rPr>
      </w:pPr>
      <w:r>
        <w:rPr>
          <w:noProof/>
          <w:lang w:val="sr-Latn-CS" w:eastAsia="zh-CN"/>
        </w:rPr>
        <w:drawing>
          <wp:inline distT="0" distB="0" distL="0" distR="0">
            <wp:extent cx="2619375" cy="1428750"/>
            <wp:effectExtent l="0" t="0" r="9525" b="0"/>
            <wp:docPr id="4" name="Слик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55">
                      <a:extLst>
                        <a:ext uri="{28A0092B-C50C-407E-A947-70E740481C1C}">
                          <a14:useLocalDpi xmlns:a14="http://schemas.microsoft.com/office/drawing/2010/main" val="0"/>
                        </a:ext>
                      </a:extLst>
                    </a:blip>
                    <a:stretch>
                      <a:fillRect/>
                    </a:stretch>
                  </pic:blipFill>
                  <pic:spPr>
                    <a:xfrm>
                      <a:off x="0" y="0"/>
                      <a:ext cx="2619375" cy="1428750"/>
                    </a:xfrm>
                    <a:prstGeom prst="rect">
                      <a:avLst/>
                    </a:prstGeom>
                  </pic:spPr>
                </pic:pic>
              </a:graphicData>
            </a:graphic>
          </wp:inline>
        </w:drawing>
      </w:r>
    </w:p>
    <w:p w:rsidR="00E25319" w:rsidRDefault="00E25319" w:rsidP="00A10FA3">
      <w:pPr>
        <w:jc w:val="both"/>
        <w:rPr>
          <w:lang w:val="sr-Cyrl-RS"/>
        </w:rPr>
      </w:pPr>
    </w:p>
    <w:p w:rsidR="00E25319" w:rsidRDefault="00E25319" w:rsidP="00613BBA">
      <w:pPr>
        <w:pStyle w:val="3"/>
        <w:rPr>
          <w:lang w:val="sr-Cyrl-RS"/>
        </w:rPr>
      </w:pPr>
      <w:bookmarkStart w:id="15" w:name="_Toc297155179"/>
      <w:r>
        <w:rPr>
          <w:lang w:val="sr-Cyrl-RS"/>
        </w:rPr>
        <w:t xml:space="preserve">Предлог </w:t>
      </w:r>
      <w:r w:rsidR="00613BBA">
        <w:rPr>
          <w:lang w:val="sr-Cyrl-RS"/>
        </w:rPr>
        <w:t>организације портфолија у предметној настави</w:t>
      </w:r>
      <w:bookmarkEnd w:id="15"/>
      <w:r w:rsidR="00613BBA">
        <w:rPr>
          <w:lang w:val="sr-Cyrl-RS"/>
        </w:rPr>
        <w:t xml:space="preserve"> </w:t>
      </w:r>
      <w:r w:rsidR="007559FA">
        <w:rPr>
          <w:lang w:val="sr-Cyrl-RS"/>
        </w:rPr>
        <w:t xml:space="preserve"> </w:t>
      </w:r>
    </w:p>
    <w:p w:rsidR="007B428A" w:rsidRDefault="007B428A" w:rsidP="00030C69">
      <w:pPr>
        <w:pStyle w:val="a6"/>
        <w:rPr>
          <w:lang w:val="sr-Cyrl-RS"/>
        </w:rPr>
      </w:pPr>
    </w:p>
    <w:p w:rsidR="007559FA" w:rsidRDefault="00030C69" w:rsidP="00030C69">
      <w:pPr>
        <w:jc w:val="both"/>
        <w:rPr>
          <w:lang w:val="sr-Cyrl-RS"/>
        </w:rPr>
      </w:pPr>
      <w:r>
        <w:rPr>
          <w:lang w:val="sr-Cyrl-RS"/>
        </w:rPr>
        <w:t xml:space="preserve">У предметној настави, наставник једног или два предмета, разуме се, водиће портфолио само за свој предмет. Организација портфолија на рачунару у дигиталној бележници, изгледаће другачије. Посебне бележнице наставник предметне наставе отвараће за цела одељења, а сваки од ученика имаће свој одељак. Имена ученика (одељака) могу да се групишу у групу одељака </w:t>
      </w:r>
      <w:r w:rsidRPr="00030C69">
        <w:rPr>
          <w:i/>
          <w:lang w:val="sr-Cyrl-RS"/>
        </w:rPr>
        <w:t>Ученици</w:t>
      </w:r>
      <w:r>
        <w:rPr>
          <w:lang w:val="sr-Cyrl-RS"/>
        </w:rPr>
        <w:t xml:space="preserve">. </w:t>
      </w:r>
      <w:r w:rsidR="007559FA">
        <w:rPr>
          <w:lang w:val="sr-Cyrl-RS"/>
        </w:rPr>
        <w:t xml:space="preserve">Листа критеријума и у овом случају заслужује посебну бележницу, коју постављамо на врх дигиталне бележнице. У оквиру бележнице са листама критеријума, одељци би били листе критеријума за сваки разред, а странице за области предмета. </w:t>
      </w:r>
    </w:p>
    <w:p w:rsidR="007B428A" w:rsidRDefault="00030C69" w:rsidP="00030C69">
      <w:pPr>
        <w:jc w:val="both"/>
        <w:rPr>
          <w:lang w:val="sr-Cyrl-RS"/>
        </w:rPr>
      </w:pPr>
      <w:r>
        <w:rPr>
          <w:lang w:val="sr-Cyrl-RS"/>
        </w:rPr>
        <w:t>Отварањем одељка сваког ученика, било на врху стране, било у левој навигационој траци</w:t>
      </w:r>
      <w:r w:rsidR="007559FA">
        <w:rPr>
          <w:lang w:val="sr-Cyrl-RS"/>
        </w:rPr>
        <w:t>, формирали бисмо странице за сваког ученика, у три нивоа. У првом нивоу формирали бисмо странице за области предмета. У свакој од области имали бисмо странице са деловима портфолија: радни и збирни портфолио. Трећи ниво односио би се на квартале. Хронологија нема посебан ниво</w:t>
      </w:r>
      <w:r w:rsidR="009D751B">
        <w:rPr>
          <w:lang w:val="sr-Cyrl-RS"/>
        </w:rPr>
        <w:t xml:space="preserve"> страница, јер</w:t>
      </w:r>
      <w:r w:rsidR="007559FA">
        <w:rPr>
          <w:lang w:val="sr-Cyrl-RS"/>
        </w:rPr>
        <w:t xml:space="preserve"> се она вид</w:t>
      </w:r>
      <w:r w:rsidR="009D751B">
        <w:rPr>
          <w:lang w:val="sr-Cyrl-RS"/>
        </w:rPr>
        <w:t>и</w:t>
      </w:r>
      <w:r w:rsidR="007559FA">
        <w:rPr>
          <w:lang w:val="sr-Cyrl-RS"/>
        </w:rPr>
        <w:t xml:space="preserve"> из датума уноса ученика. Практично би све време у предметној настави, без обзира на то који је тренутно разред, ученик имао исти портфолио и </w:t>
      </w:r>
      <w:r w:rsidR="009D751B">
        <w:rPr>
          <w:lang w:val="sr-Cyrl-RS"/>
        </w:rPr>
        <w:t>на истој страници,</w:t>
      </w:r>
      <w:r w:rsidR="007559FA">
        <w:rPr>
          <w:lang w:val="sr-Cyrl-RS"/>
        </w:rPr>
        <w:t xml:space="preserve"> </w:t>
      </w:r>
      <w:r w:rsidR="009D751B">
        <w:rPr>
          <w:lang w:val="sr-Cyrl-RS"/>
        </w:rPr>
        <w:t>ј</w:t>
      </w:r>
      <w:r w:rsidR="007559FA">
        <w:rPr>
          <w:lang w:val="sr-Cyrl-RS"/>
        </w:rPr>
        <w:t>едне испод других</w:t>
      </w:r>
      <w:r w:rsidR="009D751B">
        <w:rPr>
          <w:lang w:val="sr-Cyrl-RS"/>
        </w:rPr>
        <w:t>,</w:t>
      </w:r>
      <w:r w:rsidR="007559FA">
        <w:rPr>
          <w:lang w:val="sr-Cyrl-RS"/>
        </w:rPr>
        <w:t xml:space="preserve"> </w:t>
      </w:r>
      <w:r w:rsidR="009D751B">
        <w:rPr>
          <w:lang w:val="sr-Cyrl-RS"/>
        </w:rPr>
        <w:t xml:space="preserve">уносио </w:t>
      </w:r>
      <w:r w:rsidR="007559FA">
        <w:rPr>
          <w:lang w:val="sr-Cyrl-RS"/>
        </w:rPr>
        <w:t>своје радове, белешке, процене.</w:t>
      </w:r>
    </w:p>
    <w:p w:rsidR="00613BBA" w:rsidRDefault="0053446E">
      <w:pPr>
        <w:rPr>
          <w:lang w:val="sr-Cyrl-RS"/>
        </w:rPr>
      </w:pPr>
      <w:r>
        <w:rPr>
          <w:noProof/>
          <w:lang w:val="sr-Latn-CS" w:eastAsia="zh-CN"/>
        </w:rPr>
        <w:drawing>
          <wp:inline distT="0" distB="0" distL="0" distR="0">
            <wp:extent cx="6858000" cy="3994785"/>
            <wp:effectExtent l="0" t="0" r="0" b="5715"/>
            <wp:docPr id="13" name="Слик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6">
                      <a:extLst>
                        <a:ext uri="{28A0092B-C50C-407E-A947-70E740481C1C}">
                          <a14:useLocalDpi xmlns:a14="http://schemas.microsoft.com/office/drawing/2010/main" val="0"/>
                        </a:ext>
                      </a:extLst>
                    </a:blip>
                    <a:stretch>
                      <a:fillRect/>
                    </a:stretch>
                  </pic:blipFill>
                  <pic:spPr>
                    <a:xfrm>
                      <a:off x="0" y="0"/>
                      <a:ext cx="6858000" cy="3994785"/>
                    </a:xfrm>
                    <a:prstGeom prst="rect">
                      <a:avLst/>
                    </a:prstGeom>
                  </pic:spPr>
                </pic:pic>
              </a:graphicData>
            </a:graphic>
          </wp:inline>
        </w:drawing>
      </w:r>
    </w:p>
    <w:p w:rsidR="00613BBA" w:rsidRDefault="007559FA" w:rsidP="007559FA">
      <w:pPr>
        <w:jc w:val="both"/>
        <w:rPr>
          <w:lang w:val="sr-Cyrl-RS"/>
        </w:rPr>
      </w:pPr>
      <w:r>
        <w:rPr>
          <w:lang w:val="sr-Cyrl-RS"/>
        </w:rPr>
        <w:t xml:space="preserve">Наставник страних језика портфолио може да организује у складу са Европским језичиким портфолијем: </w:t>
      </w:r>
    </w:p>
    <w:p w:rsidR="0053446E" w:rsidRDefault="0053446E">
      <w:pPr>
        <w:rPr>
          <w:lang w:val="sr-Cyrl-RS"/>
        </w:rPr>
      </w:pPr>
      <w:r>
        <w:rPr>
          <w:noProof/>
          <w:lang w:val="sr-Latn-CS" w:eastAsia="zh-CN"/>
        </w:rPr>
        <w:drawing>
          <wp:inline distT="0" distB="0" distL="0" distR="0">
            <wp:extent cx="6849374" cy="3519578"/>
            <wp:effectExtent l="0" t="0" r="8890" b="5080"/>
            <wp:docPr id="31" name="Слик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rotWithShape="1">
                    <a:blip r:embed="rId57">
                      <a:extLst>
                        <a:ext uri="{28A0092B-C50C-407E-A947-70E740481C1C}">
                          <a14:useLocalDpi xmlns:a14="http://schemas.microsoft.com/office/drawing/2010/main" val="0"/>
                        </a:ext>
                      </a:extLst>
                    </a:blip>
                    <a:srcRect b="5555"/>
                    <a:stretch/>
                  </pic:blipFill>
                  <pic:spPr bwMode="auto">
                    <a:xfrm>
                      <a:off x="0" y="0"/>
                      <a:ext cx="6858000" cy="3524011"/>
                    </a:xfrm>
                    <a:prstGeom prst="rect">
                      <a:avLst/>
                    </a:prstGeom>
                    <a:ln>
                      <a:noFill/>
                    </a:ln>
                    <a:extLst>
                      <a:ext uri="{53640926-AAD7-44D8-BBD7-CCE9431645EC}">
                        <a14:shadowObscured xmlns:a14="http://schemas.microsoft.com/office/drawing/2010/main"/>
                      </a:ext>
                    </a:extLst>
                  </pic:spPr>
                </pic:pic>
              </a:graphicData>
            </a:graphic>
          </wp:inline>
        </w:drawing>
      </w:r>
    </w:p>
    <w:p w:rsidR="00613BBA" w:rsidRDefault="00613BBA">
      <w:pPr>
        <w:rPr>
          <w:lang w:val="sr-Cyrl-RS"/>
        </w:rPr>
      </w:pPr>
    </w:p>
    <w:p w:rsidR="007B428A" w:rsidRDefault="00613BBA" w:rsidP="00613BBA">
      <w:pPr>
        <w:pStyle w:val="2"/>
        <w:rPr>
          <w:lang w:val="sr-Cyrl-RS"/>
        </w:rPr>
      </w:pPr>
      <w:bookmarkStart w:id="16" w:name="_Toc297155180"/>
      <w:r>
        <w:rPr>
          <w:lang w:val="sr-Cyrl-RS"/>
        </w:rPr>
        <w:t>Веб-апликација дигитална бележница у функцији електронског портфолија</w:t>
      </w:r>
      <w:bookmarkEnd w:id="16"/>
    </w:p>
    <w:p w:rsidR="00681619" w:rsidRDefault="00681619" w:rsidP="007559FA">
      <w:pPr>
        <w:pStyle w:val="a6"/>
        <w:rPr>
          <w:lang w:val="sr-Cyrl-RS"/>
        </w:rPr>
      </w:pPr>
    </w:p>
    <w:p w:rsidR="00681619" w:rsidRDefault="0053446E" w:rsidP="00421C06">
      <w:pPr>
        <w:jc w:val="both"/>
        <w:rPr>
          <w:lang w:val="sr-Cyrl-RS"/>
        </w:rPr>
      </w:pPr>
      <w:r>
        <w:rPr>
          <w:lang w:val="sr-Cyrl-RS"/>
        </w:rPr>
        <w:t xml:space="preserve">Далеко елегантније и дугорочније решење јесте формирање електронског портфолија на мрежи. И у том случају сваки би ученик имао </w:t>
      </w:r>
      <w:r w:rsidR="009D751B">
        <w:rPr>
          <w:lang w:val="sr-Cyrl-RS"/>
        </w:rPr>
        <w:t xml:space="preserve">на свом налогу </w:t>
      </w:r>
      <w:r>
        <w:rPr>
          <w:lang w:val="sr-Cyrl-RS"/>
        </w:rPr>
        <w:t xml:space="preserve">свој портфолио, креиран по упутствима наставника. За ову верзију портфолија предуслов је да ученици имају отворене Виндоус-лајв налоге, који би се користили за </w:t>
      </w:r>
      <w:r w:rsidR="00421C06">
        <w:rPr>
          <w:lang w:val="sr-Cyrl-RS"/>
        </w:rPr>
        <w:t xml:space="preserve">образовне </w:t>
      </w:r>
      <w:r>
        <w:rPr>
          <w:lang w:val="sr-Cyrl-RS"/>
        </w:rPr>
        <w:t xml:space="preserve">сврхе. </w:t>
      </w:r>
      <w:r w:rsidR="00AD3171">
        <w:rPr>
          <w:lang w:val="sr-Cyrl-RS"/>
        </w:rPr>
        <w:t>Тиме би многе активности у вођењу портфолија биле олакшане</w:t>
      </w:r>
      <w:r>
        <w:rPr>
          <w:lang w:val="sr-Cyrl-RS"/>
        </w:rPr>
        <w:t>. Уз сагласност родитеља</w:t>
      </w:r>
      <w:r w:rsidR="00AD3171">
        <w:rPr>
          <w:lang w:val="sr-Cyrl-RS"/>
        </w:rPr>
        <w:t xml:space="preserve"> ученицима и најмлађег</w:t>
      </w:r>
      <w:r w:rsidR="00421C06">
        <w:rPr>
          <w:lang w:val="sr-Cyrl-RS"/>
        </w:rPr>
        <w:t xml:space="preserve"> узраста бисмо отворили налоге, и организовали портфолио у бележници као веб-апликацији. Уколико смо већ користили бележницу на рачунару, можемо је „преселити“, тј. поделити и на мрежи. </w:t>
      </w:r>
      <w:r w:rsidR="00AD3171">
        <w:rPr>
          <w:lang w:val="sr-Cyrl-RS"/>
        </w:rPr>
        <w:t>Бележница на рачунару</w:t>
      </w:r>
      <w:r w:rsidR="00421C06">
        <w:rPr>
          <w:lang w:val="sr-Cyrl-RS"/>
        </w:rPr>
        <w:t>, наиме,</w:t>
      </w:r>
      <w:r w:rsidR="00AD3171">
        <w:rPr>
          <w:lang w:val="sr-Cyrl-RS"/>
        </w:rPr>
        <w:t xml:space="preserve"> има опцију дељења</w:t>
      </w:r>
      <w:r w:rsidR="00421C06">
        <w:rPr>
          <w:lang w:val="sr-Cyrl-RS"/>
        </w:rPr>
        <w:t xml:space="preserve">: </w:t>
      </w:r>
      <w:r w:rsidR="00AD3171">
        <w:rPr>
          <w:lang w:val="sr-Cyrl-RS"/>
        </w:rPr>
        <w:t xml:space="preserve"> </w:t>
      </w:r>
    </w:p>
    <w:p w:rsidR="00681619" w:rsidRDefault="00AE4338" w:rsidP="00BD3257">
      <w:pPr>
        <w:jc w:val="center"/>
        <w:rPr>
          <w:lang w:val="sr-Cyrl-RS"/>
        </w:rPr>
      </w:pPr>
      <w:r>
        <w:rPr>
          <w:noProof/>
          <w:lang w:val="sr-Latn-CS" w:eastAsia="zh-CN"/>
        </w:rPr>
        <w:drawing>
          <wp:inline distT="0" distB="0" distL="0" distR="0">
            <wp:extent cx="3447351" cy="2173857"/>
            <wp:effectExtent l="0" t="0" r="1270" b="0"/>
            <wp:docPr id="36" name="Слика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jpg"/>
                    <pic:cNvPicPr/>
                  </pic:nvPicPr>
                  <pic:blipFill rotWithShape="1">
                    <a:blip r:embed="rId58">
                      <a:extLst>
                        <a:ext uri="{28A0092B-C50C-407E-A947-70E740481C1C}">
                          <a14:useLocalDpi xmlns:a14="http://schemas.microsoft.com/office/drawing/2010/main" val="0"/>
                        </a:ext>
                      </a:extLst>
                    </a:blip>
                    <a:srcRect b="18182"/>
                    <a:stretch/>
                  </pic:blipFill>
                  <pic:spPr bwMode="auto">
                    <a:xfrm>
                      <a:off x="0" y="0"/>
                      <a:ext cx="3448050" cy="2174298"/>
                    </a:xfrm>
                    <a:prstGeom prst="rect">
                      <a:avLst/>
                    </a:prstGeom>
                    <a:ln>
                      <a:noFill/>
                    </a:ln>
                    <a:extLst>
                      <a:ext uri="{53640926-AAD7-44D8-BBD7-CCE9431645EC}">
                        <a14:shadowObscured xmlns:a14="http://schemas.microsoft.com/office/drawing/2010/main"/>
                      </a:ext>
                    </a:extLst>
                  </pic:spPr>
                </pic:pic>
              </a:graphicData>
            </a:graphic>
          </wp:inline>
        </w:drawing>
      </w:r>
    </w:p>
    <w:p w:rsidR="00681619" w:rsidRDefault="00421C06" w:rsidP="00BD3257">
      <w:pPr>
        <w:jc w:val="both"/>
        <w:rPr>
          <w:lang w:val="sr-Cyrl-RS"/>
        </w:rPr>
      </w:pPr>
      <w:r>
        <w:rPr>
          <w:lang w:val="sr-Cyrl-RS"/>
        </w:rPr>
        <w:t xml:space="preserve">У прозору који се отвара након избора опције за </w:t>
      </w:r>
      <w:r w:rsidRPr="009D751B">
        <w:rPr>
          <w:b/>
          <w:lang w:val="sr-Cyrl-RS"/>
        </w:rPr>
        <w:t>дељење</w:t>
      </w:r>
      <w:r>
        <w:rPr>
          <w:lang w:val="sr-Cyrl-RS"/>
        </w:rPr>
        <w:t xml:space="preserve">, </w:t>
      </w:r>
      <w:r w:rsidR="009D751B">
        <w:rPr>
          <w:lang w:val="sr-Cyrl-RS"/>
        </w:rPr>
        <w:t>власник бележнице бира где жели</w:t>
      </w:r>
      <w:r>
        <w:rPr>
          <w:lang w:val="sr-Cyrl-RS"/>
        </w:rPr>
        <w:t xml:space="preserve"> да је дели и пријав</w:t>
      </w:r>
      <w:r w:rsidR="009D751B">
        <w:rPr>
          <w:lang w:val="sr-Cyrl-RS"/>
        </w:rPr>
        <w:t>љује</w:t>
      </w:r>
      <w:r>
        <w:rPr>
          <w:lang w:val="sr-Cyrl-RS"/>
        </w:rPr>
        <w:t xml:space="preserve"> се на </w:t>
      </w:r>
      <w:r w:rsidR="009D751B">
        <w:rPr>
          <w:lang w:val="sr-Cyrl-RS"/>
        </w:rPr>
        <w:t>свој налог</w:t>
      </w:r>
      <w:r>
        <w:rPr>
          <w:lang w:val="sr-Cyrl-RS"/>
        </w:rPr>
        <w:t>:</w:t>
      </w:r>
    </w:p>
    <w:p w:rsidR="00681619" w:rsidRDefault="00D13DCA" w:rsidP="00BD3257">
      <w:pPr>
        <w:jc w:val="center"/>
        <w:rPr>
          <w:lang w:val="sr-Cyrl-RS"/>
        </w:rPr>
      </w:pPr>
      <w:r>
        <w:rPr>
          <w:noProof/>
          <w:lang w:val="sr-Latn-CS" w:eastAsia="zh-CN"/>
        </w:rPr>
        <w:drawing>
          <wp:inline distT="0" distB="0" distL="0" distR="0">
            <wp:extent cx="5270739" cy="3424687"/>
            <wp:effectExtent l="0" t="0" r="6350" b="4445"/>
            <wp:docPr id="39" name="Слика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1.jpg"/>
                    <pic:cNvPicPr/>
                  </pic:nvPicPr>
                  <pic:blipFill>
                    <a:blip r:embed="rId59">
                      <a:extLst>
                        <a:ext uri="{28A0092B-C50C-407E-A947-70E740481C1C}">
                          <a14:useLocalDpi xmlns:a14="http://schemas.microsoft.com/office/drawing/2010/main" val="0"/>
                        </a:ext>
                      </a:extLst>
                    </a:blip>
                    <a:stretch>
                      <a:fillRect/>
                    </a:stretch>
                  </pic:blipFill>
                  <pic:spPr>
                    <a:xfrm>
                      <a:off x="0" y="0"/>
                      <a:ext cx="5275374" cy="3427699"/>
                    </a:xfrm>
                    <a:prstGeom prst="rect">
                      <a:avLst/>
                    </a:prstGeom>
                  </pic:spPr>
                </pic:pic>
              </a:graphicData>
            </a:graphic>
          </wp:inline>
        </w:drawing>
      </w:r>
    </w:p>
    <w:p w:rsidR="00681619" w:rsidRPr="00421C06" w:rsidRDefault="00421C06" w:rsidP="00BD3257">
      <w:pPr>
        <w:jc w:val="both"/>
        <w:rPr>
          <w:lang w:val="sr-Latn-RS"/>
        </w:rPr>
      </w:pPr>
      <w:r>
        <w:rPr>
          <w:lang w:val="sr-Cyrl-RS"/>
        </w:rPr>
        <w:t xml:space="preserve">Након пријаве, која тече на уобичајен начин, у следећем кораку бирамо место, тј. фасциклу у скај-драјву где ћемо сместити своју бележницу за дељење. Можемо да је сместимо у већ постојећу или креирамо нову, рецимо </w:t>
      </w:r>
      <w:r w:rsidR="00B40978">
        <w:rPr>
          <w:lang w:val="sr-Cyrl-RS"/>
        </w:rPr>
        <w:t xml:space="preserve">под називом </w:t>
      </w:r>
      <w:r>
        <w:rPr>
          <w:lang w:val="sr-Cyrl-RS"/>
        </w:rPr>
        <w:t xml:space="preserve">Портфолио. Кликнемо </w:t>
      </w:r>
      <w:r w:rsidR="00B40978">
        <w:rPr>
          <w:lang w:val="sr-Cyrl-RS"/>
        </w:rPr>
        <w:t xml:space="preserve">затим </w:t>
      </w:r>
      <w:r>
        <w:rPr>
          <w:lang w:val="sr-Cyrl-RS"/>
        </w:rPr>
        <w:t xml:space="preserve">на дугме </w:t>
      </w:r>
      <w:r w:rsidRPr="00421C06">
        <w:rPr>
          <w:b/>
          <w:lang w:val="sr-Cyrl-RS"/>
        </w:rPr>
        <w:t>Дели бележницу</w:t>
      </w:r>
      <w:r>
        <w:rPr>
          <w:lang w:val="sr-Cyrl-RS"/>
        </w:rPr>
        <w:t xml:space="preserve"> (</w:t>
      </w:r>
      <w:r>
        <w:rPr>
          <w:lang w:val="sr-Latn-RS"/>
        </w:rPr>
        <w:t>Share Notebook</w:t>
      </w:r>
      <w:r>
        <w:rPr>
          <w:lang w:val="sr-Cyrl-RS"/>
        </w:rPr>
        <w:t>)</w:t>
      </w:r>
      <w:r>
        <w:rPr>
          <w:lang w:val="sr-Latn-RS"/>
        </w:rPr>
        <w:t>:</w:t>
      </w:r>
    </w:p>
    <w:p w:rsidR="00681619" w:rsidRDefault="00D13DCA" w:rsidP="00BD3257">
      <w:pPr>
        <w:jc w:val="center"/>
        <w:rPr>
          <w:lang w:val="sr-Cyrl-RS"/>
        </w:rPr>
      </w:pPr>
      <w:r>
        <w:rPr>
          <w:noProof/>
          <w:lang w:val="sr-Latn-CS" w:eastAsia="zh-CN"/>
        </w:rPr>
        <w:drawing>
          <wp:inline distT="0" distB="0" distL="0" distR="0">
            <wp:extent cx="5732133" cy="4537495"/>
            <wp:effectExtent l="0" t="0" r="2540" b="0"/>
            <wp:docPr id="40" name="Слика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2.jpg"/>
                    <pic:cNvPicPr/>
                  </pic:nvPicPr>
                  <pic:blipFill>
                    <a:blip r:embed="rId60">
                      <a:extLst>
                        <a:ext uri="{28A0092B-C50C-407E-A947-70E740481C1C}">
                          <a14:useLocalDpi xmlns:a14="http://schemas.microsoft.com/office/drawing/2010/main" val="0"/>
                        </a:ext>
                      </a:extLst>
                    </a:blip>
                    <a:stretch>
                      <a:fillRect/>
                    </a:stretch>
                  </pic:blipFill>
                  <pic:spPr>
                    <a:xfrm>
                      <a:off x="0" y="0"/>
                      <a:ext cx="5738524" cy="4542554"/>
                    </a:xfrm>
                    <a:prstGeom prst="rect">
                      <a:avLst/>
                    </a:prstGeom>
                  </pic:spPr>
                </pic:pic>
              </a:graphicData>
            </a:graphic>
          </wp:inline>
        </w:drawing>
      </w:r>
    </w:p>
    <w:p w:rsidR="00681619" w:rsidRPr="00086670" w:rsidRDefault="00086670" w:rsidP="00086670">
      <w:pPr>
        <w:jc w:val="both"/>
        <w:rPr>
          <w:lang w:val="sr-Cyrl-RS"/>
        </w:rPr>
      </w:pPr>
      <w:r>
        <w:rPr>
          <w:lang w:val="sr-Cyrl-RS"/>
        </w:rPr>
        <w:t>Процес пребацивања и дељења бележнице на веб-локацију, у скај-драјв</w:t>
      </w:r>
      <w:r w:rsidR="00B40978">
        <w:rPr>
          <w:lang w:val="sr-Cyrl-RS"/>
        </w:rPr>
        <w:t>,</w:t>
      </w:r>
      <w:r>
        <w:rPr>
          <w:lang w:val="sr-Cyrl-RS"/>
        </w:rPr>
        <w:t xml:space="preserve"> не траје дуго. Важно је да знамо да аудио и видео-записи уграђени у бележницу на скај-драјву, него само слике.</w:t>
      </w:r>
    </w:p>
    <w:p w:rsidR="00D13DCA" w:rsidRDefault="00D13DCA" w:rsidP="00BD3257">
      <w:pPr>
        <w:jc w:val="center"/>
        <w:rPr>
          <w:lang w:val="sr-Cyrl-RS"/>
        </w:rPr>
      </w:pPr>
      <w:r>
        <w:rPr>
          <w:noProof/>
          <w:lang w:val="sr-Latn-CS" w:eastAsia="zh-CN"/>
        </w:rPr>
        <w:drawing>
          <wp:inline distT="0" distB="0" distL="0" distR="0">
            <wp:extent cx="4097548" cy="1846053"/>
            <wp:effectExtent l="0" t="0" r="0" b="1905"/>
            <wp:docPr id="41" name="Слика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3.jpg"/>
                    <pic:cNvPicPr/>
                  </pic:nvPicPr>
                  <pic:blipFill rotWithShape="1">
                    <a:blip r:embed="rId61">
                      <a:extLst>
                        <a:ext uri="{28A0092B-C50C-407E-A947-70E740481C1C}">
                          <a14:useLocalDpi xmlns:a14="http://schemas.microsoft.com/office/drawing/2010/main" val="0"/>
                        </a:ext>
                      </a:extLst>
                    </a:blip>
                    <a:srcRect b="52225"/>
                    <a:stretch/>
                  </pic:blipFill>
                  <pic:spPr bwMode="auto">
                    <a:xfrm>
                      <a:off x="0" y="0"/>
                      <a:ext cx="4098094" cy="1846299"/>
                    </a:xfrm>
                    <a:prstGeom prst="rect">
                      <a:avLst/>
                    </a:prstGeom>
                    <a:ln>
                      <a:noFill/>
                    </a:ln>
                    <a:extLst>
                      <a:ext uri="{53640926-AAD7-44D8-BBD7-CCE9431645EC}">
                        <a14:shadowObscured xmlns:a14="http://schemas.microsoft.com/office/drawing/2010/main"/>
                      </a:ext>
                    </a:extLst>
                  </pic:spPr>
                </pic:pic>
              </a:graphicData>
            </a:graphic>
          </wp:inline>
        </w:drawing>
      </w:r>
    </w:p>
    <w:p w:rsidR="00D13DCA" w:rsidRDefault="00086670" w:rsidP="00BD3257">
      <w:pPr>
        <w:jc w:val="both"/>
        <w:rPr>
          <w:lang w:val="sr-Cyrl-RS"/>
        </w:rPr>
      </w:pPr>
      <w:r>
        <w:rPr>
          <w:lang w:val="sr-Cyrl-RS"/>
        </w:rPr>
        <w:t xml:space="preserve">На крају процеса пребацивања бележнице на мрежу појавиће нам се прозор са питањем да ли путем имејла желимо да обавестимо неког да делимо </w:t>
      </w:r>
      <w:r w:rsidR="00B40978">
        <w:rPr>
          <w:lang w:val="sr-Cyrl-RS"/>
        </w:rPr>
        <w:t xml:space="preserve">са њим </w:t>
      </w:r>
      <w:r>
        <w:rPr>
          <w:lang w:val="sr-Cyrl-RS"/>
        </w:rPr>
        <w:t xml:space="preserve">бележницу на мрежи. Пошто дозволе бележнице у скај-драјву подешавамо као и за сваку датотеку, нема потребе да у овој фази </w:t>
      </w:r>
      <w:r w:rsidR="00B40978">
        <w:rPr>
          <w:lang w:val="sr-Cyrl-RS"/>
        </w:rPr>
        <w:t xml:space="preserve">иког </w:t>
      </w:r>
      <w:r>
        <w:rPr>
          <w:lang w:val="sr-Cyrl-RS"/>
        </w:rPr>
        <w:t>обавештавамо (</w:t>
      </w:r>
      <w:r>
        <w:rPr>
          <w:lang w:val="sr-Latn-RS"/>
        </w:rPr>
        <w:t>No, Thanks</w:t>
      </w:r>
      <w:r>
        <w:rPr>
          <w:lang w:val="sr-Cyrl-RS"/>
        </w:rPr>
        <w:t>).</w:t>
      </w:r>
    </w:p>
    <w:p w:rsidR="00D13DCA" w:rsidRDefault="00D13DCA" w:rsidP="00BD3257">
      <w:pPr>
        <w:jc w:val="center"/>
        <w:rPr>
          <w:lang w:val="sr-Cyrl-RS"/>
        </w:rPr>
      </w:pPr>
      <w:r>
        <w:rPr>
          <w:noProof/>
          <w:lang w:val="sr-Latn-CS" w:eastAsia="zh-CN"/>
        </w:rPr>
        <w:drawing>
          <wp:inline distT="0" distB="0" distL="0" distR="0">
            <wp:extent cx="4779034" cy="1268083"/>
            <wp:effectExtent l="0" t="0" r="2540" b="8890"/>
            <wp:docPr id="42" name="Слика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4.jpg"/>
                    <pic:cNvPicPr/>
                  </pic:nvPicPr>
                  <pic:blipFill rotWithShape="1">
                    <a:blip r:embed="rId62">
                      <a:extLst>
                        <a:ext uri="{28A0092B-C50C-407E-A947-70E740481C1C}">
                          <a14:useLocalDpi xmlns:a14="http://schemas.microsoft.com/office/drawing/2010/main" val="0"/>
                        </a:ext>
                      </a:extLst>
                    </a:blip>
                    <a:srcRect t="9628" b="7121"/>
                    <a:stretch/>
                  </pic:blipFill>
                  <pic:spPr bwMode="auto">
                    <a:xfrm>
                      <a:off x="0" y="0"/>
                      <a:ext cx="4781550" cy="1268751"/>
                    </a:xfrm>
                    <a:prstGeom prst="rect">
                      <a:avLst/>
                    </a:prstGeom>
                    <a:ln>
                      <a:noFill/>
                    </a:ln>
                    <a:extLst>
                      <a:ext uri="{53640926-AAD7-44D8-BBD7-CCE9431645EC}">
                        <a14:shadowObscured xmlns:a14="http://schemas.microsoft.com/office/drawing/2010/main"/>
                      </a:ext>
                    </a:extLst>
                  </pic:spPr>
                </pic:pic>
              </a:graphicData>
            </a:graphic>
          </wp:inline>
        </w:drawing>
      </w:r>
    </w:p>
    <w:p w:rsidR="00D13DCA" w:rsidRDefault="00086670" w:rsidP="00BD3257">
      <w:pPr>
        <w:jc w:val="both"/>
        <w:rPr>
          <w:lang w:val="sr-Cyrl-RS"/>
        </w:rPr>
      </w:pPr>
      <w:r>
        <w:rPr>
          <w:lang w:val="sr-Cyrl-RS"/>
        </w:rPr>
        <w:t>У фасцикли у коју смо на скај-драјву сместили бележницу, појавиће</w:t>
      </w:r>
      <w:r w:rsidR="00B40978">
        <w:rPr>
          <w:lang w:val="sr-Cyrl-RS"/>
        </w:rPr>
        <w:t xml:space="preserve"> се</w:t>
      </w:r>
      <w:r>
        <w:rPr>
          <w:lang w:val="sr-Cyrl-RS"/>
        </w:rPr>
        <w:t xml:space="preserve"> бележница која носи име по ученику:</w:t>
      </w:r>
    </w:p>
    <w:p w:rsidR="00D13DCA" w:rsidRDefault="00D13DCA" w:rsidP="00BD3257">
      <w:pPr>
        <w:jc w:val="center"/>
        <w:rPr>
          <w:lang w:val="sr-Cyrl-RS"/>
        </w:rPr>
      </w:pPr>
      <w:r>
        <w:rPr>
          <w:noProof/>
          <w:lang w:val="sr-Latn-CS" w:eastAsia="zh-CN"/>
        </w:rPr>
        <w:drawing>
          <wp:inline distT="0" distB="0" distL="0" distR="0">
            <wp:extent cx="4641011" cy="1958196"/>
            <wp:effectExtent l="0" t="0" r="7620" b="4445"/>
            <wp:docPr id="43" name="Слика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5.jpg"/>
                    <pic:cNvPicPr/>
                  </pic:nvPicPr>
                  <pic:blipFill rotWithShape="1">
                    <a:blip r:embed="rId63">
                      <a:extLst>
                        <a:ext uri="{28A0092B-C50C-407E-A947-70E740481C1C}">
                          <a14:useLocalDpi xmlns:a14="http://schemas.microsoft.com/office/drawing/2010/main" val="0"/>
                        </a:ext>
                      </a:extLst>
                    </a:blip>
                    <a:srcRect b="12677"/>
                    <a:stretch/>
                  </pic:blipFill>
                  <pic:spPr bwMode="auto">
                    <a:xfrm>
                      <a:off x="0" y="0"/>
                      <a:ext cx="4639926" cy="1957738"/>
                    </a:xfrm>
                    <a:prstGeom prst="rect">
                      <a:avLst/>
                    </a:prstGeom>
                    <a:ln>
                      <a:noFill/>
                    </a:ln>
                    <a:extLst>
                      <a:ext uri="{53640926-AAD7-44D8-BBD7-CCE9431645EC}">
                        <a14:shadowObscured xmlns:a14="http://schemas.microsoft.com/office/drawing/2010/main"/>
                      </a:ext>
                    </a:extLst>
                  </pic:spPr>
                </pic:pic>
              </a:graphicData>
            </a:graphic>
          </wp:inline>
        </w:drawing>
      </w:r>
    </w:p>
    <w:p w:rsidR="00D13DCA" w:rsidRDefault="00086670" w:rsidP="001C4668">
      <w:pPr>
        <w:jc w:val="both"/>
        <w:rPr>
          <w:lang w:val="sr-Cyrl-RS"/>
        </w:rPr>
      </w:pPr>
      <w:r>
        <w:rPr>
          <w:lang w:val="sr-Cyrl-RS"/>
        </w:rPr>
        <w:t>Клико</w:t>
      </w:r>
      <w:r w:rsidR="00B40978">
        <w:rPr>
          <w:lang w:val="sr-Cyrl-RS"/>
        </w:rPr>
        <w:t>м</w:t>
      </w:r>
      <w:r>
        <w:rPr>
          <w:lang w:val="sr-Cyrl-RS"/>
        </w:rPr>
        <w:t xml:space="preserve"> на њу, појавиће нам се иста бележница, али сада као веб-апликација. Приметићемо неке разлике у односу на бележницу на рачунару. Алатна трака нема све оне могућности као бележница на рачунару, али има најосновније. Највећа разлика је у непостојању алатке за уметање медијских садржаја и њихово директно снимање </w:t>
      </w:r>
      <w:r w:rsidR="001C4668">
        <w:rPr>
          <w:lang w:val="sr-Cyrl-RS"/>
        </w:rPr>
        <w:t>и додавање у бележницу. Имамо само могућност уметања слике. Навигациона трака постоји само са леве стране и на њој су видљиви и одељци и странице. Ту додајемо и нове одељке и странице. При додавању нема могућности дубље хијерархије, али је хијерархија бележнице са рачунара задржана. Уколико је на нашем налогу одабран српски језик, све у бележници на мрежи на српском је језику. Као и на рачунару, све промене се аутоматски чувају. Простор странице у бележници као веб-апликацији такође је безграничан и на исти начин – двоструким кликом, отварамо оквир за унос садржаја на страници.  Као што смо са рачунара могли објавити и делити бележницу на мрежи, тако бележницу на мрежи можемо отворити на свом рачунару и сачувати је у дигиталној бележници. Слика доле показује како изгледа бележница као веб-апликација ученика који ју је поделио на мрежи.</w:t>
      </w:r>
    </w:p>
    <w:p w:rsidR="00D13DCA" w:rsidRDefault="00D13DCA" w:rsidP="001C4668">
      <w:pPr>
        <w:jc w:val="center"/>
        <w:rPr>
          <w:lang w:val="sr-Cyrl-RS"/>
        </w:rPr>
      </w:pPr>
      <w:r>
        <w:rPr>
          <w:noProof/>
          <w:lang w:val="sr-Latn-CS" w:eastAsia="zh-CN"/>
        </w:rPr>
        <w:drawing>
          <wp:inline distT="0" distB="0" distL="0" distR="0" wp14:anchorId="293F85F7" wp14:editId="0503226F">
            <wp:extent cx="6858000" cy="5450205"/>
            <wp:effectExtent l="0" t="0" r="0" b="0"/>
            <wp:docPr id="44" name="Слика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6.jpg"/>
                    <pic:cNvPicPr/>
                  </pic:nvPicPr>
                  <pic:blipFill>
                    <a:blip r:embed="rId64">
                      <a:extLst>
                        <a:ext uri="{28A0092B-C50C-407E-A947-70E740481C1C}">
                          <a14:useLocalDpi xmlns:a14="http://schemas.microsoft.com/office/drawing/2010/main" val="0"/>
                        </a:ext>
                      </a:extLst>
                    </a:blip>
                    <a:stretch>
                      <a:fillRect/>
                    </a:stretch>
                  </pic:blipFill>
                  <pic:spPr>
                    <a:xfrm>
                      <a:off x="0" y="0"/>
                      <a:ext cx="6858000" cy="5450205"/>
                    </a:xfrm>
                    <a:prstGeom prst="rect">
                      <a:avLst/>
                    </a:prstGeom>
                  </pic:spPr>
                </pic:pic>
              </a:graphicData>
            </a:graphic>
          </wp:inline>
        </w:drawing>
      </w:r>
    </w:p>
    <w:p w:rsidR="001C4668" w:rsidRDefault="00B40978" w:rsidP="001C4668">
      <w:pPr>
        <w:jc w:val="both"/>
        <w:rPr>
          <w:lang w:val="sr-Cyrl-RS"/>
        </w:rPr>
      </w:pPr>
      <w:r>
        <w:rPr>
          <w:lang w:val="sr-Cyrl-RS"/>
        </w:rPr>
        <w:t>Основну</w:t>
      </w:r>
      <w:r w:rsidR="001C4668">
        <w:rPr>
          <w:lang w:val="sr-Cyrl-RS"/>
        </w:rPr>
        <w:t xml:space="preserve"> разлику између бележнице на рачунару и веб-апликације – немогућност уметања медијских садржаја и докумената врло лако можемо надокнадити другим услугама скај-драјва. Довољно је да формирам</w:t>
      </w:r>
      <w:r>
        <w:rPr>
          <w:lang w:val="sr-Cyrl-RS"/>
        </w:rPr>
        <w:t>о посебне фасцикле или да у</w:t>
      </w:r>
      <w:r w:rsidR="001C4668">
        <w:rPr>
          <w:lang w:val="sr-Cyrl-RS"/>
        </w:rPr>
        <w:t xml:space="preserve"> фасциклу у коју смо сместили бележницу, увеземо текстуалне документе, аудио и звучне записе</w:t>
      </w:r>
      <w:r w:rsidR="00A5384E">
        <w:rPr>
          <w:lang w:val="sr-Cyrl-RS"/>
        </w:rPr>
        <w:t xml:space="preserve">, слике, пауер-поинт презентације и друго. У бележници их, затим, повезујемо линком. У опцијама језичка </w:t>
      </w:r>
      <w:r w:rsidR="00A5384E" w:rsidRPr="00A5384E">
        <w:rPr>
          <w:b/>
          <w:lang w:val="sr-Cyrl-RS"/>
        </w:rPr>
        <w:t>Уметање</w:t>
      </w:r>
      <w:r w:rsidR="00A5384E">
        <w:rPr>
          <w:lang w:val="sr-Cyrl-RS"/>
        </w:rPr>
        <w:t xml:space="preserve"> изабраћемо </w:t>
      </w:r>
      <w:r w:rsidR="00A5384E" w:rsidRPr="00A5384E">
        <w:rPr>
          <w:b/>
          <w:lang w:val="sr-Cyrl-RS"/>
        </w:rPr>
        <w:t>Везу</w:t>
      </w:r>
      <w:r w:rsidR="00A5384E">
        <w:rPr>
          <w:lang w:val="sr-Cyrl-RS"/>
        </w:rPr>
        <w:t xml:space="preserve">. У прозору који нам се отвори налепићемо адресу до датотеке у скај-драјву, дати јој назив и кликнити на </w:t>
      </w:r>
      <w:r w:rsidR="00A5384E" w:rsidRPr="00A5384E">
        <w:rPr>
          <w:b/>
          <w:lang w:val="sr-Cyrl-RS"/>
        </w:rPr>
        <w:t>Уметни</w:t>
      </w:r>
      <w:r w:rsidR="00A5384E">
        <w:rPr>
          <w:lang w:val="sr-Cyrl-RS"/>
        </w:rPr>
        <w:t xml:space="preserve">. </w:t>
      </w:r>
    </w:p>
    <w:p w:rsidR="00D13DCA" w:rsidRDefault="00D13DCA" w:rsidP="00BD3257">
      <w:pPr>
        <w:jc w:val="center"/>
        <w:rPr>
          <w:lang w:val="sr-Cyrl-RS"/>
        </w:rPr>
      </w:pPr>
      <w:r>
        <w:rPr>
          <w:noProof/>
          <w:lang w:val="sr-Latn-CS" w:eastAsia="zh-CN"/>
        </w:rPr>
        <w:drawing>
          <wp:inline distT="0" distB="0" distL="0" distR="0" wp14:anchorId="6FB6F4A9" wp14:editId="58D4E83C">
            <wp:extent cx="6096000" cy="4410075"/>
            <wp:effectExtent l="0" t="0" r="0" b="9525"/>
            <wp:docPr id="45" name="Слика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7.jpg"/>
                    <pic:cNvPicPr/>
                  </pic:nvPicPr>
                  <pic:blipFill>
                    <a:blip r:embed="rId65">
                      <a:extLst>
                        <a:ext uri="{28A0092B-C50C-407E-A947-70E740481C1C}">
                          <a14:useLocalDpi xmlns:a14="http://schemas.microsoft.com/office/drawing/2010/main" val="0"/>
                        </a:ext>
                      </a:extLst>
                    </a:blip>
                    <a:stretch>
                      <a:fillRect/>
                    </a:stretch>
                  </pic:blipFill>
                  <pic:spPr>
                    <a:xfrm>
                      <a:off x="0" y="0"/>
                      <a:ext cx="6096000" cy="4410075"/>
                    </a:xfrm>
                    <a:prstGeom prst="rect">
                      <a:avLst/>
                    </a:prstGeom>
                  </pic:spPr>
                </pic:pic>
              </a:graphicData>
            </a:graphic>
          </wp:inline>
        </w:drawing>
      </w:r>
    </w:p>
    <w:p w:rsidR="00D13DCA" w:rsidRDefault="00A5384E" w:rsidP="00A5384E">
      <w:pPr>
        <w:jc w:val="both"/>
        <w:rPr>
          <w:lang w:val="sr-Cyrl-RS"/>
        </w:rPr>
      </w:pPr>
      <w:r>
        <w:rPr>
          <w:lang w:val="sr-Cyrl-RS"/>
        </w:rPr>
        <w:t xml:space="preserve">На овај </w:t>
      </w:r>
      <w:r w:rsidR="00B40978">
        <w:rPr>
          <w:lang w:val="sr-Cyrl-RS"/>
        </w:rPr>
        <w:t xml:space="preserve">начин </w:t>
      </w:r>
      <w:r>
        <w:rPr>
          <w:lang w:val="sr-Cyrl-RS"/>
        </w:rPr>
        <w:t xml:space="preserve">датотека, ученички рад, постао је видљив, а испод линка ученик може да настави да пише своје образложење зашто је бирао тај рад, које су његове предности и мане, шта планира у наредном периоду итд. Истовремено, у фасцикли у скај-драјв формира репозиторијум својих радова, које може да разврста по разредима, по врстама садржаја, по предметима и сл. Повратне информације наставник уноси у саму бележницу, али може да се обрати ученику </w:t>
      </w:r>
      <w:r w:rsidR="00FA3084">
        <w:rPr>
          <w:lang w:val="sr-Cyrl-RS"/>
        </w:rPr>
        <w:t xml:space="preserve">и </w:t>
      </w:r>
      <w:r>
        <w:rPr>
          <w:lang w:val="sr-Cyrl-RS"/>
        </w:rPr>
        <w:t xml:space="preserve">путем имејла. </w:t>
      </w:r>
    </w:p>
    <w:p w:rsidR="001C1CEC" w:rsidRDefault="001C1CEC">
      <w:pPr>
        <w:rPr>
          <w:lang w:val="sr-Cyrl-RS"/>
        </w:rPr>
      </w:pPr>
    </w:p>
    <w:p w:rsidR="001C1CEC" w:rsidRDefault="001C1CEC" w:rsidP="00C66D7E">
      <w:pPr>
        <w:pStyle w:val="3"/>
        <w:rPr>
          <w:lang w:val="sr-Cyrl-RS"/>
        </w:rPr>
      </w:pPr>
      <w:bookmarkStart w:id="17" w:name="_Toc297155181"/>
      <w:r>
        <w:rPr>
          <w:lang w:val="sr-Cyrl-RS"/>
        </w:rPr>
        <w:t>Портфолио пројекта</w:t>
      </w:r>
      <w:r w:rsidR="00C66D7E">
        <w:rPr>
          <w:lang w:val="sr-Cyrl-RS"/>
        </w:rPr>
        <w:t xml:space="preserve"> или</w:t>
      </w:r>
      <w:r>
        <w:rPr>
          <w:lang w:val="sr-Cyrl-RS"/>
        </w:rPr>
        <w:t xml:space="preserve"> наставне теме</w:t>
      </w:r>
      <w:bookmarkEnd w:id="17"/>
    </w:p>
    <w:p w:rsidR="001C1CEC" w:rsidRDefault="001C1CEC" w:rsidP="00F277AC">
      <w:pPr>
        <w:pStyle w:val="a6"/>
        <w:rPr>
          <w:lang w:val="sr-Cyrl-RS"/>
        </w:rPr>
      </w:pPr>
    </w:p>
    <w:p w:rsidR="00C66D7E" w:rsidRDefault="0077275F" w:rsidP="00FA3084">
      <w:pPr>
        <w:jc w:val="both"/>
        <w:rPr>
          <w:lang w:val="sr-Cyrl-RS"/>
        </w:rPr>
      </w:pPr>
      <w:r>
        <w:rPr>
          <w:lang w:val="sr-Cyrl-RS"/>
        </w:rPr>
        <w:t>Сувишно</w:t>
      </w:r>
      <w:r w:rsidR="00FA3084">
        <w:rPr>
          <w:lang w:val="sr-Cyrl-RS"/>
        </w:rPr>
        <w:t xml:space="preserve"> је истицати да је далеко захвалније формирати </w:t>
      </w:r>
      <w:r w:rsidR="00F277AC">
        <w:rPr>
          <w:lang w:val="sr-Cyrl-RS"/>
        </w:rPr>
        <w:t xml:space="preserve">портфолио </w:t>
      </w:r>
      <w:r w:rsidR="00FA3084">
        <w:rPr>
          <w:lang w:val="sr-Cyrl-RS"/>
        </w:rPr>
        <w:t xml:space="preserve">на мрежи и које су све предности тога. Једна од предности </w:t>
      </w:r>
      <w:r>
        <w:rPr>
          <w:lang w:val="sr-Cyrl-RS"/>
        </w:rPr>
        <w:t xml:space="preserve">је та </w:t>
      </w:r>
      <w:r w:rsidR="00FA3084">
        <w:rPr>
          <w:lang w:val="sr-Cyrl-RS"/>
        </w:rPr>
        <w:t>што имамо бескр</w:t>
      </w:r>
      <w:r w:rsidR="00F277AC">
        <w:rPr>
          <w:lang w:val="sr-Cyrl-RS"/>
        </w:rPr>
        <w:t>ајне могућности отварања нових б</w:t>
      </w:r>
      <w:r w:rsidR="00FA3084">
        <w:rPr>
          <w:lang w:val="sr-Cyrl-RS"/>
        </w:rPr>
        <w:t>ележница, али и осталих офис-докумената, који омогућују сараднички р</w:t>
      </w:r>
      <w:r w:rsidR="00F277AC">
        <w:rPr>
          <w:lang w:val="sr-Cyrl-RS"/>
        </w:rPr>
        <w:t>ад и</w:t>
      </w:r>
      <w:r w:rsidR="00FA3084">
        <w:rPr>
          <w:lang w:val="sr-Cyrl-RS"/>
        </w:rPr>
        <w:t xml:space="preserve"> вршњачко учење</w:t>
      </w:r>
      <w:r>
        <w:rPr>
          <w:lang w:val="sr-Cyrl-RS"/>
        </w:rPr>
        <w:t xml:space="preserve"> на мрежи</w:t>
      </w:r>
      <w:r w:rsidR="00FA3084">
        <w:rPr>
          <w:lang w:val="sr-Cyrl-RS"/>
        </w:rPr>
        <w:t xml:space="preserve">. За ученике који су укључени у ваннаставне активности (секција, додатна) можемо формирати посебну групу у којој </w:t>
      </w:r>
      <w:r>
        <w:rPr>
          <w:lang w:val="sr-Cyrl-RS"/>
        </w:rPr>
        <w:t xml:space="preserve">ће они </w:t>
      </w:r>
      <w:r w:rsidR="00FA3084">
        <w:rPr>
          <w:lang w:val="sr-Cyrl-RS"/>
        </w:rPr>
        <w:t>има</w:t>
      </w:r>
      <w:r>
        <w:rPr>
          <w:lang w:val="sr-Cyrl-RS"/>
        </w:rPr>
        <w:t>ти</w:t>
      </w:r>
      <w:r w:rsidR="00FA3084">
        <w:rPr>
          <w:lang w:val="sr-Cyrl-RS"/>
        </w:rPr>
        <w:t xml:space="preserve"> скај-драјв </w:t>
      </w:r>
      <w:r w:rsidR="00F277AC">
        <w:rPr>
          <w:lang w:val="sr-Cyrl-RS"/>
        </w:rPr>
        <w:t xml:space="preserve">групе </w:t>
      </w:r>
      <w:r w:rsidR="00FA3084">
        <w:rPr>
          <w:lang w:val="sr-Cyrl-RS"/>
        </w:rPr>
        <w:t>и путем њега чин</w:t>
      </w:r>
      <w:r>
        <w:rPr>
          <w:lang w:val="sr-Cyrl-RS"/>
        </w:rPr>
        <w:t>ити</w:t>
      </w:r>
      <w:r w:rsidR="00FA3084">
        <w:rPr>
          <w:lang w:val="sr-Cyrl-RS"/>
        </w:rPr>
        <w:t xml:space="preserve"> све што и у сопственом. За пројектне радове у оквиру редовне наставе или ваннаставних активности, или за одређене наставне теме које ученици раде тимски или групно, можемо да започнемо посебан портфолио у скај-драјву групе, вође групе или </w:t>
      </w:r>
      <w:r>
        <w:rPr>
          <w:lang w:val="sr-Cyrl-RS"/>
        </w:rPr>
        <w:t xml:space="preserve">у </w:t>
      </w:r>
      <w:r w:rsidR="00FA3084">
        <w:rPr>
          <w:lang w:val="sr-Cyrl-RS"/>
        </w:rPr>
        <w:t>наставничком скај-драјву. Одељци веб-ап бележнице заправо ће бити фазе рада или теме пројекта / наставне теме. Као и у ученичком портфолију</w:t>
      </w:r>
      <w:r>
        <w:rPr>
          <w:lang w:val="sr-Cyrl-RS"/>
        </w:rPr>
        <w:t>,</w:t>
      </w:r>
      <w:r w:rsidR="00FA3084">
        <w:rPr>
          <w:lang w:val="sr-Cyrl-RS"/>
        </w:rPr>
        <w:t xml:space="preserve"> врло је важно да постоји листа критеријума</w:t>
      </w:r>
      <w:r>
        <w:rPr>
          <w:lang w:val="sr-Cyrl-RS"/>
        </w:rPr>
        <w:t xml:space="preserve"> и за пројектне тимске радове</w:t>
      </w:r>
      <w:r w:rsidR="00FA3084">
        <w:rPr>
          <w:lang w:val="sr-Cyrl-RS"/>
        </w:rPr>
        <w:t>. У пројектном раду, она не мора да буде сведена на стандарде и исходе, него може да садржи упутства</w:t>
      </w:r>
      <w:r w:rsidR="00C30846">
        <w:rPr>
          <w:lang w:val="sr-Cyrl-RS"/>
        </w:rPr>
        <w:t>, задатке</w:t>
      </w:r>
      <w:r w:rsidR="00FA3084">
        <w:rPr>
          <w:lang w:val="sr-Cyrl-RS"/>
        </w:rPr>
        <w:t xml:space="preserve"> и библиографију</w:t>
      </w:r>
      <w:r w:rsidR="00C30846">
        <w:rPr>
          <w:lang w:val="sr-Cyrl-RS"/>
        </w:rPr>
        <w:t>. То ће постати параметри којих се ученици придржавају док раде. У примеру доле на ваннаставној активности Филмски клуб, ученицима је као листа критеријума дат списак извора о рецензији и приказу уметничког дела, а затим то исто о приказу уметничког филма. Задатак за групу</w:t>
      </w:r>
      <w:r>
        <w:rPr>
          <w:lang w:val="sr-Cyrl-RS"/>
        </w:rPr>
        <w:t xml:space="preserve"> ученика био је да на основу </w:t>
      </w:r>
      <w:r w:rsidR="00C30846">
        <w:rPr>
          <w:lang w:val="sr-Cyrl-RS"/>
        </w:rPr>
        <w:t xml:space="preserve">листе </w:t>
      </w:r>
      <w:r>
        <w:rPr>
          <w:lang w:val="sr-Cyrl-RS"/>
        </w:rPr>
        <w:t xml:space="preserve">извора и упутстава </w:t>
      </w:r>
      <w:r w:rsidR="00C30846">
        <w:rPr>
          <w:lang w:val="sr-Cyrl-RS"/>
        </w:rPr>
        <w:t xml:space="preserve">анализирају филм по ставкама, које су изнете у одељцима и страницама.  </w:t>
      </w:r>
    </w:p>
    <w:p w:rsidR="00C66D7E" w:rsidRDefault="00C66D7E" w:rsidP="00BD3257">
      <w:pPr>
        <w:jc w:val="center"/>
        <w:rPr>
          <w:lang w:val="sr-Cyrl-RS"/>
        </w:rPr>
      </w:pPr>
      <w:r>
        <w:rPr>
          <w:noProof/>
          <w:lang w:val="sr-Latn-CS" w:eastAsia="zh-CN"/>
        </w:rPr>
        <w:drawing>
          <wp:inline distT="0" distB="0" distL="0" distR="0">
            <wp:extent cx="6858000" cy="5213985"/>
            <wp:effectExtent l="0" t="0" r="0" b="5715"/>
            <wp:docPr id="47" name="Слика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1.jpg"/>
                    <pic:cNvPicPr/>
                  </pic:nvPicPr>
                  <pic:blipFill>
                    <a:blip r:embed="rId66">
                      <a:extLst>
                        <a:ext uri="{28A0092B-C50C-407E-A947-70E740481C1C}">
                          <a14:useLocalDpi xmlns:a14="http://schemas.microsoft.com/office/drawing/2010/main" val="0"/>
                        </a:ext>
                      </a:extLst>
                    </a:blip>
                    <a:stretch>
                      <a:fillRect/>
                    </a:stretch>
                  </pic:blipFill>
                  <pic:spPr>
                    <a:xfrm>
                      <a:off x="0" y="0"/>
                      <a:ext cx="6858000" cy="5213985"/>
                    </a:xfrm>
                    <a:prstGeom prst="rect">
                      <a:avLst/>
                    </a:prstGeom>
                  </pic:spPr>
                </pic:pic>
              </a:graphicData>
            </a:graphic>
          </wp:inline>
        </w:drawing>
      </w:r>
    </w:p>
    <w:p w:rsidR="00C66D7E" w:rsidRPr="00C30846" w:rsidRDefault="00C30846" w:rsidP="00BD3257">
      <w:pPr>
        <w:jc w:val="both"/>
        <w:rPr>
          <w:lang w:val="sr-Cyrl-RS"/>
        </w:rPr>
      </w:pPr>
      <w:r>
        <w:rPr>
          <w:lang w:val="sr-Cyrl-RS"/>
        </w:rPr>
        <w:t>У следећем примеру ученицима млађег школског узраста (онима на чијем примеру је приказан портфолио одељења) који су били у школи у природи, по повратку отворена је веб-ап бележница да би сумирали своја сазнања и и</w:t>
      </w:r>
      <w:r w:rsidR="00E570A6">
        <w:rPr>
          <w:lang w:val="sr-Cyrl-RS"/>
        </w:rPr>
        <w:t>с</w:t>
      </w:r>
      <w:r>
        <w:rPr>
          <w:lang w:val="sr-Cyrl-RS"/>
        </w:rPr>
        <w:t xml:space="preserve">куства. </w:t>
      </w:r>
      <w:r w:rsidR="00E570A6">
        <w:rPr>
          <w:lang w:val="sr-Cyrl-RS"/>
        </w:rPr>
        <w:t xml:space="preserve">Била је то нека врста завршног групног рада одељења, који су они приказали и родитељима на крају школске године. </w:t>
      </w:r>
      <w:r>
        <w:rPr>
          <w:lang w:val="sr-Cyrl-RS"/>
        </w:rPr>
        <w:t>У фасцикли у скај-др</w:t>
      </w:r>
      <w:r w:rsidR="00F277AC">
        <w:rPr>
          <w:lang w:val="sr-Cyrl-RS"/>
        </w:rPr>
        <w:t>ај</w:t>
      </w:r>
      <w:r>
        <w:rPr>
          <w:lang w:val="sr-Cyrl-RS"/>
        </w:rPr>
        <w:t>ву постављена је фото-галерија, а фотографије из ње су учен</w:t>
      </w:r>
      <w:r w:rsidR="00E570A6">
        <w:rPr>
          <w:lang w:val="sr-Cyrl-RS"/>
        </w:rPr>
        <w:t>ици користили као илу</w:t>
      </w:r>
      <w:r w:rsidR="0077275F">
        <w:rPr>
          <w:lang w:val="sr-Cyrl-RS"/>
        </w:rPr>
        <w:t>страције</w:t>
      </w:r>
      <w:r>
        <w:rPr>
          <w:lang w:val="sr-Cyrl-RS"/>
        </w:rPr>
        <w:t xml:space="preserve"> својих одговора</w:t>
      </w:r>
      <w:r w:rsidR="00E570A6">
        <w:rPr>
          <w:lang w:val="sr-Cyrl-RS"/>
        </w:rPr>
        <w:t xml:space="preserve"> и угра</w:t>
      </w:r>
      <w:r w:rsidR="0077275F">
        <w:rPr>
          <w:lang w:val="sr-Cyrl-RS"/>
        </w:rPr>
        <w:t>ђивали</w:t>
      </w:r>
      <w:r w:rsidR="00E570A6">
        <w:rPr>
          <w:lang w:val="sr-Cyrl-RS"/>
        </w:rPr>
        <w:t xml:space="preserve"> их у </w:t>
      </w:r>
      <w:r w:rsidR="0077275F">
        <w:rPr>
          <w:lang w:val="sr-Cyrl-RS"/>
        </w:rPr>
        <w:t xml:space="preserve">веб-ап </w:t>
      </w:r>
      <w:r w:rsidR="00E570A6">
        <w:rPr>
          <w:lang w:val="sr-Cyrl-RS"/>
        </w:rPr>
        <w:t>бележницу</w:t>
      </w:r>
      <w:r>
        <w:rPr>
          <w:lang w:val="sr-Cyrl-RS"/>
        </w:rPr>
        <w:t xml:space="preserve">. Задаци који су постављени пред ученике нису садржали </w:t>
      </w:r>
      <w:r w:rsidR="0077275F">
        <w:rPr>
          <w:lang w:val="sr-Cyrl-RS"/>
        </w:rPr>
        <w:t xml:space="preserve">само </w:t>
      </w:r>
      <w:r>
        <w:rPr>
          <w:lang w:val="sr-Cyrl-RS"/>
        </w:rPr>
        <w:t xml:space="preserve">захтеве да се сете шта су сазнали и доживели, него је то био подстицај и за нова истраживања. Сам одзив ученика да о неким темама и на неке задатке одговоре, наставнику пружа слику о ефектима </w:t>
      </w:r>
      <w:r w:rsidR="00E570A6">
        <w:rPr>
          <w:lang w:val="sr-Cyrl-RS"/>
        </w:rPr>
        <w:t xml:space="preserve">наставе у природи, </w:t>
      </w:r>
      <w:r w:rsidR="0077275F">
        <w:rPr>
          <w:lang w:val="sr-Cyrl-RS"/>
        </w:rPr>
        <w:t xml:space="preserve">као и </w:t>
      </w:r>
      <w:r w:rsidR="00E570A6">
        <w:rPr>
          <w:lang w:val="sr-Cyrl-RS"/>
        </w:rPr>
        <w:t xml:space="preserve">податке о самом ученику. Ако од ученика тражимо да </w:t>
      </w:r>
      <w:r w:rsidR="0077275F">
        <w:rPr>
          <w:lang w:val="sr-Cyrl-RS"/>
        </w:rPr>
        <w:t xml:space="preserve">једни другима коментаришу, процењују и допуњавају </w:t>
      </w:r>
      <w:r w:rsidR="00E570A6">
        <w:rPr>
          <w:lang w:val="sr-Cyrl-RS"/>
        </w:rPr>
        <w:t>радове и</w:t>
      </w:r>
      <w:r w:rsidR="0077275F">
        <w:rPr>
          <w:lang w:val="sr-Cyrl-RS"/>
        </w:rPr>
        <w:t xml:space="preserve"> појединачан</w:t>
      </w:r>
      <w:r w:rsidR="00E570A6">
        <w:rPr>
          <w:lang w:val="sr-Cyrl-RS"/>
        </w:rPr>
        <w:t xml:space="preserve"> допринос, онда можемо говорити о портфолију пројекта. Искуство је показало да ученици радо прегледају шта су други написали, коментаришу то</w:t>
      </w:r>
      <w:r w:rsidR="0077275F">
        <w:rPr>
          <w:lang w:val="sr-Cyrl-RS"/>
        </w:rPr>
        <w:t xml:space="preserve"> и с радошћу прате шта се ново дешава на заједничком пројекту</w:t>
      </w:r>
      <w:r w:rsidR="00E570A6">
        <w:rPr>
          <w:lang w:val="sr-Cyrl-RS"/>
        </w:rPr>
        <w:t>… Пошто су то радили махом од куће, постоји ризик да се родитељи и одрасли уплићу, па да немамо праву слику о вештинама, знањима и интересовањима ученика.</w:t>
      </w:r>
      <w:r w:rsidR="0077275F">
        <w:rPr>
          <w:lang w:val="sr-Cyrl-RS"/>
        </w:rPr>
        <w:t xml:space="preserve"> То је, уједно, ризик сваког електронског портфолија.</w:t>
      </w:r>
    </w:p>
    <w:p w:rsidR="00BD3257" w:rsidRDefault="00BD3257" w:rsidP="00BD3257">
      <w:pPr>
        <w:jc w:val="center"/>
      </w:pPr>
      <w:r>
        <w:rPr>
          <w:noProof/>
          <w:lang w:val="sr-Latn-CS" w:eastAsia="zh-CN"/>
        </w:rPr>
        <w:drawing>
          <wp:inline distT="0" distB="0" distL="0" distR="0">
            <wp:extent cx="6463471" cy="5408762"/>
            <wp:effectExtent l="0" t="0" r="0" b="1905"/>
            <wp:docPr id="15" name="Слик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aUprirodi1.jpg"/>
                    <pic:cNvPicPr/>
                  </pic:nvPicPr>
                  <pic:blipFill>
                    <a:blip r:embed="rId67">
                      <a:extLst>
                        <a:ext uri="{28A0092B-C50C-407E-A947-70E740481C1C}">
                          <a14:useLocalDpi xmlns:a14="http://schemas.microsoft.com/office/drawing/2010/main" val="0"/>
                        </a:ext>
                      </a:extLst>
                    </a:blip>
                    <a:stretch>
                      <a:fillRect/>
                    </a:stretch>
                  </pic:blipFill>
                  <pic:spPr>
                    <a:xfrm>
                      <a:off x="0" y="0"/>
                      <a:ext cx="6460920" cy="5406628"/>
                    </a:xfrm>
                    <a:prstGeom prst="rect">
                      <a:avLst/>
                    </a:prstGeom>
                  </pic:spPr>
                </pic:pic>
              </a:graphicData>
            </a:graphic>
          </wp:inline>
        </w:drawing>
      </w:r>
    </w:p>
    <w:p w:rsidR="00BD3257" w:rsidRPr="00E570A6" w:rsidRDefault="00D479DF" w:rsidP="00BD3257">
      <w:pPr>
        <w:jc w:val="both"/>
        <w:rPr>
          <w:lang w:val="sr-Cyrl-RS"/>
        </w:rPr>
      </w:pPr>
      <w:r>
        <w:rPr>
          <w:lang w:val="sr-Cyrl-RS"/>
        </w:rPr>
        <w:t>При групним или тимским радовима</w:t>
      </w:r>
      <w:r w:rsidR="00E570A6">
        <w:rPr>
          <w:lang w:val="sr-Cyrl-RS"/>
        </w:rPr>
        <w:t xml:space="preserve"> у бележници, и на рачунару и на мрежи, у сваком тренутку ученик и наставник могу видети ко је аутор неког прилога: текста, уграђене слике</w:t>
      </w:r>
      <w:r>
        <w:rPr>
          <w:lang w:val="sr-Cyrl-RS"/>
        </w:rPr>
        <w:t>, линка</w:t>
      </w:r>
      <w:r w:rsidR="00E570A6">
        <w:rPr>
          <w:lang w:val="sr-Cyrl-RS"/>
        </w:rPr>
        <w:t xml:space="preserve">. </w:t>
      </w:r>
      <w:r>
        <w:rPr>
          <w:lang w:val="sr-Cyrl-RS"/>
        </w:rPr>
        <w:t xml:space="preserve">У језичку </w:t>
      </w:r>
      <w:r w:rsidRPr="00D479DF">
        <w:rPr>
          <w:b/>
          <w:lang w:val="sr-Cyrl-RS"/>
        </w:rPr>
        <w:t>Прикажи</w:t>
      </w:r>
      <w:r>
        <w:rPr>
          <w:lang w:val="sr-Cyrl-RS"/>
        </w:rPr>
        <w:t xml:space="preserve"> изаберемо опцију </w:t>
      </w:r>
      <w:r w:rsidRPr="00D479DF">
        <w:rPr>
          <w:b/>
          <w:lang w:val="sr-Cyrl-RS"/>
        </w:rPr>
        <w:t>Прикажи ауторе</w:t>
      </w:r>
      <w:r>
        <w:rPr>
          <w:lang w:val="sr-Cyrl-RS"/>
        </w:rPr>
        <w:t xml:space="preserve">. Поред сваког уноса појавиће се име аутора. Аутори су приказани чак и када један ученик </w:t>
      </w:r>
      <w:r w:rsidR="0077275F">
        <w:rPr>
          <w:lang w:val="sr-Cyrl-RS"/>
        </w:rPr>
        <w:t xml:space="preserve">уноси своје измене или допуне </w:t>
      </w:r>
      <w:r>
        <w:rPr>
          <w:lang w:val="sr-Cyrl-RS"/>
        </w:rPr>
        <w:t xml:space="preserve">у текст другог ученика. Датум уноса се не приказује, показује се само датум отварања нове странице. То се може надокнадити тако што од ученика захтевамо да сами уносе кад шта су шта написали, мада је сваки пројектни рад временски одређен, па потреба за временским одређењем </w:t>
      </w:r>
      <w:r w:rsidR="0077275F">
        <w:rPr>
          <w:lang w:val="sr-Cyrl-RS"/>
        </w:rPr>
        <w:t xml:space="preserve">појединачних уноса </w:t>
      </w:r>
      <w:r>
        <w:rPr>
          <w:lang w:val="sr-Cyrl-RS"/>
        </w:rPr>
        <w:t>није битна као у личном портфолију.</w:t>
      </w:r>
    </w:p>
    <w:p w:rsidR="00BD3257" w:rsidRDefault="00BD3257" w:rsidP="00BD3257">
      <w:pPr>
        <w:jc w:val="both"/>
      </w:pPr>
    </w:p>
    <w:p w:rsidR="00BD3257" w:rsidRPr="0085440B" w:rsidRDefault="00BD3257" w:rsidP="00BD3257">
      <w:pPr>
        <w:jc w:val="both"/>
        <w:rPr>
          <w:lang w:val="sr-Cyrl-RS"/>
        </w:rPr>
      </w:pPr>
    </w:p>
    <w:p w:rsidR="00D479DF" w:rsidRDefault="00C66D7E" w:rsidP="00F277AC">
      <w:pPr>
        <w:jc w:val="center"/>
        <w:rPr>
          <w:lang w:val="sr-Cyrl-RS"/>
        </w:rPr>
      </w:pPr>
      <w:r>
        <w:rPr>
          <w:noProof/>
          <w:lang w:val="sr-Latn-CS" w:eastAsia="zh-CN"/>
        </w:rPr>
        <w:drawing>
          <wp:inline distT="0" distB="0" distL="0" distR="0" wp14:anchorId="0C09F417" wp14:editId="74E5C99B">
            <wp:extent cx="6685472" cy="4572000"/>
            <wp:effectExtent l="0" t="0" r="1270" b="0"/>
            <wp:docPr id="48" name="Слика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2.jpg"/>
                    <pic:cNvPicPr/>
                  </pic:nvPicPr>
                  <pic:blipFill>
                    <a:blip r:embed="rId68">
                      <a:extLst>
                        <a:ext uri="{28A0092B-C50C-407E-A947-70E740481C1C}">
                          <a14:useLocalDpi xmlns:a14="http://schemas.microsoft.com/office/drawing/2010/main" val="0"/>
                        </a:ext>
                      </a:extLst>
                    </a:blip>
                    <a:stretch>
                      <a:fillRect/>
                    </a:stretch>
                  </pic:blipFill>
                  <pic:spPr>
                    <a:xfrm>
                      <a:off x="0" y="0"/>
                      <a:ext cx="6687483" cy="4573375"/>
                    </a:xfrm>
                    <a:prstGeom prst="rect">
                      <a:avLst/>
                    </a:prstGeom>
                  </pic:spPr>
                </pic:pic>
              </a:graphicData>
            </a:graphic>
          </wp:inline>
        </w:drawing>
      </w:r>
    </w:p>
    <w:p w:rsidR="00C66D7E" w:rsidRDefault="00D479DF" w:rsidP="00A2183C">
      <w:pPr>
        <w:pStyle w:val="1"/>
        <w:rPr>
          <w:lang w:val="sr-Cyrl-RS"/>
        </w:rPr>
      </w:pPr>
      <w:bookmarkStart w:id="18" w:name="_Toc297155182"/>
      <w:r>
        <w:rPr>
          <w:lang w:val="sr-Cyrl-RS"/>
        </w:rPr>
        <w:t>Закључак</w:t>
      </w:r>
      <w:bookmarkEnd w:id="18"/>
      <w:r>
        <w:rPr>
          <w:lang w:val="sr-Cyrl-RS"/>
        </w:rPr>
        <w:t xml:space="preserve"> </w:t>
      </w:r>
    </w:p>
    <w:p w:rsidR="00D479DF" w:rsidRDefault="00D479DF" w:rsidP="004E3712">
      <w:pPr>
        <w:pStyle w:val="a6"/>
        <w:rPr>
          <w:lang w:val="sr-Cyrl-RS"/>
        </w:rPr>
      </w:pPr>
    </w:p>
    <w:p w:rsidR="00D479DF" w:rsidRDefault="00F277AC" w:rsidP="00BD3257">
      <w:pPr>
        <w:jc w:val="both"/>
        <w:rPr>
          <w:lang w:val="sr-Cyrl-RS"/>
        </w:rPr>
      </w:pPr>
      <w:r>
        <w:rPr>
          <w:lang w:val="sr-Cyrl-RS"/>
        </w:rPr>
        <w:t xml:space="preserve">Уколико досада нисте размишљали о портфолију као начину оцењивања и праћења рада ученика, не чекајте да вас законска регулатива присили на то. Почните да трагате за сопственим решењима. Овај рад </w:t>
      </w:r>
      <w:r w:rsidR="0085440B">
        <w:rPr>
          <w:lang w:val="sr-Cyrl-RS"/>
        </w:rPr>
        <w:t>понудио</w:t>
      </w:r>
      <w:r>
        <w:rPr>
          <w:lang w:val="sr-Cyrl-RS"/>
        </w:rPr>
        <w:t xml:space="preserve"> вам</w:t>
      </w:r>
      <w:r w:rsidR="0085440B">
        <w:rPr>
          <w:lang w:val="sr-Cyrl-RS"/>
        </w:rPr>
        <w:t xml:space="preserve"> је</w:t>
      </w:r>
      <w:r>
        <w:rPr>
          <w:lang w:val="sr-Cyrl-RS"/>
        </w:rPr>
        <w:t xml:space="preserve"> једно такво решење. Ако вам се </w:t>
      </w:r>
      <w:r w:rsidR="0085440B">
        <w:rPr>
          <w:lang w:val="sr-Cyrl-RS"/>
        </w:rPr>
        <w:t xml:space="preserve">оно допада и чини изводљивим, </w:t>
      </w:r>
      <w:r>
        <w:rPr>
          <w:lang w:val="sr-Cyrl-RS"/>
        </w:rPr>
        <w:t>имајте визи</w:t>
      </w:r>
      <w:r w:rsidR="0077275F">
        <w:rPr>
          <w:lang w:val="sr-Cyrl-RS"/>
        </w:rPr>
        <w:t>ју</w:t>
      </w:r>
      <w:r>
        <w:rPr>
          <w:lang w:val="sr-Cyrl-RS"/>
        </w:rPr>
        <w:t xml:space="preserve"> будућности, те формирајте портфолио на рачунару тако да га лако можете поделити на мрежи кад се стекну услови. </w:t>
      </w:r>
      <w:r w:rsidR="00EE0FC7">
        <w:rPr>
          <w:lang w:val="sr-Cyrl-RS"/>
        </w:rPr>
        <w:t>Електронски портфолио на мрежи п</w:t>
      </w:r>
      <w:r>
        <w:rPr>
          <w:lang w:val="sr-Cyrl-RS"/>
        </w:rPr>
        <w:t xml:space="preserve">ружа далеко више могућности </w:t>
      </w:r>
      <w:r w:rsidR="0085440B">
        <w:rPr>
          <w:lang w:val="sr-Cyrl-RS"/>
        </w:rPr>
        <w:t xml:space="preserve">за проширења </w:t>
      </w:r>
      <w:r>
        <w:rPr>
          <w:lang w:val="sr-Cyrl-RS"/>
        </w:rPr>
        <w:t>и ученике чини самосталнијим и одговорнији</w:t>
      </w:r>
      <w:r w:rsidR="004E3712">
        <w:rPr>
          <w:lang w:val="sr-Cyrl-RS"/>
        </w:rPr>
        <w:t>м за процес учења. Могућности саме бележ</w:t>
      </w:r>
      <w:r w:rsidR="00EE0FC7">
        <w:rPr>
          <w:lang w:val="sr-Cyrl-RS"/>
        </w:rPr>
        <w:t>н</w:t>
      </w:r>
      <w:r w:rsidR="004E3712">
        <w:rPr>
          <w:lang w:val="sr-Cyrl-RS"/>
        </w:rPr>
        <w:t>ице као веб-апликације мање су од оне на рачунару, али зато можете повезати остале услуге Виндоус-лајв налога у јединствен</w:t>
      </w:r>
      <w:r w:rsidR="0085440B">
        <w:rPr>
          <w:lang w:val="sr-Cyrl-RS"/>
        </w:rPr>
        <w:t xml:space="preserve">и портфолио. То се односи </w:t>
      </w:r>
      <w:r w:rsidR="00EE0FC7">
        <w:rPr>
          <w:lang w:val="sr-Cyrl-RS"/>
        </w:rPr>
        <w:t>на в</w:t>
      </w:r>
      <w:r w:rsidR="004E3712">
        <w:rPr>
          <w:lang w:val="sr-Cyrl-RS"/>
        </w:rPr>
        <w:t>аш лични, наставнички портфолио, колико и на ученички. Вашем личном портфолију, али и портфолију старијих ученика, током времена можете придружити и вордпрес-блог и на тај начин формирати оригиналан и комплексан портфолио. У свету се већ увелико говори и портфолију ка</w:t>
      </w:r>
      <w:r w:rsidR="0085440B">
        <w:rPr>
          <w:lang w:val="sr-Cyrl-RS"/>
        </w:rPr>
        <w:t>о новом начину рада, планирања и</w:t>
      </w:r>
      <w:r w:rsidR="004E3712">
        <w:rPr>
          <w:lang w:val="sr-Cyrl-RS"/>
        </w:rPr>
        <w:t xml:space="preserve"> мапирања сво</w:t>
      </w:r>
      <w:r w:rsidR="0085440B">
        <w:rPr>
          <w:lang w:val="sr-Cyrl-RS"/>
        </w:rPr>
        <w:t>јих компетенција</w:t>
      </w:r>
      <w:r w:rsidR="004E3712">
        <w:rPr>
          <w:lang w:val="sr-Cyrl-RS"/>
        </w:rPr>
        <w:t xml:space="preserve"> и </w:t>
      </w:r>
      <w:r w:rsidR="0085440B">
        <w:rPr>
          <w:lang w:val="sr-Cyrl-RS"/>
        </w:rPr>
        <w:t>опредељења за доживотно учење</w:t>
      </w:r>
      <w:r w:rsidR="004E3712">
        <w:rPr>
          <w:lang w:val="sr-Cyrl-RS"/>
        </w:rPr>
        <w:t>.</w:t>
      </w:r>
      <w:r w:rsidR="00431457">
        <w:rPr>
          <w:lang w:val="sr-Cyrl-RS"/>
        </w:rPr>
        <w:t xml:space="preserve"> Време је да у тај процес уђемо </w:t>
      </w:r>
      <w:r w:rsidR="00EE0FC7">
        <w:rPr>
          <w:lang w:val="sr-Cyrl-RS"/>
        </w:rPr>
        <w:t xml:space="preserve">сами да бисмо </w:t>
      </w:r>
      <w:r w:rsidR="00431457">
        <w:rPr>
          <w:lang w:val="sr-Cyrl-RS"/>
        </w:rPr>
        <w:t>за њега припреми</w:t>
      </w:r>
      <w:r w:rsidR="00EE0FC7">
        <w:rPr>
          <w:lang w:val="sr-Cyrl-RS"/>
        </w:rPr>
        <w:t>ли</w:t>
      </w:r>
      <w:r w:rsidR="00431457">
        <w:rPr>
          <w:lang w:val="sr-Cyrl-RS"/>
        </w:rPr>
        <w:t xml:space="preserve"> и своје ученике.</w:t>
      </w:r>
    </w:p>
    <w:p w:rsidR="004E3712" w:rsidRPr="00EE0FC7" w:rsidRDefault="004E3712" w:rsidP="00431457">
      <w:pPr>
        <w:pStyle w:val="a6"/>
        <w:rPr>
          <w:sz w:val="16"/>
          <w:szCs w:val="16"/>
          <w:lang w:val="sr-Cyrl-RS"/>
        </w:rPr>
      </w:pPr>
    </w:p>
    <w:p w:rsidR="004E3712" w:rsidRPr="00431457" w:rsidRDefault="004E3712" w:rsidP="00431457">
      <w:pPr>
        <w:pStyle w:val="ab"/>
        <w:jc w:val="right"/>
        <w:rPr>
          <w:sz w:val="22"/>
          <w:szCs w:val="22"/>
          <w:lang w:val="sr-Cyrl-RS"/>
        </w:rPr>
      </w:pPr>
      <w:r w:rsidRPr="00431457">
        <w:rPr>
          <w:sz w:val="22"/>
          <w:szCs w:val="22"/>
          <w:lang w:val="sr-Cyrl-RS"/>
        </w:rPr>
        <w:t>Славица Јурић, ОШ „Свети Сава“ Бачка Паланка</w:t>
      </w:r>
    </w:p>
    <w:sectPr w:rsidR="004E3712" w:rsidRPr="00431457" w:rsidSect="00FA49F8">
      <w:footerReference w:type="default" r:id="rId69"/>
      <w:pgSz w:w="12240" w:h="15840"/>
      <w:pgMar w:top="720" w:right="720" w:bottom="189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17C" w:rsidRDefault="00AB017C" w:rsidP="00146318">
      <w:pPr>
        <w:spacing w:after="0" w:line="240" w:lineRule="auto"/>
      </w:pPr>
      <w:r>
        <w:separator/>
      </w:r>
    </w:p>
  </w:endnote>
  <w:endnote w:type="continuationSeparator" w:id="0">
    <w:p w:rsidR="00AB017C" w:rsidRDefault="00AB017C" w:rsidP="00146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42"/>
      <w:gridCol w:w="9874"/>
    </w:tblGrid>
    <w:tr w:rsidR="00E96240">
      <w:tc>
        <w:tcPr>
          <w:tcW w:w="918" w:type="dxa"/>
        </w:tcPr>
        <w:p w:rsidR="00E96240" w:rsidRDefault="00E96240">
          <w:pPr>
            <w:pStyle w:val="a5"/>
            <w:jc w:val="right"/>
            <w:rPr>
              <w:b/>
              <w:bCs/>
              <w:color w:val="4F81BD"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000B650D" w:rsidRPr="000B650D">
            <w:rPr>
              <w:b/>
              <w:bCs/>
              <w:noProof/>
              <w:color w:val="4F81BD" w:themeColor="accent1"/>
              <w:sz w:val="32"/>
              <w:szCs w:val="32"/>
              <w:lang w:val="sr-Cyrl-CS"/>
              <w14:shadow w14:blurRad="50800" w14:dist="38100" w14:dir="2700000" w14:sx="100000" w14:sy="100000" w14:kx="0" w14:ky="0" w14:algn="tl">
                <w14:srgbClr w14:val="000000">
                  <w14:alpha w14:val="60000"/>
                </w14:srgbClr>
              </w14:shadow>
              <w14:numForm w14:val="oldStyle"/>
            </w:rPr>
            <w:t>8</w:t>
          </w:r>
          <w:r>
            <w:rPr>
              <w:b/>
              <w:bCs/>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E96240" w:rsidRDefault="00E96240" w:rsidP="00146318">
          <w:pPr>
            <w:pStyle w:val="a6"/>
            <w:rPr>
              <w:sz w:val="16"/>
              <w:szCs w:val="16"/>
            </w:rPr>
          </w:pPr>
        </w:p>
        <w:p w:rsidR="00E96240" w:rsidRPr="00146318" w:rsidRDefault="00E96240" w:rsidP="00146318">
          <w:pPr>
            <w:pStyle w:val="a6"/>
          </w:pPr>
          <w:r w:rsidRPr="00146318">
            <w:rPr>
              <w:rFonts w:ascii="Calibri" w:eastAsia="Calibri" w:hAnsi="Calibri" w:cs="Times New Roman"/>
            </w:rPr>
            <w:t xml:space="preserve">Micorosoft </w:t>
          </w:r>
          <w:r w:rsidRPr="00146318">
            <w:rPr>
              <w:rFonts w:ascii="Calibri" w:eastAsia="Calibri" w:hAnsi="Calibri" w:cs="Times New Roman"/>
              <w:lang w:val="sr-Cyrl-CS"/>
            </w:rPr>
            <w:t>„</w:t>
          </w:r>
          <w:r w:rsidRPr="00146318">
            <w:rPr>
              <w:rFonts w:ascii="Calibri" w:eastAsia="Calibri" w:hAnsi="Calibri" w:cs="Times New Roman"/>
            </w:rPr>
            <w:t>Partner u u</w:t>
          </w:r>
          <w:r w:rsidRPr="00146318">
            <w:rPr>
              <w:rFonts w:ascii="Calibri" w:eastAsia="Calibri" w:hAnsi="Calibri" w:cs="Times New Roman"/>
              <w:lang w:val="sr-Latn-CS"/>
            </w:rPr>
            <w:t>čenju“ časopis za nastavnike</w:t>
          </w:r>
          <w:hyperlink r:id="rId1" w:history="1">
            <w:r w:rsidRPr="00146318">
              <w:rPr>
                <w:rStyle w:val="a7"/>
                <w:rFonts w:ascii="Calibri" w:eastAsia="Calibri" w:hAnsi="Calibri" w:cs="Calibri"/>
              </w:rPr>
              <w:t>http://pilcasopis.wordpress.com</w:t>
            </w:r>
          </w:hyperlink>
        </w:p>
      </w:tc>
    </w:tr>
  </w:tbl>
  <w:p w:rsidR="00E96240" w:rsidRDefault="00E9624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17C" w:rsidRDefault="00AB017C" w:rsidP="00146318">
      <w:pPr>
        <w:spacing w:after="0" w:line="240" w:lineRule="auto"/>
      </w:pPr>
      <w:r>
        <w:separator/>
      </w:r>
    </w:p>
  </w:footnote>
  <w:footnote w:type="continuationSeparator" w:id="0">
    <w:p w:rsidR="00AB017C" w:rsidRDefault="00AB017C" w:rsidP="001463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FC476B"/>
    <w:multiLevelType w:val="hybridMultilevel"/>
    <w:tmpl w:val="3F2846EE"/>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
    <w:nsid w:val="369B1FDB"/>
    <w:multiLevelType w:val="hybridMultilevel"/>
    <w:tmpl w:val="9FEA4154"/>
    <w:lvl w:ilvl="0" w:tplc="0409000F">
      <w:start w:val="1"/>
      <w:numFmt w:val="decimal"/>
      <w:lvlText w:val="%1."/>
      <w:lvlJc w:val="left"/>
      <w:pPr>
        <w:ind w:left="774" w:hanging="360"/>
      </w:pPr>
    </w:lvl>
    <w:lvl w:ilvl="1" w:tplc="281A0019" w:tentative="1">
      <w:start w:val="1"/>
      <w:numFmt w:val="lowerLetter"/>
      <w:lvlText w:val="%2."/>
      <w:lvlJc w:val="left"/>
      <w:pPr>
        <w:ind w:left="1494" w:hanging="360"/>
      </w:pPr>
    </w:lvl>
    <w:lvl w:ilvl="2" w:tplc="281A001B" w:tentative="1">
      <w:start w:val="1"/>
      <w:numFmt w:val="lowerRoman"/>
      <w:lvlText w:val="%3."/>
      <w:lvlJc w:val="right"/>
      <w:pPr>
        <w:ind w:left="2214" w:hanging="180"/>
      </w:pPr>
    </w:lvl>
    <w:lvl w:ilvl="3" w:tplc="281A000F" w:tentative="1">
      <w:start w:val="1"/>
      <w:numFmt w:val="decimal"/>
      <w:lvlText w:val="%4."/>
      <w:lvlJc w:val="left"/>
      <w:pPr>
        <w:ind w:left="2934" w:hanging="360"/>
      </w:pPr>
    </w:lvl>
    <w:lvl w:ilvl="4" w:tplc="281A0019" w:tentative="1">
      <w:start w:val="1"/>
      <w:numFmt w:val="lowerLetter"/>
      <w:lvlText w:val="%5."/>
      <w:lvlJc w:val="left"/>
      <w:pPr>
        <w:ind w:left="3654" w:hanging="360"/>
      </w:pPr>
    </w:lvl>
    <w:lvl w:ilvl="5" w:tplc="281A001B" w:tentative="1">
      <w:start w:val="1"/>
      <w:numFmt w:val="lowerRoman"/>
      <w:lvlText w:val="%6."/>
      <w:lvlJc w:val="right"/>
      <w:pPr>
        <w:ind w:left="4374" w:hanging="180"/>
      </w:pPr>
    </w:lvl>
    <w:lvl w:ilvl="6" w:tplc="281A000F" w:tentative="1">
      <w:start w:val="1"/>
      <w:numFmt w:val="decimal"/>
      <w:lvlText w:val="%7."/>
      <w:lvlJc w:val="left"/>
      <w:pPr>
        <w:ind w:left="5094" w:hanging="360"/>
      </w:pPr>
    </w:lvl>
    <w:lvl w:ilvl="7" w:tplc="281A0019" w:tentative="1">
      <w:start w:val="1"/>
      <w:numFmt w:val="lowerLetter"/>
      <w:lvlText w:val="%8."/>
      <w:lvlJc w:val="left"/>
      <w:pPr>
        <w:ind w:left="5814" w:hanging="360"/>
      </w:pPr>
    </w:lvl>
    <w:lvl w:ilvl="8" w:tplc="281A001B" w:tentative="1">
      <w:start w:val="1"/>
      <w:numFmt w:val="lowerRoman"/>
      <w:lvlText w:val="%9."/>
      <w:lvlJc w:val="right"/>
      <w:pPr>
        <w:ind w:left="6534" w:hanging="180"/>
      </w:pPr>
    </w:lvl>
  </w:abstractNum>
  <w:abstractNum w:abstractNumId="2">
    <w:nsid w:val="6755777E"/>
    <w:multiLevelType w:val="hybridMultilevel"/>
    <w:tmpl w:val="D60C4BCC"/>
    <w:lvl w:ilvl="0" w:tplc="0409000D">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C3A"/>
    <w:rsid w:val="000232E4"/>
    <w:rsid w:val="00023E84"/>
    <w:rsid w:val="00030C69"/>
    <w:rsid w:val="00030C78"/>
    <w:rsid w:val="000411FF"/>
    <w:rsid w:val="000664F6"/>
    <w:rsid w:val="00066DB9"/>
    <w:rsid w:val="00073096"/>
    <w:rsid w:val="00086670"/>
    <w:rsid w:val="000B650D"/>
    <w:rsid w:val="000D51EF"/>
    <w:rsid w:val="000E684B"/>
    <w:rsid w:val="0012740B"/>
    <w:rsid w:val="00130424"/>
    <w:rsid w:val="00146318"/>
    <w:rsid w:val="00150CE5"/>
    <w:rsid w:val="001657BB"/>
    <w:rsid w:val="001772F2"/>
    <w:rsid w:val="00196D61"/>
    <w:rsid w:val="001A5421"/>
    <w:rsid w:val="001A5AEE"/>
    <w:rsid w:val="001B1C44"/>
    <w:rsid w:val="001C1CEC"/>
    <w:rsid w:val="001C261A"/>
    <w:rsid w:val="001C4668"/>
    <w:rsid w:val="001E409F"/>
    <w:rsid w:val="001F4EB6"/>
    <w:rsid w:val="0020339C"/>
    <w:rsid w:val="00207896"/>
    <w:rsid w:val="00210967"/>
    <w:rsid w:val="00267A29"/>
    <w:rsid w:val="00271470"/>
    <w:rsid w:val="00272594"/>
    <w:rsid w:val="002B514E"/>
    <w:rsid w:val="002D33F9"/>
    <w:rsid w:val="002D63B0"/>
    <w:rsid w:val="002F6373"/>
    <w:rsid w:val="0030257F"/>
    <w:rsid w:val="0031062F"/>
    <w:rsid w:val="00313D3E"/>
    <w:rsid w:val="003252B7"/>
    <w:rsid w:val="00331606"/>
    <w:rsid w:val="00345098"/>
    <w:rsid w:val="0034580A"/>
    <w:rsid w:val="003659DE"/>
    <w:rsid w:val="003765E3"/>
    <w:rsid w:val="00394D85"/>
    <w:rsid w:val="00396507"/>
    <w:rsid w:val="003A03B9"/>
    <w:rsid w:val="003B6D3E"/>
    <w:rsid w:val="003D1806"/>
    <w:rsid w:val="003D2532"/>
    <w:rsid w:val="003E2DD6"/>
    <w:rsid w:val="003E52A0"/>
    <w:rsid w:val="003F5745"/>
    <w:rsid w:val="0041700F"/>
    <w:rsid w:val="00421C06"/>
    <w:rsid w:val="00431457"/>
    <w:rsid w:val="00444F34"/>
    <w:rsid w:val="004675C6"/>
    <w:rsid w:val="004700F6"/>
    <w:rsid w:val="00474206"/>
    <w:rsid w:val="004A29D1"/>
    <w:rsid w:val="004A5437"/>
    <w:rsid w:val="004A64A9"/>
    <w:rsid w:val="004C5A33"/>
    <w:rsid w:val="004E1D09"/>
    <w:rsid w:val="004E3712"/>
    <w:rsid w:val="004E7B31"/>
    <w:rsid w:val="004F011A"/>
    <w:rsid w:val="00507EF8"/>
    <w:rsid w:val="00510C64"/>
    <w:rsid w:val="00515CB0"/>
    <w:rsid w:val="005252DB"/>
    <w:rsid w:val="0053446E"/>
    <w:rsid w:val="00551C98"/>
    <w:rsid w:val="00570B04"/>
    <w:rsid w:val="0058520C"/>
    <w:rsid w:val="005E1A6D"/>
    <w:rsid w:val="005E5EE9"/>
    <w:rsid w:val="005F2214"/>
    <w:rsid w:val="005F77D5"/>
    <w:rsid w:val="00604A45"/>
    <w:rsid w:val="00605202"/>
    <w:rsid w:val="00613BBA"/>
    <w:rsid w:val="00641A2E"/>
    <w:rsid w:val="00644CF1"/>
    <w:rsid w:val="00645F64"/>
    <w:rsid w:val="006559A0"/>
    <w:rsid w:val="00675F46"/>
    <w:rsid w:val="0068084F"/>
    <w:rsid w:val="00681619"/>
    <w:rsid w:val="00684270"/>
    <w:rsid w:val="00690EC2"/>
    <w:rsid w:val="006B7365"/>
    <w:rsid w:val="006C06D9"/>
    <w:rsid w:val="006D1476"/>
    <w:rsid w:val="006E6456"/>
    <w:rsid w:val="00702808"/>
    <w:rsid w:val="00703072"/>
    <w:rsid w:val="007158A8"/>
    <w:rsid w:val="00723DF2"/>
    <w:rsid w:val="00727736"/>
    <w:rsid w:val="00731D74"/>
    <w:rsid w:val="0075323B"/>
    <w:rsid w:val="00754DE5"/>
    <w:rsid w:val="007559FA"/>
    <w:rsid w:val="0076626B"/>
    <w:rsid w:val="0077275F"/>
    <w:rsid w:val="00783296"/>
    <w:rsid w:val="00785349"/>
    <w:rsid w:val="0079429E"/>
    <w:rsid w:val="00795A90"/>
    <w:rsid w:val="007A0BCD"/>
    <w:rsid w:val="007B428A"/>
    <w:rsid w:val="007C10BF"/>
    <w:rsid w:val="007E52AA"/>
    <w:rsid w:val="00810ABC"/>
    <w:rsid w:val="00832C1B"/>
    <w:rsid w:val="0084589E"/>
    <w:rsid w:val="00846D0F"/>
    <w:rsid w:val="0085440B"/>
    <w:rsid w:val="0088642A"/>
    <w:rsid w:val="00892A59"/>
    <w:rsid w:val="00892CE7"/>
    <w:rsid w:val="008B2134"/>
    <w:rsid w:val="008C2DD3"/>
    <w:rsid w:val="008C45D6"/>
    <w:rsid w:val="008E6C3A"/>
    <w:rsid w:val="00902892"/>
    <w:rsid w:val="009219CE"/>
    <w:rsid w:val="00934327"/>
    <w:rsid w:val="00937FD6"/>
    <w:rsid w:val="00940F67"/>
    <w:rsid w:val="00941A60"/>
    <w:rsid w:val="00960073"/>
    <w:rsid w:val="00983E06"/>
    <w:rsid w:val="009927E5"/>
    <w:rsid w:val="009C04D4"/>
    <w:rsid w:val="009C6442"/>
    <w:rsid w:val="009D751B"/>
    <w:rsid w:val="009E719B"/>
    <w:rsid w:val="009F3FB4"/>
    <w:rsid w:val="009F6352"/>
    <w:rsid w:val="00A05D51"/>
    <w:rsid w:val="00A07E54"/>
    <w:rsid w:val="00A10FA3"/>
    <w:rsid w:val="00A2183C"/>
    <w:rsid w:val="00A5384E"/>
    <w:rsid w:val="00A6442B"/>
    <w:rsid w:val="00A670D6"/>
    <w:rsid w:val="00A95EC3"/>
    <w:rsid w:val="00A96720"/>
    <w:rsid w:val="00AA365B"/>
    <w:rsid w:val="00AB017C"/>
    <w:rsid w:val="00AC15F1"/>
    <w:rsid w:val="00AD2447"/>
    <w:rsid w:val="00AD3171"/>
    <w:rsid w:val="00AD3523"/>
    <w:rsid w:val="00AD7B09"/>
    <w:rsid w:val="00AE1095"/>
    <w:rsid w:val="00AE4338"/>
    <w:rsid w:val="00AF431B"/>
    <w:rsid w:val="00B13A8B"/>
    <w:rsid w:val="00B17068"/>
    <w:rsid w:val="00B17F3A"/>
    <w:rsid w:val="00B30F2A"/>
    <w:rsid w:val="00B40978"/>
    <w:rsid w:val="00B54758"/>
    <w:rsid w:val="00B6126D"/>
    <w:rsid w:val="00B61C4A"/>
    <w:rsid w:val="00BA38AA"/>
    <w:rsid w:val="00BA5CA5"/>
    <w:rsid w:val="00BB5AB6"/>
    <w:rsid w:val="00BC7FB0"/>
    <w:rsid w:val="00BD3257"/>
    <w:rsid w:val="00BE19C9"/>
    <w:rsid w:val="00BE204F"/>
    <w:rsid w:val="00BF0EB5"/>
    <w:rsid w:val="00C00522"/>
    <w:rsid w:val="00C14545"/>
    <w:rsid w:val="00C30846"/>
    <w:rsid w:val="00C311BF"/>
    <w:rsid w:val="00C6698A"/>
    <w:rsid w:val="00C66D7E"/>
    <w:rsid w:val="00CA33BD"/>
    <w:rsid w:val="00CC74A0"/>
    <w:rsid w:val="00CF09D1"/>
    <w:rsid w:val="00CF7404"/>
    <w:rsid w:val="00CF75E5"/>
    <w:rsid w:val="00D038E8"/>
    <w:rsid w:val="00D13DCA"/>
    <w:rsid w:val="00D15334"/>
    <w:rsid w:val="00D40E65"/>
    <w:rsid w:val="00D479DF"/>
    <w:rsid w:val="00D51879"/>
    <w:rsid w:val="00D56528"/>
    <w:rsid w:val="00D87B9F"/>
    <w:rsid w:val="00DA55D1"/>
    <w:rsid w:val="00DB204E"/>
    <w:rsid w:val="00DC0BEC"/>
    <w:rsid w:val="00DC70A2"/>
    <w:rsid w:val="00DE2868"/>
    <w:rsid w:val="00DE2BA0"/>
    <w:rsid w:val="00DE7C44"/>
    <w:rsid w:val="00E25319"/>
    <w:rsid w:val="00E310F7"/>
    <w:rsid w:val="00E32D0F"/>
    <w:rsid w:val="00E44B8F"/>
    <w:rsid w:val="00E570A6"/>
    <w:rsid w:val="00E653F5"/>
    <w:rsid w:val="00E66905"/>
    <w:rsid w:val="00E70E77"/>
    <w:rsid w:val="00E77674"/>
    <w:rsid w:val="00E96240"/>
    <w:rsid w:val="00EA48C1"/>
    <w:rsid w:val="00EB175B"/>
    <w:rsid w:val="00EC6C60"/>
    <w:rsid w:val="00EE0FC7"/>
    <w:rsid w:val="00F07BD5"/>
    <w:rsid w:val="00F25BDC"/>
    <w:rsid w:val="00F26957"/>
    <w:rsid w:val="00F277AC"/>
    <w:rsid w:val="00F43EC7"/>
    <w:rsid w:val="00F6287F"/>
    <w:rsid w:val="00F633B5"/>
    <w:rsid w:val="00F9651E"/>
    <w:rsid w:val="00FA3084"/>
    <w:rsid w:val="00FA49F8"/>
    <w:rsid w:val="00FA53A7"/>
    <w:rsid w:val="00FA5D3F"/>
    <w:rsid w:val="00FB76ED"/>
    <w:rsid w:val="00FC339F"/>
    <w:rsid w:val="00FC5B8A"/>
    <w:rsid w:val="00FD2B0D"/>
    <w:rsid w:val="00FD3730"/>
    <w:rsid w:val="00FD6FFA"/>
    <w:rsid w:val="00FE784C"/>
    <w:rsid w:val="00FF06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1">
    <w:name w:val="heading 1"/>
    <w:basedOn w:val="Normal"/>
    <w:next w:val="Normal"/>
    <w:link w:val="1Char"/>
    <w:uiPriority w:val="9"/>
    <w:qFormat/>
    <w:rsid w:val="001463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Normal"/>
    <w:next w:val="Normal"/>
    <w:link w:val="2Char"/>
    <w:uiPriority w:val="9"/>
    <w:unhideWhenUsed/>
    <w:qFormat/>
    <w:rsid w:val="001463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Normal"/>
    <w:next w:val="Normal"/>
    <w:link w:val="3Char"/>
    <w:uiPriority w:val="9"/>
    <w:unhideWhenUsed/>
    <w:qFormat/>
    <w:rsid w:val="004A54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
    <w:name w:val="Default Paragraph Font"/>
    <w:uiPriority w:val="1"/>
    <w:semiHidden/>
    <w:unhideWhenUsed/>
  </w:style>
  <w:style w:type="table" w:default="1" w:styleId="a0">
    <w:name w:val="Normal Table"/>
    <w:uiPriority w:val="99"/>
    <w:semiHidden/>
    <w:unhideWhenUsed/>
    <w:tblPr>
      <w:tblInd w:w="0" w:type="dxa"/>
      <w:tblCellMar>
        <w:top w:w="0" w:type="dxa"/>
        <w:left w:w="108" w:type="dxa"/>
        <w:bottom w:w="0" w:type="dxa"/>
        <w:right w:w="108" w:type="dxa"/>
      </w:tblCellMar>
    </w:tblPr>
  </w:style>
  <w:style w:type="numbering" w:default="1" w:styleId="a1">
    <w:name w:val="No List"/>
    <w:uiPriority w:val="99"/>
    <w:semiHidden/>
    <w:unhideWhenUsed/>
  </w:style>
  <w:style w:type="paragraph" w:styleId="a2">
    <w:name w:val="Balloon Text"/>
    <w:basedOn w:val="Normal"/>
    <w:link w:val="Char"/>
    <w:uiPriority w:val="99"/>
    <w:semiHidden/>
    <w:unhideWhenUsed/>
    <w:rsid w:val="00983E06"/>
    <w:pPr>
      <w:spacing w:after="0" w:line="240" w:lineRule="auto"/>
    </w:pPr>
    <w:rPr>
      <w:rFonts w:ascii="Tahoma" w:hAnsi="Tahoma" w:cs="Tahoma"/>
      <w:sz w:val="16"/>
      <w:szCs w:val="16"/>
    </w:rPr>
  </w:style>
  <w:style w:type="character" w:customStyle="1" w:styleId="Char">
    <w:name w:val="Текст у балончићу Char"/>
    <w:basedOn w:val="a"/>
    <w:link w:val="a2"/>
    <w:uiPriority w:val="99"/>
    <w:semiHidden/>
    <w:rsid w:val="00983E06"/>
    <w:rPr>
      <w:rFonts w:ascii="Tahoma" w:hAnsi="Tahoma" w:cs="Tahoma"/>
      <w:sz w:val="16"/>
      <w:szCs w:val="16"/>
    </w:rPr>
  </w:style>
  <w:style w:type="paragraph" w:styleId="a3">
    <w:name w:val="Title"/>
    <w:basedOn w:val="Normal"/>
    <w:next w:val="Normal"/>
    <w:link w:val="Char0"/>
    <w:uiPriority w:val="10"/>
    <w:qFormat/>
    <w:rsid w:val="001463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Наслов Char"/>
    <w:basedOn w:val="a"/>
    <w:link w:val="a3"/>
    <w:uiPriority w:val="10"/>
    <w:rsid w:val="00146318"/>
    <w:rPr>
      <w:rFonts w:asciiTheme="majorHAnsi" w:eastAsiaTheme="majorEastAsia" w:hAnsiTheme="majorHAnsi" w:cstheme="majorBidi"/>
      <w:color w:val="17365D" w:themeColor="text2" w:themeShade="BF"/>
      <w:spacing w:val="5"/>
      <w:kern w:val="28"/>
      <w:sz w:val="52"/>
      <w:szCs w:val="52"/>
    </w:rPr>
  </w:style>
  <w:style w:type="paragraph" w:styleId="a4">
    <w:name w:val="header"/>
    <w:basedOn w:val="Normal"/>
    <w:link w:val="Char1"/>
    <w:uiPriority w:val="99"/>
    <w:unhideWhenUsed/>
    <w:rsid w:val="00146318"/>
    <w:pPr>
      <w:tabs>
        <w:tab w:val="center" w:pos="4513"/>
        <w:tab w:val="right" w:pos="9026"/>
      </w:tabs>
      <w:spacing w:after="0" w:line="240" w:lineRule="auto"/>
    </w:pPr>
  </w:style>
  <w:style w:type="character" w:customStyle="1" w:styleId="Char1">
    <w:name w:val="Заглавље странице Char"/>
    <w:basedOn w:val="a"/>
    <w:link w:val="a4"/>
    <w:uiPriority w:val="99"/>
    <w:rsid w:val="00146318"/>
  </w:style>
  <w:style w:type="paragraph" w:styleId="a5">
    <w:name w:val="footer"/>
    <w:basedOn w:val="Normal"/>
    <w:link w:val="Char2"/>
    <w:uiPriority w:val="99"/>
    <w:unhideWhenUsed/>
    <w:rsid w:val="00146318"/>
    <w:pPr>
      <w:tabs>
        <w:tab w:val="center" w:pos="4513"/>
        <w:tab w:val="right" w:pos="9026"/>
      </w:tabs>
      <w:spacing w:after="0" w:line="240" w:lineRule="auto"/>
    </w:pPr>
  </w:style>
  <w:style w:type="character" w:customStyle="1" w:styleId="Char2">
    <w:name w:val="Подножје странице Char"/>
    <w:basedOn w:val="a"/>
    <w:link w:val="a5"/>
    <w:uiPriority w:val="99"/>
    <w:rsid w:val="00146318"/>
  </w:style>
  <w:style w:type="paragraph" w:styleId="a6">
    <w:name w:val="No Spacing"/>
    <w:uiPriority w:val="1"/>
    <w:qFormat/>
    <w:rsid w:val="00146318"/>
    <w:pPr>
      <w:spacing w:after="0" w:line="240" w:lineRule="auto"/>
    </w:pPr>
  </w:style>
  <w:style w:type="character" w:styleId="a7">
    <w:name w:val="Hyperlink"/>
    <w:basedOn w:val="a"/>
    <w:uiPriority w:val="99"/>
    <w:unhideWhenUsed/>
    <w:rsid w:val="00146318"/>
    <w:rPr>
      <w:color w:val="0000FF" w:themeColor="hyperlink"/>
      <w:u w:val="single"/>
    </w:rPr>
  </w:style>
  <w:style w:type="character" w:customStyle="1" w:styleId="1Char">
    <w:name w:val="Наслов 1 Char"/>
    <w:basedOn w:val="a"/>
    <w:link w:val="1"/>
    <w:uiPriority w:val="9"/>
    <w:rsid w:val="00146318"/>
    <w:rPr>
      <w:rFonts w:asciiTheme="majorHAnsi" w:eastAsiaTheme="majorEastAsia" w:hAnsiTheme="majorHAnsi" w:cstheme="majorBidi"/>
      <w:b/>
      <w:bCs/>
      <w:color w:val="365F91" w:themeColor="accent1" w:themeShade="BF"/>
      <w:sz w:val="28"/>
      <w:szCs w:val="28"/>
    </w:rPr>
  </w:style>
  <w:style w:type="character" w:customStyle="1" w:styleId="2Char">
    <w:name w:val="Наслов 2 Char"/>
    <w:basedOn w:val="a"/>
    <w:link w:val="2"/>
    <w:uiPriority w:val="9"/>
    <w:rsid w:val="00146318"/>
    <w:rPr>
      <w:rFonts w:asciiTheme="majorHAnsi" w:eastAsiaTheme="majorEastAsia" w:hAnsiTheme="majorHAnsi" w:cstheme="majorBidi"/>
      <w:b/>
      <w:bCs/>
      <w:color w:val="4F81BD" w:themeColor="accent1"/>
      <w:sz w:val="26"/>
      <w:szCs w:val="26"/>
    </w:rPr>
  </w:style>
  <w:style w:type="character" w:customStyle="1" w:styleId="3Char">
    <w:name w:val="Наслов 3 Char"/>
    <w:basedOn w:val="a"/>
    <w:link w:val="3"/>
    <w:uiPriority w:val="9"/>
    <w:rsid w:val="004A5437"/>
    <w:rPr>
      <w:rFonts w:asciiTheme="majorHAnsi" w:eastAsiaTheme="majorEastAsia" w:hAnsiTheme="majorHAnsi" w:cstheme="majorBidi"/>
      <w:b/>
      <w:bCs/>
      <w:color w:val="4F81BD" w:themeColor="accent1"/>
    </w:rPr>
  </w:style>
  <w:style w:type="table" w:styleId="a8">
    <w:name w:val="Table Grid"/>
    <w:basedOn w:val="a0"/>
    <w:uiPriority w:val="59"/>
    <w:rsid w:val="001E40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
    <w:uiPriority w:val="99"/>
    <w:semiHidden/>
    <w:unhideWhenUsed/>
    <w:rsid w:val="00723DF2"/>
    <w:rPr>
      <w:color w:val="800080" w:themeColor="followedHyperlink"/>
      <w:u w:val="single"/>
    </w:rPr>
  </w:style>
  <w:style w:type="paragraph" w:styleId="aa">
    <w:name w:val="List Paragraph"/>
    <w:basedOn w:val="Normal"/>
    <w:uiPriority w:val="34"/>
    <w:qFormat/>
    <w:rsid w:val="00CF09D1"/>
    <w:pPr>
      <w:ind w:left="720"/>
      <w:contextualSpacing/>
    </w:pPr>
  </w:style>
  <w:style w:type="paragraph" w:styleId="10">
    <w:name w:val="toc 1"/>
    <w:basedOn w:val="Normal"/>
    <w:next w:val="Normal"/>
    <w:autoRedefine/>
    <w:uiPriority w:val="39"/>
    <w:unhideWhenUsed/>
    <w:rsid w:val="00E25319"/>
    <w:pPr>
      <w:spacing w:after="100"/>
    </w:pPr>
  </w:style>
  <w:style w:type="paragraph" w:styleId="20">
    <w:name w:val="toc 2"/>
    <w:basedOn w:val="Normal"/>
    <w:next w:val="Normal"/>
    <w:autoRedefine/>
    <w:uiPriority w:val="39"/>
    <w:unhideWhenUsed/>
    <w:rsid w:val="00E25319"/>
    <w:pPr>
      <w:spacing w:after="100"/>
      <w:ind w:left="220"/>
    </w:pPr>
  </w:style>
  <w:style w:type="paragraph" w:styleId="30">
    <w:name w:val="toc 3"/>
    <w:basedOn w:val="Normal"/>
    <w:next w:val="Normal"/>
    <w:autoRedefine/>
    <w:uiPriority w:val="39"/>
    <w:unhideWhenUsed/>
    <w:rsid w:val="00E25319"/>
    <w:pPr>
      <w:spacing w:after="100"/>
      <w:ind w:left="440"/>
    </w:pPr>
  </w:style>
  <w:style w:type="paragraph" w:styleId="ab">
    <w:name w:val="Subtitle"/>
    <w:basedOn w:val="Normal"/>
    <w:next w:val="Normal"/>
    <w:link w:val="Char3"/>
    <w:uiPriority w:val="11"/>
    <w:qFormat/>
    <w:rsid w:val="0043145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3">
    <w:name w:val="Поднаслов Char"/>
    <w:basedOn w:val="a"/>
    <w:link w:val="ab"/>
    <w:uiPriority w:val="11"/>
    <w:rsid w:val="00431457"/>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1">
    <w:name w:val="heading 1"/>
    <w:basedOn w:val="Normal"/>
    <w:next w:val="Normal"/>
    <w:link w:val="1Char"/>
    <w:uiPriority w:val="9"/>
    <w:qFormat/>
    <w:rsid w:val="001463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Normal"/>
    <w:next w:val="Normal"/>
    <w:link w:val="2Char"/>
    <w:uiPriority w:val="9"/>
    <w:unhideWhenUsed/>
    <w:qFormat/>
    <w:rsid w:val="001463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Normal"/>
    <w:next w:val="Normal"/>
    <w:link w:val="3Char"/>
    <w:uiPriority w:val="9"/>
    <w:unhideWhenUsed/>
    <w:qFormat/>
    <w:rsid w:val="004A54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
    <w:name w:val="Default Paragraph Font"/>
    <w:uiPriority w:val="1"/>
    <w:semiHidden/>
    <w:unhideWhenUsed/>
  </w:style>
  <w:style w:type="table" w:default="1" w:styleId="a0">
    <w:name w:val="Normal Table"/>
    <w:uiPriority w:val="99"/>
    <w:semiHidden/>
    <w:unhideWhenUsed/>
    <w:tblPr>
      <w:tblInd w:w="0" w:type="dxa"/>
      <w:tblCellMar>
        <w:top w:w="0" w:type="dxa"/>
        <w:left w:w="108" w:type="dxa"/>
        <w:bottom w:w="0" w:type="dxa"/>
        <w:right w:w="108" w:type="dxa"/>
      </w:tblCellMar>
    </w:tblPr>
  </w:style>
  <w:style w:type="numbering" w:default="1" w:styleId="a1">
    <w:name w:val="No List"/>
    <w:uiPriority w:val="99"/>
    <w:semiHidden/>
    <w:unhideWhenUsed/>
  </w:style>
  <w:style w:type="paragraph" w:styleId="a2">
    <w:name w:val="Balloon Text"/>
    <w:basedOn w:val="Normal"/>
    <w:link w:val="Char"/>
    <w:uiPriority w:val="99"/>
    <w:semiHidden/>
    <w:unhideWhenUsed/>
    <w:rsid w:val="00983E06"/>
    <w:pPr>
      <w:spacing w:after="0" w:line="240" w:lineRule="auto"/>
    </w:pPr>
    <w:rPr>
      <w:rFonts w:ascii="Tahoma" w:hAnsi="Tahoma" w:cs="Tahoma"/>
      <w:sz w:val="16"/>
      <w:szCs w:val="16"/>
    </w:rPr>
  </w:style>
  <w:style w:type="character" w:customStyle="1" w:styleId="Char">
    <w:name w:val="Текст у балончићу Char"/>
    <w:basedOn w:val="a"/>
    <w:link w:val="a2"/>
    <w:uiPriority w:val="99"/>
    <w:semiHidden/>
    <w:rsid w:val="00983E06"/>
    <w:rPr>
      <w:rFonts w:ascii="Tahoma" w:hAnsi="Tahoma" w:cs="Tahoma"/>
      <w:sz w:val="16"/>
      <w:szCs w:val="16"/>
    </w:rPr>
  </w:style>
  <w:style w:type="paragraph" w:styleId="a3">
    <w:name w:val="Title"/>
    <w:basedOn w:val="Normal"/>
    <w:next w:val="Normal"/>
    <w:link w:val="Char0"/>
    <w:uiPriority w:val="10"/>
    <w:qFormat/>
    <w:rsid w:val="001463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Наслов Char"/>
    <w:basedOn w:val="a"/>
    <w:link w:val="a3"/>
    <w:uiPriority w:val="10"/>
    <w:rsid w:val="00146318"/>
    <w:rPr>
      <w:rFonts w:asciiTheme="majorHAnsi" w:eastAsiaTheme="majorEastAsia" w:hAnsiTheme="majorHAnsi" w:cstheme="majorBidi"/>
      <w:color w:val="17365D" w:themeColor="text2" w:themeShade="BF"/>
      <w:spacing w:val="5"/>
      <w:kern w:val="28"/>
      <w:sz w:val="52"/>
      <w:szCs w:val="52"/>
    </w:rPr>
  </w:style>
  <w:style w:type="paragraph" w:styleId="a4">
    <w:name w:val="header"/>
    <w:basedOn w:val="Normal"/>
    <w:link w:val="Char1"/>
    <w:uiPriority w:val="99"/>
    <w:unhideWhenUsed/>
    <w:rsid w:val="00146318"/>
    <w:pPr>
      <w:tabs>
        <w:tab w:val="center" w:pos="4513"/>
        <w:tab w:val="right" w:pos="9026"/>
      </w:tabs>
      <w:spacing w:after="0" w:line="240" w:lineRule="auto"/>
    </w:pPr>
  </w:style>
  <w:style w:type="character" w:customStyle="1" w:styleId="Char1">
    <w:name w:val="Заглавље странице Char"/>
    <w:basedOn w:val="a"/>
    <w:link w:val="a4"/>
    <w:uiPriority w:val="99"/>
    <w:rsid w:val="00146318"/>
  </w:style>
  <w:style w:type="paragraph" w:styleId="a5">
    <w:name w:val="footer"/>
    <w:basedOn w:val="Normal"/>
    <w:link w:val="Char2"/>
    <w:uiPriority w:val="99"/>
    <w:unhideWhenUsed/>
    <w:rsid w:val="00146318"/>
    <w:pPr>
      <w:tabs>
        <w:tab w:val="center" w:pos="4513"/>
        <w:tab w:val="right" w:pos="9026"/>
      </w:tabs>
      <w:spacing w:after="0" w:line="240" w:lineRule="auto"/>
    </w:pPr>
  </w:style>
  <w:style w:type="character" w:customStyle="1" w:styleId="Char2">
    <w:name w:val="Подножје странице Char"/>
    <w:basedOn w:val="a"/>
    <w:link w:val="a5"/>
    <w:uiPriority w:val="99"/>
    <w:rsid w:val="00146318"/>
  </w:style>
  <w:style w:type="paragraph" w:styleId="a6">
    <w:name w:val="No Spacing"/>
    <w:uiPriority w:val="1"/>
    <w:qFormat/>
    <w:rsid w:val="00146318"/>
    <w:pPr>
      <w:spacing w:after="0" w:line="240" w:lineRule="auto"/>
    </w:pPr>
  </w:style>
  <w:style w:type="character" w:styleId="a7">
    <w:name w:val="Hyperlink"/>
    <w:basedOn w:val="a"/>
    <w:uiPriority w:val="99"/>
    <w:unhideWhenUsed/>
    <w:rsid w:val="00146318"/>
    <w:rPr>
      <w:color w:val="0000FF" w:themeColor="hyperlink"/>
      <w:u w:val="single"/>
    </w:rPr>
  </w:style>
  <w:style w:type="character" w:customStyle="1" w:styleId="1Char">
    <w:name w:val="Наслов 1 Char"/>
    <w:basedOn w:val="a"/>
    <w:link w:val="1"/>
    <w:uiPriority w:val="9"/>
    <w:rsid w:val="00146318"/>
    <w:rPr>
      <w:rFonts w:asciiTheme="majorHAnsi" w:eastAsiaTheme="majorEastAsia" w:hAnsiTheme="majorHAnsi" w:cstheme="majorBidi"/>
      <w:b/>
      <w:bCs/>
      <w:color w:val="365F91" w:themeColor="accent1" w:themeShade="BF"/>
      <w:sz w:val="28"/>
      <w:szCs w:val="28"/>
    </w:rPr>
  </w:style>
  <w:style w:type="character" w:customStyle="1" w:styleId="2Char">
    <w:name w:val="Наслов 2 Char"/>
    <w:basedOn w:val="a"/>
    <w:link w:val="2"/>
    <w:uiPriority w:val="9"/>
    <w:rsid w:val="00146318"/>
    <w:rPr>
      <w:rFonts w:asciiTheme="majorHAnsi" w:eastAsiaTheme="majorEastAsia" w:hAnsiTheme="majorHAnsi" w:cstheme="majorBidi"/>
      <w:b/>
      <w:bCs/>
      <w:color w:val="4F81BD" w:themeColor="accent1"/>
      <w:sz w:val="26"/>
      <w:szCs w:val="26"/>
    </w:rPr>
  </w:style>
  <w:style w:type="character" w:customStyle="1" w:styleId="3Char">
    <w:name w:val="Наслов 3 Char"/>
    <w:basedOn w:val="a"/>
    <w:link w:val="3"/>
    <w:uiPriority w:val="9"/>
    <w:rsid w:val="004A5437"/>
    <w:rPr>
      <w:rFonts w:asciiTheme="majorHAnsi" w:eastAsiaTheme="majorEastAsia" w:hAnsiTheme="majorHAnsi" w:cstheme="majorBidi"/>
      <w:b/>
      <w:bCs/>
      <w:color w:val="4F81BD" w:themeColor="accent1"/>
    </w:rPr>
  </w:style>
  <w:style w:type="table" w:styleId="a8">
    <w:name w:val="Table Grid"/>
    <w:basedOn w:val="a0"/>
    <w:uiPriority w:val="59"/>
    <w:rsid w:val="001E40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
    <w:uiPriority w:val="99"/>
    <w:semiHidden/>
    <w:unhideWhenUsed/>
    <w:rsid w:val="00723DF2"/>
    <w:rPr>
      <w:color w:val="800080" w:themeColor="followedHyperlink"/>
      <w:u w:val="single"/>
    </w:rPr>
  </w:style>
  <w:style w:type="paragraph" w:styleId="aa">
    <w:name w:val="List Paragraph"/>
    <w:basedOn w:val="Normal"/>
    <w:uiPriority w:val="34"/>
    <w:qFormat/>
    <w:rsid w:val="00CF09D1"/>
    <w:pPr>
      <w:ind w:left="720"/>
      <w:contextualSpacing/>
    </w:pPr>
  </w:style>
  <w:style w:type="paragraph" w:styleId="10">
    <w:name w:val="toc 1"/>
    <w:basedOn w:val="Normal"/>
    <w:next w:val="Normal"/>
    <w:autoRedefine/>
    <w:uiPriority w:val="39"/>
    <w:unhideWhenUsed/>
    <w:rsid w:val="00E25319"/>
    <w:pPr>
      <w:spacing w:after="100"/>
    </w:pPr>
  </w:style>
  <w:style w:type="paragraph" w:styleId="20">
    <w:name w:val="toc 2"/>
    <w:basedOn w:val="Normal"/>
    <w:next w:val="Normal"/>
    <w:autoRedefine/>
    <w:uiPriority w:val="39"/>
    <w:unhideWhenUsed/>
    <w:rsid w:val="00E25319"/>
    <w:pPr>
      <w:spacing w:after="100"/>
      <w:ind w:left="220"/>
    </w:pPr>
  </w:style>
  <w:style w:type="paragraph" w:styleId="30">
    <w:name w:val="toc 3"/>
    <w:basedOn w:val="Normal"/>
    <w:next w:val="Normal"/>
    <w:autoRedefine/>
    <w:uiPriority w:val="39"/>
    <w:unhideWhenUsed/>
    <w:rsid w:val="00E25319"/>
    <w:pPr>
      <w:spacing w:after="100"/>
      <w:ind w:left="440"/>
    </w:pPr>
  </w:style>
  <w:style w:type="paragraph" w:styleId="ab">
    <w:name w:val="Subtitle"/>
    <w:basedOn w:val="Normal"/>
    <w:next w:val="Normal"/>
    <w:link w:val="Char3"/>
    <w:uiPriority w:val="11"/>
    <w:qFormat/>
    <w:rsid w:val="0043145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3">
    <w:name w:val="Поднаслов Char"/>
    <w:basedOn w:val="a"/>
    <w:link w:val="ab"/>
    <w:uiPriority w:val="11"/>
    <w:rsid w:val="00431457"/>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2.jpg"/><Relationship Id="rId39" Type="http://schemas.openxmlformats.org/officeDocument/2006/relationships/image" Target="media/image13.jpg"/><Relationship Id="rId21" Type="http://schemas.openxmlformats.org/officeDocument/2006/relationships/diagramQuickStyle" Target="diagrams/quickStyle3.xml"/><Relationship Id="rId34" Type="http://schemas.openxmlformats.org/officeDocument/2006/relationships/image" Target="media/image8.jpg"/><Relationship Id="rId42" Type="http://schemas.openxmlformats.org/officeDocument/2006/relationships/image" Target="media/image16.jpg"/><Relationship Id="rId47" Type="http://schemas.openxmlformats.org/officeDocument/2006/relationships/image" Target="media/image21.jpg"/><Relationship Id="rId50" Type="http://schemas.openxmlformats.org/officeDocument/2006/relationships/image" Target="media/image24.jpeg"/><Relationship Id="rId55" Type="http://schemas.openxmlformats.org/officeDocument/2006/relationships/image" Target="media/image29.jpg"/><Relationship Id="rId63" Type="http://schemas.openxmlformats.org/officeDocument/2006/relationships/image" Target="media/image37.jpg"/><Relationship Id="rId68" Type="http://schemas.openxmlformats.org/officeDocument/2006/relationships/image" Target="media/image42.jp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hyperlink" Target="http://www.coe.int/t/dg4/portfolio/default.asp?l=e&amp;m=/main_pages/welcome.html" TargetMode="External"/><Relationship Id="rId32" Type="http://schemas.openxmlformats.org/officeDocument/2006/relationships/image" Target="media/image6.jpg"/><Relationship Id="rId37" Type="http://schemas.openxmlformats.org/officeDocument/2006/relationships/image" Target="media/image11.jpg"/><Relationship Id="rId40" Type="http://schemas.openxmlformats.org/officeDocument/2006/relationships/image" Target="media/image14.jpg"/><Relationship Id="rId45" Type="http://schemas.openxmlformats.org/officeDocument/2006/relationships/image" Target="media/image19.jpg"/><Relationship Id="rId53" Type="http://schemas.openxmlformats.org/officeDocument/2006/relationships/image" Target="media/image27.jpg"/><Relationship Id="rId58" Type="http://schemas.openxmlformats.org/officeDocument/2006/relationships/image" Target="media/image32.jpg"/><Relationship Id="rId66" Type="http://schemas.openxmlformats.org/officeDocument/2006/relationships/image" Target="media/image40.jpg"/><Relationship Id="rId5" Type="http://schemas.openxmlformats.org/officeDocument/2006/relationships/settings" Target="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image" Target="media/image4.jpg"/><Relationship Id="rId36" Type="http://schemas.openxmlformats.org/officeDocument/2006/relationships/image" Target="media/image10.jpg"/><Relationship Id="rId49" Type="http://schemas.openxmlformats.org/officeDocument/2006/relationships/image" Target="media/image23.jpg"/><Relationship Id="rId57" Type="http://schemas.openxmlformats.org/officeDocument/2006/relationships/image" Target="media/image31.jpg"/><Relationship Id="rId61" Type="http://schemas.openxmlformats.org/officeDocument/2006/relationships/image" Target="media/image35.jpg"/><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hyperlink" Target="http://pilcasopis.wordpress.com/2010/10/21/microsoft-office-onenote-ii-%d0%b4%d0%b5%d0%be/" TargetMode="External"/><Relationship Id="rId44" Type="http://schemas.openxmlformats.org/officeDocument/2006/relationships/image" Target="media/image18.jpg"/><Relationship Id="rId52" Type="http://schemas.openxmlformats.org/officeDocument/2006/relationships/image" Target="media/image26.jpg"/><Relationship Id="rId60" Type="http://schemas.openxmlformats.org/officeDocument/2006/relationships/image" Target="media/image34.jpg"/><Relationship Id="rId65" Type="http://schemas.openxmlformats.org/officeDocument/2006/relationships/image" Target="media/image39.jp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image" Target="media/image3.jpg"/><Relationship Id="rId30" Type="http://schemas.openxmlformats.org/officeDocument/2006/relationships/hyperlink" Target="http://pilcasopis.wordpress.com/2010/09/02/microsoft-office-onenote/" TargetMode="External"/><Relationship Id="rId35" Type="http://schemas.openxmlformats.org/officeDocument/2006/relationships/image" Target="media/image9.jpeg"/><Relationship Id="rId43" Type="http://schemas.openxmlformats.org/officeDocument/2006/relationships/image" Target="media/image17.jpg"/><Relationship Id="rId48" Type="http://schemas.openxmlformats.org/officeDocument/2006/relationships/image" Target="media/image22.jpg"/><Relationship Id="rId56" Type="http://schemas.openxmlformats.org/officeDocument/2006/relationships/image" Target="media/image30.jpg"/><Relationship Id="rId64" Type="http://schemas.openxmlformats.org/officeDocument/2006/relationships/image" Target="media/image38.jp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5.jp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1.jpg"/><Relationship Id="rId33" Type="http://schemas.openxmlformats.org/officeDocument/2006/relationships/image" Target="media/image7.jpg"/><Relationship Id="rId38" Type="http://schemas.openxmlformats.org/officeDocument/2006/relationships/image" Target="media/image12.jpg"/><Relationship Id="rId46" Type="http://schemas.openxmlformats.org/officeDocument/2006/relationships/image" Target="media/image20.jpg"/><Relationship Id="rId59" Type="http://schemas.openxmlformats.org/officeDocument/2006/relationships/image" Target="media/image33.jpg"/><Relationship Id="rId67" Type="http://schemas.openxmlformats.org/officeDocument/2006/relationships/image" Target="media/image41.jpg"/><Relationship Id="rId20" Type="http://schemas.openxmlformats.org/officeDocument/2006/relationships/diagramLayout" Target="diagrams/layout3.xml"/><Relationship Id="rId41" Type="http://schemas.openxmlformats.org/officeDocument/2006/relationships/image" Target="media/image15.jpg"/><Relationship Id="rId54" Type="http://schemas.openxmlformats.org/officeDocument/2006/relationships/image" Target="media/image28.jpg"/><Relationship Id="rId62" Type="http://schemas.openxmlformats.org/officeDocument/2006/relationships/image" Target="media/image36.jpg"/><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pilcasopis.wordpress.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D2C483-C451-46D7-8F5C-173A756B649C}" type="doc">
      <dgm:prSet loTypeId="urn:microsoft.com/office/officeart/2005/8/layout/cycle1" loCatId="cycle" qsTypeId="urn:microsoft.com/office/officeart/2005/8/quickstyle/simple3" qsCatId="simple" csTypeId="urn:microsoft.com/office/officeart/2005/8/colors/accent1_2" csCatId="accent1" phldr="1"/>
      <dgm:spPr/>
      <dgm:t>
        <a:bodyPr/>
        <a:lstStyle/>
        <a:p>
          <a:endParaRPr lang="sr-Cyrl-RS"/>
        </a:p>
      </dgm:t>
    </dgm:pt>
    <dgm:pt modelId="{68268AA1-CB6C-4E5E-B36A-A5B46CA12AE8}">
      <dgm:prSet phldrT="[Текст]" custT="1"/>
      <dgm:spPr/>
      <dgm:t>
        <a:bodyPr/>
        <a:lstStyle/>
        <a:p>
          <a:pPr algn="ctr"/>
          <a:r>
            <a:rPr lang="sr-Cyrl-RS" sz="1200">
              <a:solidFill>
                <a:schemeClr val="accent1">
                  <a:lumMod val="75000"/>
                </a:schemeClr>
              </a:solidFill>
            </a:rPr>
            <a:t>ЛИСТА КРИТЕРИЈУМА</a:t>
          </a:r>
        </a:p>
        <a:p>
          <a:pPr algn="ctr"/>
          <a:r>
            <a:rPr lang="sr-Cyrl-RS" sz="1200">
              <a:solidFill>
                <a:schemeClr val="accent1">
                  <a:lumMod val="75000"/>
                </a:schemeClr>
              </a:solidFill>
            </a:rPr>
            <a:t>(на основу образовних стандарда и исхода)</a:t>
          </a:r>
        </a:p>
      </dgm:t>
    </dgm:pt>
    <dgm:pt modelId="{B700929B-A438-45D0-8EB8-D5AD9401B9BA}" type="parTrans" cxnId="{2AFBCE00-36EE-44F5-BBAC-C60B50210D59}">
      <dgm:prSet/>
      <dgm:spPr/>
      <dgm:t>
        <a:bodyPr/>
        <a:lstStyle/>
        <a:p>
          <a:pPr algn="ctr"/>
          <a:endParaRPr lang="sr-Cyrl-RS"/>
        </a:p>
      </dgm:t>
    </dgm:pt>
    <dgm:pt modelId="{CBFCE4CE-4B8D-44D4-BAEC-D523C5DD8254}" type="sibTrans" cxnId="{2AFBCE00-36EE-44F5-BBAC-C60B50210D59}">
      <dgm:prSet/>
      <dgm:spPr/>
      <dgm:t>
        <a:bodyPr/>
        <a:lstStyle/>
        <a:p>
          <a:pPr algn="ctr"/>
          <a:endParaRPr lang="sr-Cyrl-RS"/>
        </a:p>
      </dgm:t>
    </dgm:pt>
    <dgm:pt modelId="{EF65070E-A6DF-4B77-9DCE-7DE54CC6DEA3}">
      <dgm:prSet phldrT="[Текст]" custT="1"/>
      <dgm:spPr/>
      <dgm:t>
        <a:bodyPr/>
        <a:lstStyle/>
        <a:p>
          <a:pPr algn="ctr"/>
          <a:r>
            <a:rPr lang="sr-Cyrl-RS" sz="1200">
              <a:solidFill>
                <a:schemeClr val="accent1">
                  <a:lumMod val="75000"/>
                </a:schemeClr>
              </a:solidFill>
            </a:rPr>
            <a:t>ПОРЕЂЕЊЕ </a:t>
          </a:r>
        </a:p>
        <a:p>
          <a:pPr algn="ctr"/>
          <a:r>
            <a:rPr lang="sr-Cyrl-RS" sz="1200">
              <a:solidFill>
                <a:schemeClr val="accent1">
                  <a:lumMod val="75000"/>
                </a:schemeClr>
              </a:solidFill>
            </a:rPr>
            <a:t>одабраног рада с листом критеријума и ОБРАЗЛОЖЕЊЕ</a:t>
          </a:r>
        </a:p>
      </dgm:t>
    </dgm:pt>
    <dgm:pt modelId="{A9453B60-906E-4356-8B04-3511106BF135}" type="parTrans" cxnId="{6A21C0AC-0A69-4209-9473-37CD419EFCF6}">
      <dgm:prSet/>
      <dgm:spPr/>
      <dgm:t>
        <a:bodyPr/>
        <a:lstStyle/>
        <a:p>
          <a:pPr algn="ctr"/>
          <a:endParaRPr lang="sr-Cyrl-RS"/>
        </a:p>
      </dgm:t>
    </dgm:pt>
    <dgm:pt modelId="{2F013B34-05B7-45D2-8310-F6E4C609B0AF}" type="sibTrans" cxnId="{6A21C0AC-0A69-4209-9473-37CD419EFCF6}">
      <dgm:prSet/>
      <dgm:spPr/>
      <dgm:t>
        <a:bodyPr/>
        <a:lstStyle/>
        <a:p>
          <a:pPr algn="ctr"/>
          <a:endParaRPr lang="sr-Cyrl-RS"/>
        </a:p>
      </dgm:t>
    </dgm:pt>
    <dgm:pt modelId="{03CF3B96-EC56-4497-8329-90983486172A}">
      <dgm:prSet phldrT="[Текст]" custT="1"/>
      <dgm:spPr/>
      <dgm:t>
        <a:bodyPr/>
        <a:lstStyle/>
        <a:p>
          <a:pPr algn="ctr"/>
          <a:r>
            <a:rPr lang="sr-Cyrl-RS" sz="1200">
              <a:solidFill>
                <a:schemeClr val="accent1">
                  <a:lumMod val="75000"/>
                </a:schemeClr>
              </a:solidFill>
            </a:rPr>
            <a:t>НОВИ ЦИЉЕВИ</a:t>
          </a:r>
        </a:p>
        <a:p>
          <a:pPr algn="ctr"/>
          <a:r>
            <a:rPr lang="sr-Cyrl-RS" sz="1200">
              <a:solidFill>
                <a:schemeClr val="accent1">
                  <a:lumMod val="75000"/>
                </a:schemeClr>
              </a:solidFill>
            </a:rPr>
            <a:t> у наредном периоду (отклањање слабости / напредовање)</a:t>
          </a:r>
        </a:p>
      </dgm:t>
    </dgm:pt>
    <dgm:pt modelId="{F9E43527-DB6C-4875-BEBF-013A5BE48AC9}" type="parTrans" cxnId="{28101FAE-9A2B-4CAF-B8B0-417A9E18F3B1}">
      <dgm:prSet/>
      <dgm:spPr/>
      <dgm:t>
        <a:bodyPr/>
        <a:lstStyle/>
        <a:p>
          <a:pPr algn="ctr"/>
          <a:endParaRPr lang="sr-Cyrl-RS"/>
        </a:p>
      </dgm:t>
    </dgm:pt>
    <dgm:pt modelId="{0AA8651B-0BF5-4896-94AA-26DACA59965A}" type="sibTrans" cxnId="{28101FAE-9A2B-4CAF-B8B0-417A9E18F3B1}">
      <dgm:prSet/>
      <dgm:spPr/>
      <dgm:t>
        <a:bodyPr/>
        <a:lstStyle/>
        <a:p>
          <a:pPr algn="ctr"/>
          <a:endParaRPr lang="sr-Cyrl-RS"/>
        </a:p>
      </dgm:t>
    </dgm:pt>
    <dgm:pt modelId="{083DBC0D-F93B-4194-B25F-317B26E27E9C}" type="pres">
      <dgm:prSet presAssocID="{21D2C483-C451-46D7-8F5C-173A756B649C}" presName="cycle" presStyleCnt="0">
        <dgm:presLayoutVars>
          <dgm:dir/>
          <dgm:resizeHandles val="exact"/>
        </dgm:presLayoutVars>
      </dgm:prSet>
      <dgm:spPr/>
      <dgm:t>
        <a:bodyPr/>
        <a:lstStyle/>
        <a:p>
          <a:endParaRPr lang="sr-Cyrl-RS"/>
        </a:p>
      </dgm:t>
    </dgm:pt>
    <dgm:pt modelId="{A82DB6E3-7011-4309-A46F-0CD227F18B04}" type="pres">
      <dgm:prSet presAssocID="{68268AA1-CB6C-4E5E-B36A-A5B46CA12AE8}" presName="dummy" presStyleCnt="0"/>
      <dgm:spPr/>
    </dgm:pt>
    <dgm:pt modelId="{E9829795-18D3-499A-8A18-934570C12FEA}" type="pres">
      <dgm:prSet presAssocID="{68268AA1-CB6C-4E5E-B36A-A5B46CA12AE8}" presName="node" presStyleLbl="revTx" presStyleIdx="0" presStyleCnt="3" custScaleX="151906" custScaleY="77615" custRadScaleRad="148608" custRadScaleInc="23030">
        <dgm:presLayoutVars>
          <dgm:bulletEnabled val="1"/>
        </dgm:presLayoutVars>
      </dgm:prSet>
      <dgm:spPr/>
      <dgm:t>
        <a:bodyPr/>
        <a:lstStyle/>
        <a:p>
          <a:endParaRPr lang="sr-Cyrl-RS"/>
        </a:p>
      </dgm:t>
    </dgm:pt>
    <dgm:pt modelId="{04D3434B-093D-40AE-A285-4BD4229C4C48}" type="pres">
      <dgm:prSet presAssocID="{CBFCE4CE-4B8D-44D4-BAEC-D523C5DD8254}" presName="sibTrans" presStyleLbl="node1" presStyleIdx="0" presStyleCnt="3" custLinFactNeighborX="33391" custLinFactNeighborY="15951"/>
      <dgm:spPr/>
      <dgm:t>
        <a:bodyPr/>
        <a:lstStyle/>
        <a:p>
          <a:endParaRPr lang="sr-Cyrl-RS"/>
        </a:p>
      </dgm:t>
    </dgm:pt>
    <dgm:pt modelId="{3A8B0491-B137-4E2C-88E3-5486F4E4DF65}" type="pres">
      <dgm:prSet presAssocID="{EF65070E-A6DF-4B77-9DCE-7DE54CC6DEA3}" presName="dummy" presStyleCnt="0"/>
      <dgm:spPr/>
    </dgm:pt>
    <dgm:pt modelId="{B348905C-98BC-440A-90DB-63102DDE2AD9}" type="pres">
      <dgm:prSet presAssocID="{EF65070E-A6DF-4B77-9DCE-7DE54CC6DEA3}" presName="node" presStyleLbl="revTx" presStyleIdx="1" presStyleCnt="3" custScaleX="137747" custScaleY="74625" custRadScaleRad="65583" custRadScaleInc="-7037">
        <dgm:presLayoutVars>
          <dgm:bulletEnabled val="1"/>
        </dgm:presLayoutVars>
      </dgm:prSet>
      <dgm:spPr/>
      <dgm:t>
        <a:bodyPr/>
        <a:lstStyle/>
        <a:p>
          <a:endParaRPr lang="sr-Cyrl-RS"/>
        </a:p>
      </dgm:t>
    </dgm:pt>
    <dgm:pt modelId="{A1EA2F88-6AB6-4CFC-8FAC-268C5E8785DA}" type="pres">
      <dgm:prSet presAssocID="{2F013B34-05B7-45D2-8310-F6E4C609B0AF}" presName="sibTrans" presStyleLbl="node1" presStyleIdx="1" presStyleCnt="3" custLinFactNeighborX="-25642" custLinFactNeighborY="12194"/>
      <dgm:spPr/>
      <dgm:t>
        <a:bodyPr/>
        <a:lstStyle/>
        <a:p>
          <a:endParaRPr lang="sr-Cyrl-RS"/>
        </a:p>
      </dgm:t>
    </dgm:pt>
    <dgm:pt modelId="{75A654CC-FCDA-4FE5-9FE0-15FDD5B7049F}" type="pres">
      <dgm:prSet presAssocID="{03CF3B96-EC56-4497-8329-90983486172A}" presName="dummy" presStyleCnt="0"/>
      <dgm:spPr/>
    </dgm:pt>
    <dgm:pt modelId="{EA7DEE21-ACD6-44EF-B3A6-34845E3A3BB3}" type="pres">
      <dgm:prSet presAssocID="{03CF3B96-EC56-4497-8329-90983486172A}" presName="node" presStyleLbl="revTx" presStyleIdx="2" presStyleCnt="3" custScaleX="179454" custScaleY="73630" custRadScaleRad="140350" custRadScaleInc="-30573">
        <dgm:presLayoutVars>
          <dgm:bulletEnabled val="1"/>
        </dgm:presLayoutVars>
      </dgm:prSet>
      <dgm:spPr/>
      <dgm:t>
        <a:bodyPr/>
        <a:lstStyle/>
        <a:p>
          <a:endParaRPr lang="sr-Cyrl-RS"/>
        </a:p>
      </dgm:t>
    </dgm:pt>
    <dgm:pt modelId="{677AD080-71A8-42E7-921F-44F3A806DB60}" type="pres">
      <dgm:prSet presAssocID="{0AA8651B-0BF5-4896-94AA-26DACA59965A}" presName="sibTrans" presStyleLbl="node1" presStyleIdx="2" presStyleCnt="3" custAng="10960853" custScaleX="29479" custScaleY="22508" custLinFactNeighborX="2063" custLinFactNeighborY="42"/>
      <dgm:spPr/>
      <dgm:t>
        <a:bodyPr/>
        <a:lstStyle/>
        <a:p>
          <a:endParaRPr lang="sr-Cyrl-RS"/>
        </a:p>
      </dgm:t>
    </dgm:pt>
  </dgm:ptLst>
  <dgm:cxnLst>
    <dgm:cxn modelId="{28101FAE-9A2B-4CAF-B8B0-417A9E18F3B1}" srcId="{21D2C483-C451-46D7-8F5C-173A756B649C}" destId="{03CF3B96-EC56-4497-8329-90983486172A}" srcOrd="2" destOrd="0" parTransId="{F9E43527-DB6C-4875-BEBF-013A5BE48AC9}" sibTransId="{0AA8651B-0BF5-4896-94AA-26DACA59965A}"/>
    <dgm:cxn modelId="{4B947077-506F-4BDF-9FF7-8D664E4D8422}" type="presOf" srcId="{03CF3B96-EC56-4497-8329-90983486172A}" destId="{EA7DEE21-ACD6-44EF-B3A6-34845E3A3BB3}" srcOrd="0" destOrd="0" presId="urn:microsoft.com/office/officeart/2005/8/layout/cycle1"/>
    <dgm:cxn modelId="{0ED097D2-6892-4FD6-8753-E2FFFF25B5C6}" type="presOf" srcId="{CBFCE4CE-4B8D-44D4-BAEC-D523C5DD8254}" destId="{04D3434B-093D-40AE-A285-4BD4229C4C48}" srcOrd="0" destOrd="0" presId="urn:microsoft.com/office/officeart/2005/8/layout/cycle1"/>
    <dgm:cxn modelId="{6A21C0AC-0A69-4209-9473-37CD419EFCF6}" srcId="{21D2C483-C451-46D7-8F5C-173A756B649C}" destId="{EF65070E-A6DF-4B77-9DCE-7DE54CC6DEA3}" srcOrd="1" destOrd="0" parTransId="{A9453B60-906E-4356-8B04-3511106BF135}" sibTransId="{2F013B34-05B7-45D2-8310-F6E4C609B0AF}"/>
    <dgm:cxn modelId="{29C37216-41F2-4F94-9B66-E82D5F61654B}" type="presOf" srcId="{EF65070E-A6DF-4B77-9DCE-7DE54CC6DEA3}" destId="{B348905C-98BC-440A-90DB-63102DDE2AD9}" srcOrd="0" destOrd="0" presId="urn:microsoft.com/office/officeart/2005/8/layout/cycle1"/>
    <dgm:cxn modelId="{89C4635D-95F3-4F88-90D7-9DF4AC3692A3}" type="presOf" srcId="{21D2C483-C451-46D7-8F5C-173A756B649C}" destId="{083DBC0D-F93B-4194-B25F-317B26E27E9C}" srcOrd="0" destOrd="0" presId="urn:microsoft.com/office/officeart/2005/8/layout/cycle1"/>
    <dgm:cxn modelId="{FC3743E7-CA15-44D4-9599-7719D04E2144}" type="presOf" srcId="{68268AA1-CB6C-4E5E-B36A-A5B46CA12AE8}" destId="{E9829795-18D3-499A-8A18-934570C12FEA}" srcOrd="0" destOrd="0" presId="urn:microsoft.com/office/officeart/2005/8/layout/cycle1"/>
    <dgm:cxn modelId="{D9355B1D-288C-4838-AFB8-E1C0BDD8285E}" type="presOf" srcId="{0AA8651B-0BF5-4896-94AA-26DACA59965A}" destId="{677AD080-71A8-42E7-921F-44F3A806DB60}" srcOrd="0" destOrd="0" presId="urn:microsoft.com/office/officeart/2005/8/layout/cycle1"/>
    <dgm:cxn modelId="{2AFBCE00-36EE-44F5-BBAC-C60B50210D59}" srcId="{21D2C483-C451-46D7-8F5C-173A756B649C}" destId="{68268AA1-CB6C-4E5E-B36A-A5B46CA12AE8}" srcOrd="0" destOrd="0" parTransId="{B700929B-A438-45D0-8EB8-D5AD9401B9BA}" sibTransId="{CBFCE4CE-4B8D-44D4-BAEC-D523C5DD8254}"/>
    <dgm:cxn modelId="{59BA69B5-21F6-4641-93FF-4C25A45EA175}" type="presOf" srcId="{2F013B34-05B7-45D2-8310-F6E4C609B0AF}" destId="{A1EA2F88-6AB6-4CFC-8FAC-268C5E8785DA}" srcOrd="0" destOrd="0" presId="urn:microsoft.com/office/officeart/2005/8/layout/cycle1"/>
    <dgm:cxn modelId="{972F43CA-EC6E-4E4E-B93F-2C1676FF2312}" type="presParOf" srcId="{083DBC0D-F93B-4194-B25F-317B26E27E9C}" destId="{A82DB6E3-7011-4309-A46F-0CD227F18B04}" srcOrd="0" destOrd="0" presId="urn:microsoft.com/office/officeart/2005/8/layout/cycle1"/>
    <dgm:cxn modelId="{450BC9BB-E679-4CE5-AC37-B38A4CD41B38}" type="presParOf" srcId="{083DBC0D-F93B-4194-B25F-317B26E27E9C}" destId="{E9829795-18D3-499A-8A18-934570C12FEA}" srcOrd="1" destOrd="0" presId="urn:microsoft.com/office/officeart/2005/8/layout/cycle1"/>
    <dgm:cxn modelId="{5ECA4E20-D8E1-4A90-BEDF-982333BE7325}" type="presParOf" srcId="{083DBC0D-F93B-4194-B25F-317B26E27E9C}" destId="{04D3434B-093D-40AE-A285-4BD4229C4C48}" srcOrd="2" destOrd="0" presId="urn:microsoft.com/office/officeart/2005/8/layout/cycle1"/>
    <dgm:cxn modelId="{45FC8343-46B3-41A1-A0E2-3C0E78CF1B04}" type="presParOf" srcId="{083DBC0D-F93B-4194-B25F-317B26E27E9C}" destId="{3A8B0491-B137-4E2C-88E3-5486F4E4DF65}" srcOrd="3" destOrd="0" presId="urn:microsoft.com/office/officeart/2005/8/layout/cycle1"/>
    <dgm:cxn modelId="{5FCAF0CE-BA3B-44F2-94D3-E719F08D69BF}" type="presParOf" srcId="{083DBC0D-F93B-4194-B25F-317B26E27E9C}" destId="{B348905C-98BC-440A-90DB-63102DDE2AD9}" srcOrd="4" destOrd="0" presId="urn:microsoft.com/office/officeart/2005/8/layout/cycle1"/>
    <dgm:cxn modelId="{9BD42031-36A2-486D-9DD8-DD6549411CE6}" type="presParOf" srcId="{083DBC0D-F93B-4194-B25F-317B26E27E9C}" destId="{A1EA2F88-6AB6-4CFC-8FAC-268C5E8785DA}" srcOrd="5" destOrd="0" presId="urn:microsoft.com/office/officeart/2005/8/layout/cycle1"/>
    <dgm:cxn modelId="{EC3F0DA6-82EE-44E1-8AFE-E2352F49C02F}" type="presParOf" srcId="{083DBC0D-F93B-4194-B25F-317B26E27E9C}" destId="{75A654CC-FCDA-4FE5-9FE0-15FDD5B7049F}" srcOrd="6" destOrd="0" presId="urn:microsoft.com/office/officeart/2005/8/layout/cycle1"/>
    <dgm:cxn modelId="{3E1DC4AC-C52E-4707-88A4-EF51FD5BC2D0}" type="presParOf" srcId="{083DBC0D-F93B-4194-B25F-317B26E27E9C}" destId="{EA7DEE21-ACD6-44EF-B3A6-34845E3A3BB3}" srcOrd="7" destOrd="0" presId="urn:microsoft.com/office/officeart/2005/8/layout/cycle1"/>
    <dgm:cxn modelId="{70B863E7-DE60-40CA-A522-BAB01B69F175}" type="presParOf" srcId="{083DBC0D-F93B-4194-B25F-317B26E27E9C}" destId="{677AD080-71A8-42E7-921F-44F3A806DB60}" srcOrd="8" destOrd="0" presId="urn:microsoft.com/office/officeart/2005/8/layout/cycle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DC4EE1-BB29-4235-8227-F5A1F2A3568D}" type="doc">
      <dgm:prSet loTypeId="urn:microsoft.com/office/officeart/2005/8/layout/pyramid1" loCatId="pyramid" qsTypeId="urn:microsoft.com/office/officeart/2005/8/quickstyle/simple1" qsCatId="simple" csTypeId="urn:microsoft.com/office/officeart/2005/8/colors/accent1_2" csCatId="accent1" phldr="1"/>
      <dgm:spPr/>
    </dgm:pt>
    <dgm:pt modelId="{4E391D50-5CD9-4439-A0B1-6737E5DD0C47}">
      <dgm:prSet phldrT="[Текст]" custT="1"/>
      <dgm:spPr/>
      <dgm:t>
        <a:bodyPr/>
        <a:lstStyle/>
        <a:p>
          <a:r>
            <a:rPr lang="sr-Cyrl-RS" sz="1200" b="1">
              <a:solidFill>
                <a:schemeClr val="bg1"/>
              </a:solidFill>
            </a:rPr>
            <a:t>БИТИ</a:t>
          </a:r>
        </a:p>
        <a:p>
          <a:r>
            <a:rPr lang="sr-Cyrl-RS" sz="1200" b="1">
              <a:solidFill>
                <a:schemeClr val="bg1"/>
              </a:solidFill>
            </a:rPr>
            <a:t>СВЕСТАН</a:t>
          </a:r>
        </a:p>
        <a:p>
          <a:r>
            <a:rPr lang="sr-Cyrl-RS" sz="1200">
              <a:solidFill>
                <a:schemeClr val="bg1"/>
              </a:solidFill>
            </a:rPr>
            <a:t>Примењуј!</a:t>
          </a:r>
        </a:p>
      </dgm:t>
    </dgm:pt>
    <dgm:pt modelId="{7B4711F8-3CA4-45EE-BD8F-0F28BCEAC993}" type="parTrans" cxnId="{BBBA6B2E-2FFD-478B-BA91-52D8CDCB0D6A}">
      <dgm:prSet/>
      <dgm:spPr/>
      <dgm:t>
        <a:bodyPr/>
        <a:lstStyle/>
        <a:p>
          <a:endParaRPr lang="sr-Cyrl-RS"/>
        </a:p>
      </dgm:t>
    </dgm:pt>
    <dgm:pt modelId="{F0AFD5D8-30D5-4A8C-9D30-FC3838AF3C8C}" type="sibTrans" cxnId="{BBBA6B2E-2FFD-478B-BA91-52D8CDCB0D6A}">
      <dgm:prSet/>
      <dgm:spPr/>
      <dgm:t>
        <a:bodyPr/>
        <a:lstStyle/>
        <a:p>
          <a:endParaRPr lang="sr-Cyrl-RS"/>
        </a:p>
      </dgm:t>
    </dgm:pt>
    <dgm:pt modelId="{7E9E53D6-37B9-416C-883C-387C701F2241}">
      <dgm:prSet phldrT="[Текст]" custT="1"/>
      <dgm:spPr/>
      <dgm:t>
        <a:bodyPr/>
        <a:lstStyle/>
        <a:p>
          <a:r>
            <a:rPr lang="sr-Cyrl-RS" sz="1200" b="1">
              <a:solidFill>
                <a:schemeClr val="bg1"/>
              </a:solidFill>
            </a:rPr>
            <a:t>ЧИНИТИ</a:t>
          </a:r>
          <a:r>
            <a:rPr lang="sr-Cyrl-RS" sz="1200">
              <a:solidFill>
                <a:schemeClr val="bg1"/>
              </a:solidFill>
            </a:rPr>
            <a:t> </a:t>
          </a:r>
        </a:p>
        <a:p>
          <a:r>
            <a:rPr lang="sr-Cyrl-RS" sz="1200">
              <a:solidFill>
                <a:schemeClr val="bg1"/>
              </a:solidFill>
            </a:rPr>
            <a:t>Повезуј дисциплине!</a:t>
          </a:r>
        </a:p>
      </dgm:t>
    </dgm:pt>
    <dgm:pt modelId="{B1A879D2-B469-4E15-8068-5FCFFF9AD19B}" type="parTrans" cxnId="{EAEA5B2C-BA60-4E5F-9C1C-587660330A5E}">
      <dgm:prSet/>
      <dgm:spPr/>
      <dgm:t>
        <a:bodyPr/>
        <a:lstStyle/>
        <a:p>
          <a:endParaRPr lang="sr-Cyrl-RS"/>
        </a:p>
      </dgm:t>
    </dgm:pt>
    <dgm:pt modelId="{6DE432F6-D7B3-4E97-8D90-C9C322D20FC6}" type="sibTrans" cxnId="{EAEA5B2C-BA60-4E5F-9C1C-587660330A5E}">
      <dgm:prSet/>
      <dgm:spPr/>
      <dgm:t>
        <a:bodyPr/>
        <a:lstStyle/>
        <a:p>
          <a:endParaRPr lang="sr-Cyrl-RS"/>
        </a:p>
      </dgm:t>
    </dgm:pt>
    <dgm:pt modelId="{7131EDB1-5053-45F3-ACEB-2D9F521C13C0}">
      <dgm:prSet phldrT="[Текст]" custT="1"/>
      <dgm:spPr/>
      <dgm:t>
        <a:bodyPr/>
        <a:lstStyle/>
        <a:p>
          <a:r>
            <a:rPr lang="sr-Cyrl-RS" sz="1200" b="1">
              <a:solidFill>
                <a:schemeClr val="bg1"/>
              </a:solidFill>
            </a:rPr>
            <a:t>ЗНАТИ</a:t>
          </a:r>
          <a:r>
            <a:rPr lang="sr-Cyrl-RS" sz="1200">
              <a:solidFill>
                <a:schemeClr val="bg1"/>
              </a:solidFill>
            </a:rPr>
            <a:t> </a:t>
          </a:r>
        </a:p>
        <a:p>
          <a:r>
            <a:rPr lang="sr-Cyrl-RS" sz="1200">
              <a:solidFill>
                <a:schemeClr val="bg1"/>
              </a:solidFill>
            </a:rPr>
            <a:t>Користи дисциплине!</a:t>
          </a:r>
        </a:p>
      </dgm:t>
    </dgm:pt>
    <dgm:pt modelId="{E2134856-B6A4-40FC-8D56-37A6E29EB524}" type="parTrans" cxnId="{D42834B1-6836-47DA-8039-273461B3E1E3}">
      <dgm:prSet/>
      <dgm:spPr/>
      <dgm:t>
        <a:bodyPr/>
        <a:lstStyle/>
        <a:p>
          <a:endParaRPr lang="sr-Cyrl-RS"/>
        </a:p>
      </dgm:t>
    </dgm:pt>
    <dgm:pt modelId="{6C3215FF-1421-4EB7-B70B-85FD5297E728}" type="sibTrans" cxnId="{D42834B1-6836-47DA-8039-273461B3E1E3}">
      <dgm:prSet/>
      <dgm:spPr/>
      <dgm:t>
        <a:bodyPr/>
        <a:lstStyle/>
        <a:p>
          <a:endParaRPr lang="sr-Cyrl-RS"/>
        </a:p>
      </dgm:t>
    </dgm:pt>
    <dgm:pt modelId="{5DE1BEC2-2565-4CFE-859B-E9EE2D1F042F}" type="pres">
      <dgm:prSet presAssocID="{15DC4EE1-BB29-4235-8227-F5A1F2A3568D}" presName="Name0" presStyleCnt="0">
        <dgm:presLayoutVars>
          <dgm:dir/>
          <dgm:animLvl val="lvl"/>
          <dgm:resizeHandles val="exact"/>
        </dgm:presLayoutVars>
      </dgm:prSet>
      <dgm:spPr/>
    </dgm:pt>
    <dgm:pt modelId="{A8AA5C9B-5889-4D24-93A9-F7BA95FF9629}" type="pres">
      <dgm:prSet presAssocID="{4E391D50-5CD9-4439-A0B1-6737E5DD0C47}" presName="Name8" presStyleCnt="0"/>
      <dgm:spPr/>
    </dgm:pt>
    <dgm:pt modelId="{CC90B343-9858-4A51-976B-352CA786BAD2}" type="pres">
      <dgm:prSet presAssocID="{4E391D50-5CD9-4439-A0B1-6737E5DD0C47}" presName="level" presStyleLbl="node1" presStyleIdx="0" presStyleCnt="3" custScaleY="71358">
        <dgm:presLayoutVars>
          <dgm:chMax val="1"/>
          <dgm:bulletEnabled val="1"/>
        </dgm:presLayoutVars>
      </dgm:prSet>
      <dgm:spPr/>
      <dgm:t>
        <a:bodyPr/>
        <a:lstStyle/>
        <a:p>
          <a:endParaRPr lang="sr-Cyrl-RS"/>
        </a:p>
      </dgm:t>
    </dgm:pt>
    <dgm:pt modelId="{7C9923A2-70B7-44BC-A778-18B0E4AFC746}" type="pres">
      <dgm:prSet presAssocID="{4E391D50-5CD9-4439-A0B1-6737E5DD0C47}" presName="levelTx" presStyleLbl="revTx" presStyleIdx="0" presStyleCnt="0">
        <dgm:presLayoutVars>
          <dgm:chMax val="1"/>
          <dgm:bulletEnabled val="1"/>
        </dgm:presLayoutVars>
      </dgm:prSet>
      <dgm:spPr/>
      <dgm:t>
        <a:bodyPr/>
        <a:lstStyle/>
        <a:p>
          <a:endParaRPr lang="sr-Cyrl-RS"/>
        </a:p>
      </dgm:t>
    </dgm:pt>
    <dgm:pt modelId="{F48DDE08-813D-40B5-99C9-EC908153023E}" type="pres">
      <dgm:prSet presAssocID="{7E9E53D6-37B9-416C-883C-387C701F2241}" presName="Name8" presStyleCnt="0"/>
      <dgm:spPr/>
    </dgm:pt>
    <dgm:pt modelId="{45CA859E-9369-40A9-98BC-7C76F11FCCE5}" type="pres">
      <dgm:prSet presAssocID="{7E9E53D6-37B9-416C-883C-387C701F2241}" presName="level" presStyleLbl="node1" presStyleIdx="1" presStyleCnt="3" custScaleY="51900">
        <dgm:presLayoutVars>
          <dgm:chMax val="1"/>
          <dgm:bulletEnabled val="1"/>
        </dgm:presLayoutVars>
      </dgm:prSet>
      <dgm:spPr/>
      <dgm:t>
        <a:bodyPr/>
        <a:lstStyle/>
        <a:p>
          <a:endParaRPr lang="sr-Cyrl-RS"/>
        </a:p>
      </dgm:t>
    </dgm:pt>
    <dgm:pt modelId="{D20B29B4-D5EE-496E-B70C-4E3AEA422211}" type="pres">
      <dgm:prSet presAssocID="{7E9E53D6-37B9-416C-883C-387C701F2241}" presName="levelTx" presStyleLbl="revTx" presStyleIdx="0" presStyleCnt="0">
        <dgm:presLayoutVars>
          <dgm:chMax val="1"/>
          <dgm:bulletEnabled val="1"/>
        </dgm:presLayoutVars>
      </dgm:prSet>
      <dgm:spPr/>
      <dgm:t>
        <a:bodyPr/>
        <a:lstStyle/>
        <a:p>
          <a:endParaRPr lang="sr-Cyrl-RS"/>
        </a:p>
      </dgm:t>
    </dgm:pt>
    <dgm:pt modelId="{26F1780F-DDCD-498E-80AE-DE08147B28F7}" type="pres">
      <dgm:prSet presAssocID="{7131EDB1-5053-45F3-ACEB-2D9F521C13C0}" presName="Name8" presStyleCnt="0"/>
      <dgm:spPr/>
    </dgm:pt>
    <dgm:pt modelId="{F138CC12-5B39-4C53-9D70-EBCE1CF0713E}" type="pres">
      <dgm:prSet presAssocID="{7131EDB1-5053-45F3-ACEB-2D9F521C13C0}" presName="level" presStyleLbl="node1" presStyleIdx="2" presStyleCnt="3" custScaleY="45859">
        <dgm:presLayoutVars>
          <dgm:chMax val="1"/>
          <dgm:bulletEnabled val="1"/>
        </dgm:presLayoutVars>
      </dgm:prSet>
      <dgm:spPr/>
      <dgm:t>
        <a:bodyPr/>
        <a:lstStyle/>
        <a:p>
          <a:endParaRPr lang="sr-Cyrl-RS"/>
        </a:p>
      </dgm:t>
    </dgm:pt>
    <dgm:pt modelId="{A0833B34-FF17-4AEE-AB2B-0DAD36EEFE54}" type="pres">
      <dgm:prSet presAssocID="{7131EDB1-5053-45F3-ACEB-2D9F521C13C0}" presName="levelTx" presStyleLbl="revTx" presStyleIdx="0" presStyleCnt="0">
        <dgm:presLayoutVars>
          <dgm:chMax val="1"/>
          <dgm:bulletEnabled val="1"/>
        </dgm:presLayoutVars>
      </dgm:prSet>
      <dgm:spPr/>
      <dgm:t>
        <a:bodyPr/>
        <a:lstStyle/>
        <a:p>
          <a:endParaRPr lang="sr-Cyrl-RS"/>
        </a:p>
      </dgm:t>
    </dgm:pt>
  </dgm:ptLst>
  <dgm:cxnLst>
    <dgm:cxn modelId="{EAEA5B2C-BA60-4E5F-9C1C-587660330A5E}" srcId="{15DC4EE1-BB29-4235-8227-F5A1F2A3568D}" destId="{7E9E53D6-37B9-416C-883C-387C701F2241}" srcOrd="1" destOrd="0" parTransId="{B1A879D2-B469-4E15-8068-5FCFFF9AD19B}" sibTransId="{6DE432F6-D7B3-4E97-8D90-C9C322D20FC6}"/>
    <dgm:cxn modelId="{7F94C533-81AC-4AB7-B137-54292B102444}" type="presOf" srcId="{7E9E53D6-37B9-416C-883C-387C701F2241}" destId="{D20B29B4-D5EE-496E-B70C-4E3AEA422211}" srcOrd="1" destOrd="0" presId="urn:microsoft.com/office/officeart/2005/8/layout/pyramid1"/>
    <dgm:cxn modelId="{85A4187A-18C3-4AF3-9487-500C1A9F4ED3}" type="presOf" srcId="{15DC4EE1-BB29-4235-8227-F5A1F2A3568D}" destId="{5DE1BEC2-2565-4CFE-859B-E9EE2D1F042F}" srcOrd="0" destOrd="0" presId="urn:microsoft.com/office/officeart/2005/8/layout/pyramid1"/>
    <dgm:cxn modelId="{30BDAB18-D184-431B-92D6-90FE3B312FC6}" type="presOf" srcId="{7E9E53D6-37B9-416C-883C-387C701F2241}" destId="{45CA859E-9369-40A9-98BC-7C76F11FCCE5}" srcOrd="0" destOrd="0" presId="urn:microsoft.com/office/officeart/2005/8/layout/pyramid1"/>
    <dgm:cxn modelId="{BBBA6B2E-2FFD-478B-BA91-52D8CDCB0D6A}" srcId="{15DC4EE1-BB29-4235-8227-F5A1F2A3568D}" destId="{4E391D50-5CD9-4439-A0B1-6737E5DD0C47}" srcOrd="0" destOrd="0" parTransId="{7B4711F8-3CA4-45EE-BD8F-0F28BCEAC993}" sibTransId="{F0AFD5D8-30D5-4A8C-9D30-FC3838AF3C8C}"/>
    <dgm:cxn modelId="{78E75492-1248-41EB-A6AA-BACC186EE739}" type="presOf" srcId="{7131EDB1-5053-45F3-ACEB-2D9F521C13C0}" destId="{A0833B34-FF17-4AEE-AB2B-0DAD36EEFE54}" srcOrd="1" destOrd="0" presId="urn:microsoft.com/office/officeart/2005/8/layout/pyramid1"/>
    <dgm:cxn modelId="{F753D7D8-C911-4B40-9D51-17D0E30EC0DD}" type="presOf" srcId="{4E391D50-5CD9-4439-A0B1-6737E5DD0C47}" destId="{7C9923A2-70B7-44BC-A778-18B0E4AFC746}" srcOrd="1" destOrd="0" presId="urn:microsoft.com/office/officeart/2005/8/layout/pyramid1"/>
    <dgm:cxn modelId="{5D39CEE7-E919-4A7C-ACF5-6FC14C2A43AD}" type="presOf" srcId="{4E391D50-5CD9-4439-A0B1-6737E5DD0C47}" destId="{CC90B343-9858-4A51-976B-352CA786BAD2}" srcOrd="0" destOrd="0" presId="urn:microsoft.com/office/officeart/2005/8/layout/pyramid1"/>
    <dgm:cxn modelId="{A92CAE65-748C-4AB5-89CA-D67EE081C66D}" type="presOf" srcId="{7131EDB1-5053-45F3-ACEB-2D9F521C13C0}" destId="{F138CC12-5B39-4C53-9D70-EBCE1CF0713E}" srcOrd="0" destOrd="0" presId="urn:microsoft.com/office/officeart/2005/8/layout/pyramid1"/>
    <dgm:cxn modelId="{D42834B1-6836-47DA-8039-273461B3E1E3}" srcId="{15DC4EE1-BB29-4235-8227-F5A1F2A3568D}" destId="{7131EDB1-5053-45F3-ACEB-2D9F521C13C0}" srcOrd="2" destOrd="0" parTransId="{E2134856-B6A4-40FC-8D56-37A6E29EB524}" sibTransId="{6C3215FF-1421-4EB7-B70B-85FD5297E728}"/>
    <dgm:cxn modelId="{2C2240FF-380E-43C4-93F8-3AF85BE1151A}" type="presParOf" srcId="{5DE1BEC2-2565-4CFE-859B-E9EE2D1F042F}" destId="{A8AA5C9B-5889-4D24-93A9-F7BA95FF9629}" srcOrd="0" destOrd="0" presId="urn:microsoft.com/office/officeart/2005/8/layout/pyramid1"/>
    <dgm:cxn modelId="{4E6D5A2B-DDAB-4A7D-A232-252D400AE27E}" type="presParOf" srcId="{A8AA5C9B-5889-4D24-93A9-F7BA95FF9629}" destId="{CC90B343-9858-4A51-976B-352CA786BAD2}" srcOrd="0" destOrd="0" presId="urn:microsoft.com/office/officeart/2005/8/layout/pyramid1"/>
    <dgm:cxn modelId="{6253BAF5-8B30-4401-B0A8-6B2402FB8684}" type="presParOf" srcId="{A8AA5C9B-5889-4D24-93A9-F7BA95FF9629}" destId="{7C9923A2-70B7-44BC-A778-18B0E4AFC746}" srcOrd="1" destOrd="0" presId="urn:microsoft.com/office/officeart/2005/8/layout/pyramid1"/>
    <dgm:cxn modelId="{88856BEE-EA19-4388-A37D-FBA203FFDEB4}" type="presParOf" srcId="{5DE1BEC2-2565-4CFE-859B-E9EE2D1F042F}" destId="{F48DDE08-813D-40B5-99C9-EC908153023E}" srcOrd="1" destOrd="0" presId="urn:microsoft.com/office/officeart/2005/8/layout/pyramid1"/>
    <dgm:cxn modelId="{6F994F7B-D472-4B38-B321-4BA27BBD3315}" type="presParOf" srcId="{F48DDE08-813D-40B5-99C9-EC908153023E}" destId="{45CA859E-9369-40A9-98BC-7C76F11FCCE5}" srcOrd="0" destOrd="0" presId="urn:microsoft.com/office/officeart/2005/8/layout/pyramid1"/>
    <dgm:cxn modelId="{A3F21FC1-4E7A-4C28-A5EE-D90B2680721C}" type="presParOf" srcId="{F48DDE08-813D-40B5-99C9-EC908153023E}" destId="{D20B29B4-D5EE-496E-B70C-4E3AEA422211}" srcOrd="1" destOrd="0" presId="urn:microsoft.com/office/officeart/2005/8/layout/pyramid1"/>
    <dgm:cxn modelId="{55823308-A6A2-4683-98CA-EB764764D407}" type="presParOf" srcId="{5DE1BEC2-2565-4CFE-859B-E9EE2D1F042F}" destId="{26F1780F-DDCD-498E-80AE-DE08147B28F7}" srcOrd="2" destOrd="0" presId="urn:microsoft.com/office/officeart/2005/8/layout/pyramid1"/>
    <dgm:cxn modelId="{46254B37-487E-4403-A72A-0CE8DC31AC7B}" type="presParOf" srcId="{26F1780F-DDCD-498E-80AE-DE08147B28F7}" destId="{F138CC12-5B39-4C53-9D70-EBCE1CF0713E}" srcOrd="0" destOrd="0" presId="urn:microsoft.com/office/officeart/2005/8/layout/pyramid1"/>
    <dgm:cxn modelId="{CD8F37BE-DEE1-4D4F-9B3D-C0BF8E41490E}" type="presParOf" srcId="{26F1780F-DDCD-498E-80AE-DE08147B28F7}" destId="{A0833B34-FF17-4AEE-AB2B-0DAD36EEFE54}" srcOrd="1" destOrd="0" presId="urn:microsoft.com/office/officeart/2005/8/layout/pyramid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5DCCE6C-5E4E-4E21-80C7-E4256C681DA6}"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sr-Cyrl-RS"/>
        </a:p>
      </dgm:t>
    </dgm:pt>
    <dgm:pt modelId="{D906CF2A-D32B-40DD-8E44-7B1000CA99B1}">
      <dgm:prSet phldrT="[Текст]" custT="1"/>
      <dgm:spPr/>
      <dgm:t>
        <a:bodyPr/>
        <a:lstStyle/>
        <a:p>
          <a:pPr algn="ctr"/>
          <a:r>
            <a:rPr lang="sr-Cyrl-RS" sz="1400" b="1"/>
            <a:t>Образовни исходи</a:t>
          </a:r>
        </a:p>
      </dgm:t>
    </dgm:pt>
    <dgm:pt modelId="{4030970E-6455-40D9-9C01-4DFC1BE269F0}" type="parTrans" cxnId="{67701E4B-135D-4899-9BBE-110C7905029B}">
      <dgm:prSet/>
      <dgm:spPr/>
      <dgm:t>
        <a:bodyPr/>
        <a:lstStyle/>
        <a:p>
          <a:pPr algn="ctr"/>
          <a:endParaRPr lang="sr-Cyrl-RS"/>
        </a:p>
      </dgm:t>
    </dgm:pt>
    <dgm:pt modelId="{1BB79FD9-4215-4E99-A4F5-E735A5F3FE60}" type="sibTrans" cxnId="{67701E4B-135D-4899-9BBE-110C7905029B}">
      <dgm:prSet/>
      <dgm:spPr/>
      <dgm:t>
        <a:bodyPr/>
        <a:lstStyle/>
        <a:p>
          <a:pPr algn="ctr"/>
          <a:endParaRPr lang="sr-Cyrl-RS"/>
        </a:p>
      </dgm:t>
    </dgm:pt>
    <dgm:pt modelId="{DA43EC46-EFCE-49A4-A7F0-31252FB57DAF}">
      <dgm:prSet phldrT="[Текст]" custT="1"/>
      <dgm:spPr/>
      <dgm:t>
        <a:bodyPr/>
        <a:lstStyle/>
        <a:p>
          <a:pPr algn="ctr"/>
          <a:r>
            <a:rPr lang="sr-Cyrl-RS" sz="1100" b="1"/>
            <a:t>Расуђивање</a:t>
          </a:r>
        </a:p>
        <a:p>
          <a:pPr algn="ctr"/>
          <a:r>
            <a:rPr lang="sr-Cyrl-RS" sz="1100"/>
            <a:t>писмени извештаји; одговори на питања која траже образложење, опис и сл; анкете које је направио ученик, огледи које је извео и закључци; уочавања појава</a:t>
          </a:r>
        </a:p>
      </dgm:t>
    </dgm:pt>
    <dgm:pt modelId="{F77ED3E1-6184-4BA0-8A26-74F3C6F99A17}" type="parTrans" cxnId="{9DD68B2C-AA8A-4E11-9752-BE65905C5FA8}">
      <dgm:prSet/>
      <dgm:spPr/>
      <dgm:t>
        <a:bodyPr/>
        <a:lstStyle/>
        <a:p>
          <a:pPr algn="ctr"/>
          <a:endParaRPr lang="sr-Cyrl-RS"/>
        </a:p>
      </dgm:t>
    </dgm:pt>
    <dgm:pt modelId="{CD1278D3-07E7-4D8C-BD79-9E2F91981CD8}" type="sibTrans" cxnId="{9DD68B2C-AA8A-4E11-9752-BE65905C5FA8}">
      <dgm:prSet/>
      <dgm:spPr/>
      <dgm:t>
        <a:bodyPr/>
        <a:lstStyle/>
        <a:p>
          <a:pPr algn="ctr"/>
          <a:endParaRPr lang="sr-Cyrl-RS"/>
        </a:p>
      </dgm:t>
    </dgm:pt>
    <dgm:pt modelId="{22CA03EA-7ED7-4838-B5FD-99570209C55D}">
      <dgm:prSet phldrT="[Текст]" custT="1"/>
      <dgm:spPr/>
      <dgm:t>
        <a:bodyPr/>
        <a:lstStyle/>
        <a:p>
          <a:pPr algn="ctr"/>
          <a:r>
            <a:rPr lang="sr-Cyrl-RS" sz="1100" b="1"/>
            <a:t>Разумевање појмова</a:t>
          </a:r>
        </a:p>
        <a:p>
          <a:pPr algn="ctr"/>
          <a:r>
            <a:rPr lang="sr-Cyrl-RS" sz="1100" b="0"/>
            <a:t>сродни радови прикупљени у правилним временским размацима; писмена објашњења школске свеске, фотографије или цртежи пројеката, решавање проблема</a:t>
          </a:r>
        </a:p>
      </dgm:t>
    </dgm:pt>
    <dgm:pt modelId="{2B4FE422-00A1-40D9-A2AF-159FA8136290}" type="parTrans" cxnId="{3DD2AE66-A545-4F6A-898E-7FF711E5FBF4}">
      <dgm:prSet/>
      <dgm:spPr/>
      <dgm:t>
        <a:bodyPr/>
        <a:lstStyle/>
        <a:p>
          <a:pPr algn="ctr"/>
          <a:endParaRPr lang="sr-Cyrl-RS"/>
        </a:p>
      </dgm:t>
    </dgm:pt>
    <dgm:pt modelId="{2619F94E-3F40-4672-B3CF-3F894339231A}" type="sibTrans" cxnId="{3DD2AE66-A545-4F6A-898E-7FF711E5FBF4}">
      <dgm:prSet/>
      <dgm:spPr/>
      <dgm:t>
        <a:bodyPr/>
        <a:lstStyle/>
        <a:p>
          <a:pPr algn="ctr"/>
          <a:endParaRPr lang="sr-Cyrl-RS"/>
        </a:p>
      </dgm:t>
    </dgm:pt>
    <dgm:pt modelId="{7A5D53AF-A121-4728-89B5-F85854C91FEE}">
      <dgm:prSet phldrT="[Текст]" custT="1"/>
      <dgm:spPr/>
      <dgm:t>
        <a:bodyPr/>
        <a:lstStyle/>
        <a:p>
          <a:pPr algn="ctr"/>
          <a:r>
            <a:rPr lang="sr-Cyrl-RS" sz="1100" b="1"/>
            <a:t>Технологија</a:t>
          </a:r>
        </a:p>
        <a:p>
          <a:pPr algn="ctr"/>
          <a:r>
            <a:rPr lang="sr-Cyrl-RS" sz="1100"/>
            <a:t>истраживање уз помоћ ИКТ и функционално коришћење технологије у вези са  предметним истраживањем.</a:t>
          </a:r>
        </a:p>
      </dgm:t>
    </dgm:pt>
    <dgm:pt modelId="{EFE76CF0-7CED-4FD2-9DDF-A730D23BBB58}" type="parTrans" cxnId="{1DCEC74B-DF06-42FB-9E0B-17A6FF3B7356}">
      <dgm:prSet/>
      <dgm:spPr/>
      <dgm:t>
        <a:bodyPr/>
        <a:lstStyle/>
        <a:p>
          <a:pPr algn="ctr"/>
          <a:endParaRPr lang="sr-Cyrl-RS"/>
        </a:p>
      </dgm:t>
    </dgm:pt>
    <dgm:pt modelId="{2E9A83EF-42CF-4137-9379-0C452295FB84}" type="sibTrans" cxnId="{1DCEC74B-DF06-42FB-9E0B-17A6FF3B7356}">
      <dgm:prSet/>
      <dgm:spPr/>
      <dgm:t>
        <a:bodyPr/>
        <a:lstStyle/>
        <a:p>
          <a:pPr algn="ctr"/>
          <a:endParaRPr lang="sr-Cyrl-RS"/>
        </a:p>
      </dgm:t>
    </dgm:pt>
    <dgm:pt modelId="{C7678CC0-5B1D-4310-8A9B-FC065D1A5D75}">
      <dgm:prSet phldrT="[Текст]" custT="1"/>
      <dgm:spPr/>
      <dgm:t>
        <a:bodyPr/>
        <a:lstStyle/>
        <a:p>
          <a:pPr algn="ctr"/>
          <a:r>
            <a:rPr lang="sr-Cyrl-RS" sz="1100" b="1"/>
            <a:t>Став према предмету</a:t>
          </a:r>
        </a:p>
        <a:p>
          <a:pPr algn="ctr"/>
          <a:r>
            <a:rPr lang="sr-Cyrl-RS" sz="1100"/>
            <a:t>аутобографске и друге белешке ученика о ономе шта му се допада и не допада у предмету, која област му је занимљива... фотографије ученика док ради, учи, изузетан домаћи задатак, интервју или упитник који ученик пише...</a:t>
          </a:r>
        </a:p>
      </dgm:t>
    </dgm:pt>
    <dgm:pt modelId="{197FD233-0F15-40EE-AC42-98CF613E36B9}" type="parTrans" cxnId="{72CBCCD9-E6D3-45A7-A506-C75E9A190A3B}">
      <dgm:prSet/>
      <dgm:spPr/>
      <dgm:t>
        <a:bodyPr/>
        <a:lstStyle/>
        <a:p>
          <a:pPr algn="ctr"/>
          <a:endParaRPr lang="sr-Cyrl-RS"/>
        </a:p>
      </dgm:t>
    </dgm:pt>
    <dgm:pt modelId="{4A381184-434E-42C9-868B-F3D811FEF451}" type="sibTrans" cxnId="{72CBCCD9-E6D3-45A7-A506-C75E9A190A3B}">
      <dgm:prSet/>
      <dgm:spPr/>
      <dgm:t>
        <a:bodyPr/>
        <a:lstStyle/>
        <a:p>
          <a:pPr algn="ctr"/>
          <a:endParaRPr lang="sr-Cyrl-RS"/>
        </a:p>
      </dgm:t>
    </dgm:pt>
    <dgm:pt modelId="{B6B11011-9545-4E6A-94FB-B575DC3B22DC}">
      <dgm:prSet custT="1"/>
      <dgm:spPr/>
      <dgm:t>
        <a:bodyPr/>
        <a:lstStyle/>
        <a:p>
          <a:pPr algn="ctr"/>
          <a:r>
            <a:rPr lang="sr-Cyrl-RS" sz="1100" b="1"/>
            <a:t>Тимски рад</a:t>
          </a:r>
        </a:p>
        <a:p>
          <a:pPr algn="ctr"/>
          <a:r>
            <a:rPr lang="sr-Cyrl-RS" sz="1100"/>
            <a:t>тимски пројекти, самооцењивање, фотографија, аудио, видео-снимак</a:t>
          </a:r>
        </a:p>
      </dgm:t>
    </dgm:pt>
    <dgm:pt modelId="{5AD5EA25-5775-4C24-99D3-5DF0293EA9F3}" type="parTrans" cxnId="{7830549B-2513-4148-A4DA-9C32101C92B1}">
      <dgm:prSet/>
      <dgm:spPr/>
      <dgm:t>
        <a:bodyPr/>
        <a:lstStyle/>
        <a:p>
          <a:pPr algn="ctr"/>
          <a:endParaRPr lang="sr-Cyrl-RS"/>
        </a:p>
      </dgm:t>
    </dgm:pt>
    <dgm:pt modelId="{A18BF5FC-1C32-4250-8DD1-DBFBBC6A693F}" type="sibTrans" cxnId="{7830549B-2513-4148-A4DA-9C32101C92B1}">
      <dgm:prSet/>
      <dgm:spPr/>
      <dgm:t>
        <a:bodyPr/>
        <a:lstStyle/>
        <a:p>
          <a:pPr algn="ctr"/>
          <a:endParaRPr lang="sr-Cyrl-RS"/>
        </a:p>
      </dgm:t>
    </dgm:pt>
    <dgm:pt modelId="{6B8F2083-2E57-41E3-B802-37AF55FCEECF}">
      <dgm:prSet custT="1"/>
      <dgm:spPr/>
      <dgm:t>
        <a:bodyPr/>
        <a:lstStyle/>
        <a:p>
          <a:pPr algn="ctr"/>
          <a:r>
            <a:rPr lang="sr-Cyrl-RS" sz="1100" b="1"/>
            <a:t>Садржај</a:t>
          </a:r>
        </a:p>
      </dgm:t>
    </dgm:pt>
    <dgm:pt modelId="{5334B783-1EA8-456E-8B81-EA15A888110D}" type="parTrans" cxnId="{5CF2CAF6-DC76-47CA-9D01-5DA23BBB1C19}">
      <dgm:prSet/>
      <dgm:spPr/>
      <dgm:t>
        <a:bodyPr/>
        <a:lstStyle/>
        <a:p>
          <a:pPr algn="ctr"/>
          <a:endParaRPr lang="sr-Cyrl-RS"/>
        </a:p>
      </dgm:t>
    </dgm:pt>
    <dgm:pt modelId="{E8CB9101-094F-41A4-B6EA-630B5E59576C}" type="sibTrans" cxnId="{5CF2CAF6-DC76-47CA-9D01-5DA23BBB1C19}">
      <dgm:prSet/>
      <dgm:spPr/>
      <dgm:t>
        <a:bodyPr/>
        <a:lstStyle/>
        <a:p>
          <a:pPr algn="ctr"/>
          <a:endParaRPr lang="sr-Cyrl-RS"/>
        </a:p>
      </dgm:t>
    </dgm:pt>
    <dgm:pt modelId="{31707D10-7D8D-439B-BE22-E0D63059B886}">
      <dgm:prSet custT="1"/>
      <dgm:spPr/>
      <dgm:t>
        <a:bodyPr/>
        <a:lstStyle/>
        <a:p>
          <a:pPr algn="ctr"/>
          <a:r>
            <a:rPr lang="sr-Cyrl-RS" sz="1100" b="1"/>
            <a:t>Комуникација ученик/ наставник/ родитељ</a:t>
          </a:r>
        </a:p>
        <a:p>
          <a:pPr algn="ctr"/>
          <a:r>
            <a:rPr lang="sr-Cyrl-RS" sz="1100"/>
            <a:t>размишљања о раду и задатим циљевима; писмо или излагање ученика у коме објашњава сваки рад и шта је научено; порука наставника ученику са повратном информацијом; порука родитеља која се односи на портфолио ученика</a:t>
          </a:r>
        </a:p>
      </dgm:t>
    </dgm:pt>
    <dgm:pt modelId="{BF1824BF-69E0-4369-8248-57A0057DA01B}" type="parTrans" cxnId="{2A7F7B8D-3D7D-4235-BDF6-52E03561EB79}">
      <dgm:prSet/>
      <dgm:spPr/>
      <dgm:t>
        <a:bodyPr/>
        <a:lstStyle/>
        <a:p>
          <a:pPr algn="ctr"/>
          <a:endParaRPr lang="sr-Cyrl-RS"/>
        </a:p>
      </dgm:t>
    </dgm:pt>
    <dgm:pt modelId="{E8DB59D3-EC45-473B-A738-9D4176388C15}" type="sibTrans" cxnId="{2A7F7B8D-3D7D-4235-BDF6-52E03561EB79}">
      <dgm:prSet/>
      <dgm:spPr/>
      <dgm:t>
        <a:bodyPr/>
        <a:lstStyle/>
        <a:p>
          <a:pPr algn="ctr"/>
          <a:endParaRPr lang="sr-Cyrl-RS"/>
        </a:p>
      </dgm:t>
    </dgm:pt>
    <dgm:pt modelId="{AEB849FE-BF31-485F-AE15-A30C415C514B}">
      <dgm:prSet custT="1"/>
      <dgm:spPr/>
      <dgm:t>
        <a:bodyPr/>
        <a:lstStyle/>
        <a:p>
          <a:pPr algn="ctr"/>
          <a:r>
            <a:rPr lang="sr-Cyrl-RS" sz="1100" b="1"/>
            <a:t>Повезивање</a:t>
          </a:r>
        </a:p>
        <a:p>
          <a:pPr algn="ctr"/>
          <a:r>
            <a:rPr lang="sr-Cyrl-RS" sz="1100"/>
            <a:t>два појма у оквиру истог наставног предмета; трансфер знања (из једног предмета у друге); способност писања у различитим жанровима и стиловима у вези са повезивања знања из предмета са свакодневним животом</a:t>
          </a:r>
        </a:p>
      </dgm:t>
    </dgm:pt>
    <dgm:pt modelId="{4CECD3EB-B792-4028-9AD8-CEB77C561C1A}" type="parTrans" cxnId="{30C30C98-9D07-4E1F-B725-DC36A3CAF04C}">
      <dgm:prSet/>
      <dgm:spPr/>
      <dgm:t>
        <a:bodyPr/>
        <a:lstStyle/>
        <a:p>
          <a:pPr algn="ctr"/>
          <a:endParaRPr lang="sr-Cyrl-RS"/>
        </a:p>
      </dgm:t>
    </dgm:pt>
    <dgm:pt modelId="{9855FB05-3621-4596-A7EC-363D66779B3F}" type="sibTrans" cxnId="{30C30C98-9D07-4E1F-B725-DC36A3CAF04C}">
      <dgm:prSet/>
      <dgm:spPr/>
      <dgm:t>
        <a:bodyPr/>
        <a:lstStyle/>
        <a:p>
          <a:pPr algn="ctr"/>
          <a:endParaRPr lang="sr-Cyrl-RS"/>
        </a:p>
      </dgm:t>
    </dgm:pt>
    <dgm:pt modelId="{3310D510-3D91-4C17-9566-1E430F513EAE}" type="pres">
      <dgm:prSet presAssocID="{C5DCCE6C-5E4E-4E21-80C7-E4256C681DA6}" presName="cycle" presStyleCnt="0">
        <dgm:presLayoutVars>
          <dgm:chMax val="1"/>
          <dgm:dir/>
          <dgm:animLvl val="ctr"/>
          <dgm:resizeHandles val="exact"/>
        </dgm:presLayoutVars>
      </dgm:prSet>
      <dgm:spPr/>
      <dgm:t>
        <a:bodyPr/>
        <a:lstStyle/>
        <a:p>
          <a:endParaRPr lang="sr-Cyrl-RS"/>
        </a:p>
      </dgm:t>
    </dgm:pt>
    <dgm:pt modelId="{7DF8DB20-97D0-4763-B2AA-887D8A3493FA}" type="pres">
      <dgm:prSet presAssocID="{D906CF2A-D32B-40DD-8E44-7B1000CA99B1}" presName="centerShape" presStyleLbl="node0" presStyleIdx="0" presStyleCnt="1" custScaleX="119595" custLinFactNeighborX="-2329" custLinFactNeighborY="-7918"/>
      <dgm:spPr/>
      <dgm:t>
        <a:bodyPr/>
        <a:lstStyle/>
        <a:p>
          <a:endParaRPr lang="sr-Cyrl-RS"/>
        </a:p>
      </dgm:t>
    </dgm:pt>
    <dgm:pt modelId="{AABA5CBF-4986-444F-8C27-E093F9E0B9B8}" type="pres">
      <dgm:prSet presAssocID="{F77ED3E1-6184-4BA0-8A26-74F3C6F99A17}" presName="Name9" presStyleLbl="parChTrans1D2" presStyleIdx="0" presStyleCnt="8"/>
      <dgm:spPr/>
      <dgm:t>
        <a:bodyPr/>
        <a:lstStyle/>
        <a:p>
          <a:endParaRPr lang="sr-Cyrl-RS"/>
        </a:p>
      </dgm:t>
    </dgm:pt>
    <dgm:pt modelId="{47E4A207-6105-4135-99D8-D07C2E04D01C}" type="pres">
      <dgm:prSet presAssocID="{F77ED3E1-6184-4BA0-8A26-74F3C6F99A17}" presName="connTx" presStyleLbl="parChTrans1D2" presStyleIdx="0" presStyleCnt="8"/>
      <dgm:spPr/>
      <dgm:t>
        <a:bodyPr/>
        <a:lstStyle/>
        <a:p>
          <a:endParaRPr lang="sr-Cyrl-RS"/>
        </a:p>
      </dgm:t>
    </dgm:pt>
    <dgm:pt modelId="{D566BE14-CD06-4E8A-937E-59CA719200C6}" type="pres">
      <dgm:prSet presAssocID="{DA43EC46-EFCE-49A4-A7F0-31252FB57DAF}" presName="node" presStyleLbl="node1" presStyleIdx="0" presStyleCnt="8" custScaleX="201964" custRadScaleRad="94295" custRadScaleInc="-6290">
        <dgm:presLayoutVars>
          <dgm:bulletEnabled val="1"/>
        </dgm:presLayoutVars>
      </dgm:prSet>
      <dgm:spPr>
        <a:prstGeom prst="rect">
          <a:avLst/>
        </a:prstGeom>
      </dgm:spPr>
      <dgm:t>
        <a:bodyPr/>
        <a:lstStyle/>
        <a:p>
          <a:endParaRPr lang="sr-Cyrl-RS"/>
        </a:p>
      </dgm:t>
    </dgm:pt>
    <dgm:pt modelId="{5F4D4898-8A1D-4039-8F9E-4ED9A2325667}" type="pres">
      <dgm:prSet presAssocID="{2B4FE422-00A1-40D9-A2AF-159FA8136290}" presName="Name9" presStyleLbl="parChTrans1D2" presStyleIdx="1" presStyleCnt="8"/>
      <dgm:spPr/>
      <dgm:t>
        <a:bodyPr/>
        <a:lstStyle/>
        <a:p>
          <a:endParaRPr lang="sr-Cyrl-RS"/>
        </a:p>
      </dgm:t>
    </dgm:pt>
    <dgm:pt modelId="{4A274A6E-368C-4177-95F6-5BA672015D5A}" type="pres">
      <dgm:prSet presAssocID="{2B4FE422-00A1-40D9-A2AF-159FA8136290}" presName="connTx" presStyleLbl="parChTrans1D2" presStyleIdx="1" presStyleCnt="8"/>
      <dgm:spPr/>
      <dgm:t>
        <a:bodyPr/>
        <a:lstStyle/>
        <a:p>
          <a:endParaRPr lang="sr-Cyrl-RS"/>
        </a:p>
      </dgm:t>
    </dgm:pt>
    <dgm:pt modelId="{3A9DAE23-0BBF-4A6A-AD10-7336A537AAB9}" type="pres">
      <dgm:prSet presAssocID="{22CA03EA-7ED7-4838-B5FD-99570209C55D}" presName="node" presStyleLbl="node1" presStyleIdx="1" presStyleCnt="8" custScaleX="160754" custScaleY="134730" custRadScaleRad="152858" custRadScaleInc="38038">
        <dgm:presLayoutVars>
          <dgm:bulletEnabled val="1"/>
        </dgm:presLayoutVars>
      </dgm:prSet>
      <dgm:spPr>
        <a:prstGeom prst="rect">
          <a:avLst/>
        </a:prstGeom>
      </dgm:spPr>
      <dgm:t>
        <a:bodyPr/>
        <a:lstStyle/>
        <a:p>
          <a:endParaRPr lang="sr-Cyrl-RS"/>
        </a:p>
      </dgm:t>
    </dgm:pt>
    <dgm:pt modelId="{019C0777-5176-4577-ABDE-91250391584B}" type="pres">
      <dgm:prSet presAssocID="{5AD5EA25-5775-4C24-99D3-5DF0293EA9F3}" presName="Name9" presStyleLbl="parChTrans1D2" presStyleIdx="2" presStyleCnt="8"/>
      <dgm:spPr/>
      <dgm:t>
        <a:bodyPr/>
        <a:lstStyle/>
        <a:p>
          <a:endParaRPr lang="sr-Cyrl-RS"/>
        </a:p>
      </dgm:t>
    </dgm:pt>
    <dgm:pt modelId="{E8785725-FAD6-4A25-AAD4-1D1DF1F75F65}" type="pres">
      <dgm:prSet presAssocID="{5AD5EA25-5775-4C24-99D3-5DF0293EA9F3}" presName="connTx" presStyleLbl="parChTrans1D2" presStyleIdx="2" presStyleCnt="8"/>
      <dgm:spPr/>
      <dgm:t>
        <a:bodyPr/>
        <a:lstStyle/>
        <a:p>
          <a:endParaRPr lang="sr-Cyrl-RS"/>
        </a:p>
      </dgm:t>
    </dgm:pt>
    <dgm:pt modelId="{6318B24D-BEE3-40F0-B1D2-9C09D9C2A6A1}" type="pres">
      <dgm:prSet presAssocID="{B6B11011-9545-4E6A-94FB-B575DC3B22DC}" presName="node" presStyleLbl="node1" presStyleIdx="2" presStyleCnt="8" custRadScaleRad="133574" custRadScaleInc="-6216">
        <dgm:presLayoutVars>
          <dgm:bulletEnabled val="1"/>
        </dgm:presLayoutVars>
      </dgm:prSet>
      <dgm:spPr>
        <a:prstGeom prst="rect">
          <a:avLst/>
        </a:prstGeom>
      </dgm:spPr>
      <dgm:t>
        <a:bodyPr/>
        <a:lstStyle/>
        <a:p>
          <a:endParaRPr lang="sr-Cyrl-RS"/>
        </a:p>
      </dgm:t>
    </dgm:pt>
    <dgm:pt modelId="{250A711D-C035-4A43-B1E7-6DF8714ACC9B}" type="pres">
      <dgm:prSet presAssocID="{5334B783-1EA8-456E-8B81-EA15A888110D}" presName="Name9" presStyleLbl="parChTrans1D2" presStyleIdx="3" presStyleCnt="8"/>
      <dgm:spPr/>
      <dgm:t>
        <a:bodyPr/>
        <a:lstStyle/>
        <a:p>
          <a:endParaRPr lang="sr-Cyrl-RS"/>
        </a:p>
      </dgm:t>
    </dgm:pt>
    <dgm:pt modelId="{51EA9142-D896-471D-8B35-1D014208256B}" type="pres">
      <dgm:prSet presAssocID="{5334B783-1EA8-456E-8B81-EA15A888110D}" presName="connTx" presStyleLbl="parChTrans1D2" presStyleIdx="3" presStyleCnt="8"/>
      <dgm:spPr/>
      <dgm:t>
        <a:bodyPr/>
        <a:lstStyle/>
        <a:p>
          <a:endParaRPr lang="sr-Cyrl-RS"/>
        </a:p>
      </dgm:t>
    </dgm:pt>
    <dgm:pt modelId="{77267C3E-0C51-414C-9F68-25FF69BB23E8}" type="pres">
      <dgm:prSet presAssocID="{6B8F2083-2E57-41E3-B802-37AF55FCEECF}" presName="node" presStyleLbl="node1" presStyleIdx="3" presStyleCnt="8" custScaleX="66024" custScaleY="27217" custRadScaleRad="71990" custRadScaleInc="-143829">
        <dgm:presLayoutVars>
          <dgm:bulletEnabled val="1"/>
        </dgm:presLayoutVars>
      </dgm:prSet>
      <dgm:spPr>
        <a:prstGeom prst="rect">
          <a:avLst/>
        </a:prstGeom>
      </dgm:spPr>
      <dgm:t>
        <a:bodyPr/>
        <a:lstStyle/>
        <a:p>
          <a:endParaRPr lang="sr-Cyrl-RS"/>
        </a:p>
      </dgm:t>
    </dgm:pt>
    <dgm:pt modelId="{2485F9E4-28EE-421A-BAE2-37493CEEEEC5}" type="pres">
      <dgm:prSet presAssocID="{BF1824BF-69E0-4369-8248-57A0057DA01B}" presName="Name9" presStyleLbl="parChTrans1D2" presStyleIdx="4" presStyleCnt="8"/>
      <dgm:spPr/>
      <dgm:t>
        <a:bodyPr/>
        <a:lstStyle/>
        <a:p>
          <a:endParaRPr lang="sr-Cyrl-RS"/>
        </a:p>
      </dgm:t>
    </dgm:pt>
    <dgm:pt modelId="{F6C7271C-6CD2-4219-AFC2-1CB6CF486B06}" type="pres">
      <dgm:prSet presAssocID="{BF1824BF-69E0-4369-8248-57A0057DA01B}" presName="connTx" presStyleLbl="parChTrans1D2" presStyleIdx="4" presStyleCnt="8"/>
      <dgm:spPr/>
      <dgm:t>
        <a:bodyPr/>
        <a:lstStyle/>
        <a:p>
          <a:endParaRPr lang="sr-Cyrl-RS"/>
        </a:p>
      </dgm:t>
    </dgm:pt>
    <dgm:pt modelId="{8F66DF21-A044-46DD-83D0-EB0E2579EECB}" type="pres">
      <dgm:prSet presAssocID="{31707D10-7D8D-439B-BE22-E0D63059B886}" presName="node" presStyleLbl="node1" presStyleIdx="4" presStyleCnt="8" custScaleX="222557" custScaleY="145866" custRadScaleRad="135818" custRadScaleInc="-223064">
        <dgm:presLayoutVars>
          <dgm:bulletEnabled val="1"/>
        </dgm:presLayoutVars>
      </dgm:prSet>
      <dgm:spPr>
        <a:prstGeom prst="rect">
          <a:avLst/>
        </a:prstGeom>
      </dgm:spPr>
      <dgm:t>
        <a:bodyPr/>
        <a:lstStyle/>
        <a:p>
          <a:endParaRPr lang="sr-Cyrl-RS"/>
        </a:p>
      </dgm:t>
    </dgm:pt>
    <dgm:pt modelId="{9F835999-3B8E-4B7F-96A3-F688811CFCA9}" type="pres">
      <dgm:prSet presAssocID="{4CECD3EB-B792-4028-9AD8-CEB77C561C1A}" presName="Name9" presStyleLbl="parChTrans1D2" presStyleIdx="5" presStyleCnt="8"/>
      <dgm:spPr/>
      <dgm:t>
        <a:bodyPr/>
        <a:lstStyle/>
        <a:p>
          <a:endParaRPr lang="sr-Cyrl-RS"/>
        </a:p>
      </dgm:t>
    </dgm:pt>
    <dgm:pt modelId="{ABAFE5B2-3369-4552-B139-30D75F88E9B4}" type="pres">
      <dgm:prSet presAssocID="{4CECD3EB-B792-4028-9AD8-CEB77C561C1A}" presName="connTx" presStyleLbl="parChTrans1D2" presStyleIdx="5" presStyleCnt="8"/>
      <dgm:spPr/>
      <dgm:t>
        <a:bodyPr/>
        <a:lstStyle/>
        <a:p>
          <a:endParaRPr lang="sr-Cyrl-RS"/>
        </a:p>
      </dgm:t>
    </dgm:pt>
    <dgm:pt modelId="{4E275A6C-CC31-4C79-A0EE-98461E8BB28A}" type="pres">
      <dgm:prSet presAssocID="{AEB849FE-BF31-485F-AE15-A30C415C514B}" presName="node" presStyleLbl="node1" presStyleIdx="5" presStyleCnt="8" custScaleX="198822" custScaleY="144683" custRadScaleRad="92568" custRadScaleInc="-111325">
        <dgm:presLayoutVars>
          <dgm:bulletEnabled val="1"/>
        </dgm:presLayoutVars>
      </dgm:prSet>
      <dgm:spPr>
        <a:prstGeom prst="rect">
          <a:avLst/>
        </a:prstGeom>
      </dgm:spPr>
      <dgm:t>
        <a:bodyPr/>
        <a:lstStyle/>
        <a:p>
          <a:endParaRPr lang="sr-Cyrl-RS"/>
        </a:p>
      </dgm:t>
    </dgm:pt>
    <dgm:pt modelId="{0A9F2C05-4E1B-43B0-986E-E7B7186F2324}" type="pres">
      <dgm:prSet presAssocID="{EFE76CF0-7CED-4FD2-9DDF-A730D23BBB58}" presName="Name9" presStyleLbl="parChTrans1D2" presStyleIdx="6" presStyleCnt="8"/>
      <dgm:spPr/>
      <dgm:t>
        <a:bodyPr/>
        <a:lstStyle/>
        <a:p>
          <a:endParaRPr lang="sr-Cyrl-RS"/>
        </a:p>
      </dgm:t>
    </dgm:pt>
    <dgm:pt modelId="{3658F40E-D45F-4F38-845B-523A3DE36017}" type="pres">
      <dgm:prSet presAssocID="{EFE76CF0-7CED-4FD2-9DDF-A730D23BBB58}" presName="connTx" presStyleLbl="parChTrans1D2" presStyleIdx="6" presStyleCnt="8"/>
      <dgm:spPr/>
      <dgm:t>
        <a:bodyPr/>
        <a:lstStyle/>
        <a:p>
          <a:endParaRPr lang="sr-Cyrl-RS"/>
        </a:p>
      </dgm:t>
    </dgm:pt>
    <dgm:pt modelId="{B8582FDA-CAD0-405E-8068-6A8921F4B577}" type="pres">
      <dgm:prSet presAssocID="{7A5D53AF-A121-4728-89B5-F85854C91FEE}" presName="node" presStyleLbl="node1" presStyleIdx="6" presStyleCnt="8" custScaleY="154478" custRadScaleRad="143654" custRadScaleInc="-102660">
        <dgm:presLayoutVars>
          <dgm:bulletEnabled val="1"/>
        </dgm:presLayoutVars>
      </dgm:prSet>
      <dgm:spPr>
        <a:prstGeom prst="rect">
          <a:avLst/>
        </a:prstGeom>
      </dgm:spPr>
      <dgm:t>
        <a:bodyPr/>
        <a:lstStyle/>
        <a:p>
          <a:endParaRPr lang="sr-Cyrl-RS"/>
        </a:p>
      </dgm:t>
    </dgm:pt>
    <dgm:pt modelId="{B70B9584-15CA-4EFC-A0B7-5755B584162A}" type="pres">
      <dgm:prSet presAssocID="{197FD233-0F15-40EE-AC42-98CF613E36B9}" presName="Name9" presStyleLbl="parChTrans1D2" presStyleIdx="7" presStyleCnt="8"/>
      <dgm:spPr/>
      <dgm:t>
        <a:bodyPr/>
        <a:lstStyle/>
        <a:p>
          <a:endParaRPr lang="sr-Cyrl-RS"/>
        </a:p>
      </dgm:t>
    </dgm:pt>
    <dgm:pt modelId="{191A75CF-8678-413D-9424-585542C191AE}" type="pres">
      <dgm:prSet presAssocID="{197FD233-0F15-40EE-AC42-98CF613E36B9}" presName="connTx" presStyleLbl="parChTrans1D2" presStyleIdx="7" presStyleCnt="8"/>
      <dgm:spPr/>
      <dgm:t>
        <a:bodyPr/>
        <a:lstStyle/>
        <a:p>
          <a:endParaRPr lang="sr-Cyrl-RS"/>
        </a:p>
      </dgm:t>
    </dgm:pt>
    <dgm:pt modelId="{7AEC358D-CFCF-4D0F-899A-C09556F7ECCE}" type="pres">
      <dgm:prSet presAssocID="{C7678CC0-5B1D-4310-8A9B-FC065D1A5D75}" presName="node" presStyleLbl="node1" presStyleIdx="7" presStyleCnt="8" custScaleX="134138" custScaleY="184862" custRadScaleRad="145562" custRadScaleInc="-73616">
        <dgm:presLayoutVars>
          <dgm:bulletEnabled val="1"/>
        </dgm:presLayoutVars>
      </dgm:prSet>
      <dgm:spPr>
        <a:prstGeom prst="rect">
          <a:avLst/>
        </a:prstGeom>
      </dgm:spPr>
      <dgm:t>
        <a:bodyPr/>
        <a:lstStyle/>
        <a:p>
          <a:endParaRPr lang="sr-Cyrl-RS"/>
        </a:p>
      </dgm:t>
    </dgm:pt>
  </dgm:ptLst>
  <dgm:cxnLst>
    <dgm:cxn modelId="{9AFDFA96-0808-473B-83D7-56CD57420657}" type="presOf" srcId="{197FD233-0F15-40EE-AC42-98CF613E36B9}" destId="{B70B9584-15CA-4EFC-A0B7-5755B584162A}" srcOrd="0" destOrd="0" presId="urn:microsoft.com/office/officeart/2005/8/layout/radial1"/>
    <dgm:cxn modelId="{85EFE106-DFE9-4215-B0BF-FF0885D3A3AC}" type="presOf" srcId="{B6B11011-9545-4E6A-94FB-B575DC3B22DC}" destId="{6318B24D-BEE3-40F0-B1D2-9C09D9C2A6A1}" srcOrd="0" destOrd="0" presId="urn:microsoft.com/office/officeart/2005/8/layout/radial1"/>
    <dgm:cxn modelId="{67701E4B-135D-4899-9BBE-110C7905029B}" srcId="{C5DCCE6C-5E4E-4E21-80C7-E4256C681DA6}" destId="{D906CF2A-D32B-40DD-8E44-7B1000CA99B1}" srcOrd="0" destOrd="0" parTransId="{4030970E-6455-40D9-9C01-4DFC1BE269F0}" sibTransId="{1BB79FD9-4215-4E99-A4F5-E735A5F3FE60}"/>
    <dgm:cxn modelId="{9DD68B2C-AA8A-4E11-9752-BE65905C5FA8}" srcId="{D906CF2A-D32B-40DD-8E44-7B1000CA99B1}" destId="{DA43EC46-EFCE-49A4-A7F0-31252FB57DAF}" srcOrd="0" destOrd="0" parTransId="{F77ED3E1-6184-4BA0-8A26-74F3C6F99A17}" sibTransId="{CD1278D3-07E7-4D8C-BD79-9E2F91981CD8}"/>
    <dgm:cxn modelId="{7830549B-2513-4148-A4DA-9C32101C92B1}" srcId="{D906CF2A-D32B-40DD-8E44-7B1000CA99B1}" destId="{B6B11011-9545-4E6A-94FB-B575DC3B22DC}" srcOrd="2" destOrd="0" parTransId="{5AD5EA25-5775-4C24-99D3-5DF0293EA9F3}" sibTransId="{A18BF5FC-1C32-4250-8DD1-DBFBBC6A693F}"/>
    <dgm:cxn modelId="{7EBC12ED-D954-442F-ADFE-88129467EA98}" type="presOf" srcId="{EFE76CF0-7CED-4FD2-9DDF-A730D23BBB58}" destId="{0A9F2C05-4E1B-43B0-986E-E7B7186F2324}" srcOrd="0" destOrd="0" presId="urn:microsoft.com/office/officeart/2005/8/layout/radial1"/>
    <dgm:cxn modelId="{A1271A11-94B5-41F2-9F35-5DF33DE45280}" type="presOf" srcId="{5334B783-1EA8-456E-8B81-EA15A888110D}" destId="{51EA9142-D896-471D-8B35-1D014208256B}" srcOrd="1" destOrd="0" presId="urn:microsoft.com/office/officeart/2005/8/layout/radial1"/>
    <dgm:cxn modelId="{2A7F7B8D-3D7D-4235-BDF6-52E03561EB79}" srcId="{D906CF2A-D32B-40DD-8E44-7B1000CA99B1}" destId="{31707D10-7D8D-439B-BE22-E0D63059B886}" srcOrd="4" destOrd="0" parTransId="{BF1824BF-69E0-4369-8248-57A0057DA01B}" sibTransId="{E8DB59D3-EC45-473B-A738-9D4176388C15}"/>
    <dgm:cxn modelId="{EBFAD3C9-C360-46F3-9FDE-3ADEF0A473BE}" type="presOf" srcId="{2B4FE422-00A1-40D9-A2AF-159FA8136290}" destId="{5F4D4898-8A1D-4039-8F9E-4ED9A2325667}" srcOrd="0" destOrd="0" presId="urn:microsoft.com/office/officeart/2005/8/layout/radial1"/>
    <dgm:cxn modelId="{7F0D4976-0449-4F07-AC64-6C437DF240E2}" type="presOf" srcId="{BF1824BF-69E0-4369-8248-57A0057DA01B}" destId="{2485F9E4-28EE-421A-BAE2-37493CEEEEC5}" srcOrd="0" destOrd="0" presId="urn:microsoft.com/office/officeart/2005/8/layout/radial1"/>
    <dgm:cxn modelId="{757D72A2-A2A9-4742-A673-E80ACF1FB66A}" type="presOf" srcId="{BF1824BF-69E0-4369-8248-57A0057DA01B}" destId="{F6C7271C-6CD2-4219-AFC2-1CB6CF486B06}" srcOrd="1" destOrd="0" presId="urn:microsoft.com/office/officeart/2005/8/layout/radial1"/>
    <dgm:cxn modelId="{5CF2CAF6-DC76-47CA-9D01-5DA23BBB1C19}" srcId="{D906CF2A-D32B-40DD-8E44-7B1000CA99B1}" destId="{6B8F2083-2E57-41E3-B802-37AF55FCEECF}" srcOrd="3" destOrd="0" parTransId="{5334B783-1EA8-456E-8B81-EA15A888110D}" sibTransId="{E8CB9101-094F-41A4-B6EA-630B5E59576C}"/>
    <dgm:cxn modelId="{4CD9030A-06F9-4627-A1FE-F14AF07E5D5F}" type="presOf" srcId="{AEB849FE-BF31-485F-AE15-A30C415C514B}" destId="{4E275A6C-CC31-4C79-A0EE-98461E8BB28A}" srcOrd="0" destOrd="0" presId="urn:microsoft.com/office/officeart/2005/8/layout/radial1"/>
    <dgm:cxn modelId="{F2B9668D-624B-4406-8D3F-45DB2A72FE36}" type="presOf" srcId="{F77ED3E1-6184-4BA0-8A26-74F3C6F99A17}" destId="{AABA5CBF-4986-444F-8C27-E093F9E0B9B8}" srcOrd="0" destOrd="0" presId="urn:microsoft.com/office/officeart/2005/8/layout/radial1"/>
    <dgm:cxn modelId="{3B5022DD-C897-46C7-8BDB-4BD5D81B28C1}" type="presOf" srcId="{197FD233-0F15-40EE-AC42-98CF613E36B9}" destId="{191A75CF-8678-413D-9424-585542C191AE}" srcOrd="1" destOrd="0" presId="urn:microsoft.com/office/officeart/2005/8/layout/radial1"/>
    <dgm:cxn modelId="{72CBCCD9-E6D3-45A7-A506-C75E9A190A3B}" srcId="{D906CF2A-D32B-40DD-8E44-7B1000CA99B1}" destId="{C7678CC0-5B1D-4310-8A9B-FC065D1A5D75}" srcOrd="7" destOrd="0" parTransId="{197FD233-0F15-40EE-AC42-98CF613E36B9}" sibTransId="{4A381184-434E-42C9-868B-F3D811FEF451}"/>
    <dgm:cxn modelId="{C00B132F-80A7-4DE0-A47A-9F9E7B6F575C}" type="presOf" srcId="{4CECD3EB-B792-4028-9AD8-CEB77C561C1A}" destId="{ABAFE5B2-3369-4552-B139-30D75F88E9B4}" srcOrd="1" destOrd="0" presId="urn:microsoft.com/office/officeart/2005/8/layout/radial1"/>
    <dgm:cxn modelId="{3DD2AE66-A545-4F6A-898E-7FF711E5FBF4}" srcId="{D906CF2A-D32B-40DD-8E44-7B1000CA99B1}" destId="{22CA03EA-7ED7-4838-B5FD-99570209C55D}" srcOrd="1" destOrd="0" parTransId="{2B4FE422-00A1-40D9-A2AF-159FA8136290}" sibTransId="{2619F94E-3F40-4672-B3CF-3F894339231A}"/>
    <dgm:cxn modelId="{7837F5CC-EC1B-4417-A70D-B901C140EE73}" type="presOf" srcId="{F77ED3E1-6184-4BA0-8A26-74F3C6F99A17}" destId="{47E4A207-6105-4135-99D8-D07C2E04D01C}" srcOrd="1" destOrd="0" presId="urn:microsoft.com/office/officeart/2005/8/layout/radial1"/>
    <dgm:cxn modelId="{1EED52F8-5A70-4781-88A5-3BAFF1B355AF}" type="presOf" srcId="{5AD5EA25-5775-4C24-99D3-5DF0293EA9F3}" destId="{E8785725-FAD6-4A25-AAD4-1D1DF1F75F65}" srcOrd="1" destOrd="0" presId="urn:microsoft.com/office/officeart/2005/8/layout/radial1"/>
    <dgm:cxn modelId="{0F674F10-94F5-4EEE-A0CD-DD16C407DF28}" type="presOf" srcId="{5AD5EA25-5775-4C24-99D3-5DF0293EA9F3}" destId="{019C0777-5176-4577-ABDE-91250391584B}" srcOrd="0" destOrd="0" presId="urn:microsoft.com/office/officeart/2005/8/layout/radial1"/>
    <dgm:cxn modelId="{0D714E4D-59B6-4629-8696-8BD82E062BC2}" type="presOf" srcId="{6B8F2083-2E57-41E3-B802-37AF55FCEECF}" destId="{77267C3E-0C51-414C-9F68-25FF69BB23E8}" srcOrd="0" destOrd="0" presId="urn:microsoft.com/office/officeart/2005/8/layout/radial1"/>
    <dgm:cxn modelId="{3AA44F28-CB19-4C0B-A9EF-1B776D5476E9}" type="presOf" srcId="{5334B783-1EA8-456E-8B81-EA15A888110D}" destId="{250A711D-C035-4A43-B1E7-6DF8714ACC9B}" srcOrd="0" destOrd="0" presId="urn:microsoft.com/office/officeart/2005/8/layout/radial1"/>
    <dgm:cxn modelId="{7A3FDD28-6F31-42E3-991F-40876039A3F9}" type="presOf" srcId="{D906CF2A-D32B-40DD-8E44-7B1000CA99B1}" destId="{7DF8DB20-97D0-4763-B2AA-887D8A3493FA}" srcOrd="0" destOrd="0" presId="urn:microsoft.com/office/officeart/2005/8/layout/radial1"/>
    <dgm:cxn modelId="{CE8E6B76-16D5-4BC4-8D02-F7B64BBE8D50}" type="presOf" srcId="{DA43EC46-EFCE-49A4-A7F0-31252FB57DAF}" destId="{D566BE14-CD06-4E8A-937E-59CA719200C6}" srcOrd="0" destOrd="0" presId="urn:microsoft.com/office/officeart/2005/8/layout/radial1"/>
    <dgm:cxn modelId="{008DB629-71D3-498F-95D5-89C66F197409}" type="presOf" srcId="{C5DCCE6C-5E4E-4E21-80C7-E4256C681DA6}" destId="{3310D510-3D91-4C17-9566-1E430F513EAE}" srcOrd="0" destOrd="0" presId="urn:microsoft.com/office/officeart/2005/8/layout/radial1"/>
    <dgm:cxn modelId="{7CDE61EE-B3C2-4B2D-9703-9471E05425E6}" type="presOf" srcId="{7A5D53AF-A121-4728-89B5-F85854C91FEE}" destId="{B8582FDA-CAD0-405E-8068-6A8921F4B577}" srcOrd="0" destOrd="0" presId="urn:microsoft.com/office/officeart/2005/8/layout/radial1"/>
    <dgm:cxn modelId="{FF052A3F-7776-425A-A696-0667D4E72243}" type="presOf" srcId="{2B4FE422-00A1-40D9-A2AF-159FA8136290}" destId="{4A274A6E-368C-4177-95F6-5BA672015D5A}" srcOrd="1" destOrd="0" presId="urn:microsoft.com/office/officeart/2005/8/layout/radial1"/>
    <dgm:cxn modelId="{30C30C98-9D07-4E1F-B725-DC36A3CAF04C}" srcId="{D906CF2A-D32B-40DD-8E44-7B1000CA99B1}" destId="{AEB849FE-BF31-485F-AE15-A30C415C514B}" srcOrd="5" destOrd="0" parTransId="{4CECD3EB-B792-4028-9AD8-CEB77C561C1A}" sibTransId="{9855FB05-3621-4596-A7EC-363D66779B3F}"/>
    <dgm:cxn modelId="{3253CC44-1DA1-4255-9992-7E329BB1C056}" type="presOf" srcId="{EFE76CF0-7CED-4FD2-9DDF-A730D23BBB58}" destId="{3658F40E-D45F-4F38-845B-523A3DE36017}" srcOrd="1" destOrd="0" presId="urn:microsoft.com/office/officeart/2005/8/layout/radial1"/>
    <dgm:cxn modelId="{E9E68CD7-37E3-4957-B8C7-3B62BA44BD4A}" type="presOf" srcId="{C7678CC0-5B1D-4310-8A9B-FC065D1A5D75}" destId="{7AEC358D-CFCF-4D0F-899A-C09556F7ECCE}" srcOrd="0" destOrd="0" presId="urn:microsoft.com/office/officeart/2005/8/layout/radial1"/>
    <dgm:cxn modelId="{3C742645-1DC4-4800-AF21-22B09326A3D4}" type="presOf" srcId="{4CECD3EB-B792-4028-9AD8-CEB77C561C1A}" destId="{9F835999-3B8E-4B7F-96A3-F688811CFCA9}" srcOrd="0" destOrd="0" presId="urn:microsoft.com/office/officeart/2005/8/layout/radial1"/>
    <dgm:cxn modelId="{E677F603-C171-422A-A033-FC492E320495}" type="presOf" srcId="{22CA03EA-7ED7-4838-B5FD-99570209C55D}" destId="{3A9DAE23-0BBF-4A6A-AD10-7336A537AAB9}" srcOrd="0" destOrd="0" presId="urn:microsoft.com/office/officeart/2005/8/layout/radial1"/>
    <dgm:cxn modelId="{03C4FDD5-4E95-4B0F-A791-1EE5698DD69D}" type="presOf" srcId="{31707D10-7D8D-439B-BE22-E0D63059B886}" destId="{8F66DF21-A044-46DD-83D0-EB0E2579EECB}" srcOrd="0" destOrd="0" presId="urn:microsoft.com/office/officeart/2005/8/layout/radial1"/>
    <dgm:cxn modelId="{1DCEC74B-DF06-42FB-9E0B-17A6FF3B7356}" srcId="{D906CF2A-D32B-40DD-8E44-7B1000CA99B1}" destId="{7A5D53AF-A121-4728-89B5-F85854C91FEE}" srcOrd="6" destOrd="0" parTransId="{EFE76CF0-7CED-4FD2-9DDF-A730D23BBB58}" sibTransId="{2E9A83EF-42CF-4137-9379-0C452295FB84}"/>
    <dgm:cxn modelId="{2068AEFC-2063-4B37-A84B-FABD7F0D9151}" type="presParOf" srcId="{3310D510-3D91-4C17-9566-1E430F513EAE}" destId="{7DF8DB20-97D0-4763-B2AA-887D8A3493FA}" srcOrd="0" destOrd="0" presId="urn:microsoft.com/office/officeart/2005/8/layout/radial1"/>
    <dgm:cxn modelId="{746C852F-3302-4FB3-A8ED-0FF84B9CD46A}" type="presParOf" srcId="{3310D510-3D91-4C17-9566-1E430F513EAE}" destId="{AABA5CBF-4986-444F-8C27-E093F9E0B9B8}" srcOrd="1" destOrd="0" presId="urn:microsoft.com/office/officeart/2005/8/layout/radial1"/>
    <dgm:cxn modelId="{A9A3E8ED-D907-43AD-8220-7B5E2A75838F}" type="presParOf" srcId="{AABA5CBF-4986-444F-8C27-E093F9E0B9B8}" destId="{47E4A207-6105-4135-99D8-D07C2E04D01C}" srcOrd="0" destOrd="0" presId="urn:microsoft.com/office/officeart/2005/8/layout/radial1"/>
    <dgm:cxn modelId="{860C7479-FE35-4D0D-8288-63BB97613913}" type="presParOf" srcId="{3310D510-3D91-4C17-9566-1E430F513EAE}" destId="{D566BE14-CD06-4E8A-937E-59CA719200C6}" srcOrd="2" destOrd="0" presId="urn:microsoft.com/office/officeart/2005/8/layout/radial1"/>
    <dgm:cxn modelId="{1A7383B5-6FA6-4100-940B-BD11C9225102}" type="presParOf" srcId="{3310D510-3D91-4C17-9566-1E430F513EAE}" destId="{5F4D4898-8A1D-4039-8F9E-4ED9A2325667}" srcOrd="3" destOrd="0" presId="urn:microsoft.com/office/officeart/2005/8/layout/radial1"/>
    <dgm:cxn modelId="{381F3BF6-7EF2-4CE6-BD4D-A325175836E4}" type="presParOf" srcId="{5F4D4898-8A1D-4039-8F9E-4ED9A2325667}" destId="{4A274A6E-368C-4177-95F6-5BA672015D5A}" srcOrd="0" destOrd="0" presId="urn:microsoft.com/office/officeart/2005/8/layout/radial1"/>
    <dgm:cxn modelId="{301805A5-5028-46DE-83F3-B76E67AE32F6}" type="presParOf" srcId="{3310D510-3D91-4C17-9566-1E430F513EAE}" destId="{3A9DAE23-0BBF-4A6A-AD10-7336A537AAB9}" srcOrd="4" destOrd="0" presId="urn:microsoft.com/office/officeart/2005/8/layout/radial1"/>
    <dgm:cxn modelId="{0F2818C5-F3D1-4523-A528-A793A8CDE40D}" type="presParOf" srcId="{3310D510-3D91-4C17-9566-1E430F513EAE}" destId="{019C0777-5176-4577-ABDE-91250391584B}" srcOrd="5" destOrd="0" presId="urn:microsoft.com/office/officeart/2005/8/layout/radial1"/>
    <dgm:cxn modelId="{7F6DA514-D032-4C3A-8681-F0CA8F7CA391}" type="presParOf" srcId="{019C0777-5176-4577-ABDE-91250391584B}" destId="{E8785725-FAD6-4A25-AAD4-1D1DF1F75F65}" srcOrd="0" destOrd="0" presId="urn:microsoft.com/office/officeart/2005/8/layout/radial1"/>
    <dgm:cxn modelId="{CBAB01B1-A2C4-4C05-A68A-70E47016FC97}" type="presParOf" srcId="{3310D510-3D91-4C17-9566-1E430F513EAE}" destId="{6318B24D-BEE3-40F0-B1D2-9C09D9C2A6A1}" srcOrd="6" destOrd="0" presId="urn:microsoft.com/office/officeart/2005/8/layout/radial1"/>
    <dgm:cxn modelId="{29583085-5B0D-484C-9CDE-66418600D910}" type="presParOf" srcId="{3310D510-3D91-4C17-9566-1E430F513EAE}" destId="{250A711D-C035-4A43-B1E7-6DF8714ACC9B}" srcOrd="7" destOrd="0" presId="urn:microsoft.com/office/officeart/2005/8/layout/radial1"/>
    <dgm:cxn modelId="{3A407B6A-969D-4DFD-A711-FA6D02AB2C26}" type="presParOf" srcId="{250A711D-C035-4A43-B1E7-6DF8714ACC9B}" destId="{51EA9142-D896-471D-8B35-1D014208256B}" srcOrd="0" destOrd="0" presId="urn:microsoft.com/office/officeart/2005/8/layout/radial1"/>
    <dgm:cxn modelId="{0724853B-62AA-46A5-BE1A-BB5B8863EC83}" type="presParOf" srcId="{3310D510-3D91-4C17-9566-1E430F513EAE}" destId="{77267C3E-0C51-414C-9F68-25FF69BB23E8}" srcOrd="8" destOrd="0" presId="urn:microsoft.com/office/officeart/2005/8/layout/radial1"/>
    <dgm:cxn modelId="{F9909411-7F6B-4DAF-AED4-E41680CB18CF}" type="presParOf" srcId="{3310D510-3D91-4C17-9566-1E430F513EAE}" destId="{2485F9E4-28EE-421A-BAE2-37493CEEEEC5}" srcOrd="9" destOrd="0" presId="urn:microsoft.com/office/officeart/2005/8/layout/radial1"/>
    <dgm:cxn modelId="{997D625D-1169-4BC7-BE06-1AF11BC6420C}" type="presParOf" srcId="{2485F9E4-28EE-421A-BAE2-37493CEEEEC5}" destId="{F6C7271C-6CD2-4219-AFC2-1CB6CF486B06}" srcOrd="0" destOrd="0" presId="urn:microsoft.com/office/officeart/2005/8/layout/radial1"/>
    <dgm:cxn modelId="{3BA7410E-3B70-430C-9282-9B806BD469C0}" type="presParOf" srcId="{3310D510-3D91-4C17-9566-1E430F513EAE}" destId="{8F66DF21-A044-46DD-83D0-EB0E2579EECB}" srcOrd="10" destOrd="0" presId="urn:microsoft.com/office/officeart/2005/8/layout/radial1"/>
    <dgm:cxn modelId="{1D1547AA-2C98-4FAD-8E7F-25407C612C02}" type="presParOf" srcId="{3310D510-3D91-4C17-9566-1E430F513EAE}" destId="{9F835999-3B8E-4B7F-96A3-F688811CFCA9}" srcOrd="11" destOrd="0" presId="urn:microsoft.com/office/officeart/2005/8/layout/radial1"/>
    <dgm:cxn modelId="{EA62672C-E4B4-4F42-860A-CC9FAC6CBFE0}" type="presParOf" srcId="{9F835999-3B8E-4B7F-96A3-F688811CFCA9}" destId="{ABAFE5B2-3369-4552-B139-30D75F88E9B4}" srcOrd="0" destOrd="0" presId="urn:microsoft.com/office/officeart/2005/8/layout/radial1"/>
    <dgm:cxn modelId="{5F76520E-831C-4561-A653-8F627502D9FE}" type="presParOf" srcId="{3310D510-3D91-4C17-9566-1E430F513EAE}" destId="{4E275A6C-CC31-4C79-A0EE-98461E8BB28A}" srcOrd="12" destOrd="0" presId="urn:microsoft.com/office/officeart/2005/8/layout/radial1"/>
    <dgm:cxn modelId="{72BD59AF-AB81-4D4B-A0AD-67AD0088B675}" type="presParOf" srcId="{3310D510-3D91-4C17-9566-1E430F513EAE}" destId="{0A9F2C05-4E1B-43B0-986E-E7B7186F2324}" srcOrd="13" destOrd="0" presId="urn:microsoft.com/office/officeart/2005/8/layout/radial1"/>
    <dgm:cxn modelId="{0FABE013-0B6C-4CD9-9177-27823565D18D}" type="presParOf" srcId="{0A9F2C05-4E1B-43B0-986E-E7B7186F2324}" destId="{3658F40E-D45F-4F38-845B-523A3DE36017}" srcOrd="0" destOrd="0" presId="urn:microsoft.com/office/officeart/2005/8/layout/radial1"/>
    <dgm:cxn modelId="{3F0D8B5E-DA77-431B-8399-3325C3B57F02}" type="presParOf" srcId="{3310D510-3D91-4C17-9566-1E430F513EAE}" destId="{B8582FDA-CAD0-405E-8068-6A8921F4B577}" srcOrd="14" destOrd="0" presId="urn:microsoft.com/office/officeart/2005/8/layout/radial1"/>
    <dgm:cxn modelId="{E14140A6-68D8-4251-BB09-506284ED777E}" type="presParOf" srcId="{3310D510-3D91-4C17-9566-1E430F513EAE}" destId="{B70B9584-15CA-4EFC-A0B7-5755B584162A}" srcOrd="15" destOrd="0" presId="urn:microsoft.com/office/officeart/2005/8/layout/radial1"/>
    <dgm:cxn modelId="{E9B3B090-7A2E-436E-8006-477B38DA30F0}" type="presParOf" srcId="{B70B9584-15CA-4EFC-A0B7-5755B584162A}" destId="{191A75CF-8678-413D-9424-585542C191AE}" srcOrd="0" destOrd="0" presId="urn:microsoft.com/office/officeart/2005/8/layout/radial1"/>
    <dgm:cxn modelId="{1860A561-50AD-405D-9D49-5E5201FD73AC}" type="presParOf" srcId="{3310D510-3D91-4C17-9566-1E430F513EAE}" destId="{7AEC358D-CFCF-4D0F-899A-C09556F7ECCE}" srcOrd="16" destOrd="0" presId="urn:microsoft.com/office/officeart/2005/8/layout/radial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829795-18D3-499A-8A18-934570C12FEA}">
      <dsp:nvSpPr>
        <dsp:cNvPr id="0" name=""/>
        <dsp:cNvSpPr/>
      </dsp:nvSpPr>
      <dsp:spPr>
        <a:xfrm>
          <a:off x="3449600" y="370639"/>
          <a:ext cx="1629802" cy="8327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sr-Cyrl-RS" sz="1200" kern="1200">
              <a:solidFill>
                <a:schemeClr val="accent1">
                  <a:lumMod val="75000"/>
                </a:schemeClr>
              </a:solidFill>
            </a:rPr>
            <a:t>ЛИСТА КРИТЕРИЈУМА</a:t>
          </a:r>
        </a:p>
        <a:p>
          <a:pPr lvl="0" algn="ctr" defTabSz="533400">
            <a:lnSpc>
              <a:spcPct val="90000"/>
            </a:lnSpc>
            <a:spcBef>
              <a:spcPct val="0"/>
            </a:spcBef>
            <a:spcAft>
              <a:spcPct val="35000"/>
            </a:spcAft>
          </a:pPr>
          <a:r>
            <a:rPr lang="sr-Cyrl-RS" sz="1200" kern="1200">
              <a:solidFill>
                <a:schemeClr val="accent1">
                  <a:lumMod val="75000"/>
                </a:schemeClr>
              </a:solidFill>
            </a:rPr>
            <a:t>(на основу образовних стандарда и исхода)</a:t>
          </a:r>
        </a:p>
      </dsp:txBody>
      <dsp:txXfrm>
        <a:off x="3449600" y="370639"/>
        <a:ext cx="1629802" cy="832732"/>
      </dsp:txXfrm>
    </dsp:sp>
    <dsp:sp modelId="{04D3434B-093D-40AE-A285-4BD4229C4C48}">
      <dsp:nvSpPr>
        <dsp:cNvPr id="0" name=""/>
        <dsp:cNvSpPr/>
      </dsp:nvSpPr>
      <dsp:spPr>
        <a:xfrm>
          <a:off x="2474878" y="-201281"/>
          <a:ext cx="2536901" cy="2536901"/>
        </a:xfrm>
        <a:prstGeom prst="circularArrow">
          <a:avLst>
            <a:gd name="adj1" fmla="val 8247"/>
            <a:gd name="adj2" fmla="val 575985"/>
            <a:gd name="adj3" fmla="val 3419576"/>
            <a:gd name="adj4" fmla="val 1876569"/>
            <a:gd name="adj5" fmla="val 9621"/>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348905C-98BC-440A-90DB-63102DDE2AD9}">
      <dsp:nvSpPr>
        <dsp:cNvPr id="0" name=""/>
        <dsp:cNvSpPr/>
      </dsp:nvSpPr>
      <dsp:spPr>
        <a:xfrm>
          <a:off x="2111698" y="1618571"/>
          <a:ext cx="1477890" cy="8006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sr-Cyrl-RS" sz="1200" kern="1200">
              <a:solidFill>
                <a:schemeClr val="accent1">
                  <a:lumMod val="75000"/>
                </a:schemeClr>
              </a:solidFill>
            </a:rPr>
            <a:t>ПОРЕЂЕЊЕ </a:t>
          </a:r>
        </a:p>
        <a:p>
          <a:pPr lvl="0" algn="ctr" defTabSz="533400">
            <a:lnSpc>
              <a:spcPct val="90000"/>
            </a:lnSpc>
            <a:spcBef>
              <a:spcPct val="0"/>
            </a:spcBef>
            <a:spcAft>
              <a:spcPct val="35000"/>
            </a:spcAft>
          </a:pPr>
          <a:r>
            <a:rPr lang="sr-Cyrl-RS" sz="1200" kern="1200">
              <a:solidFill>
                <a:schemeClr val="accent1">
                  <a:lumMod val="75000"/>
                </a:schemeClr>
              </a:solidFill>
            </a:rPr>
            <a:t>одабраног рада с листом критеријума и ОБРАЗЛОЖЕЊЕ</a:t>
          </a:r>
        </a:p>
      </dsp:txBody>
      <dsp:txXfrm>
        <a:off x="2111698" y="1618571"/>
        <a:ext cx="1477890" cy="800653"/>
      </dsp:txXfrm>
    </dsp:sp>
    <dsp:sp modelId="{A1EA2F88-6AB6-4CFC-8FAC-268C5E8785DA}">
      <dsp:nvSpPr>
        <dsp:cNvPr id="0" name=""/>
        <dsp:cNvSpPr/>
      </dsp:nvSpPr>
      <dsp:spPr>
        <a:xfrm>
          <a:off x="840058" y="-296476"/>
          <a:ext cx="2536901" cy="2536901"/>
        </a:xfrm>
        <a:prstGeom prst="circularArrow">
          <a:avLst>
            <a:gd name="adj1" fmla="val 8247"/>
            <a:gd name="adj2" fmla="val 575985"/>
            <a:gd name="adj3" fmla="val 8022141"/>
            <a:gd name="adj4" fmla="val 6805406"/>
            <a:gd name="adj5" fmla="val 9621"/>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A7DEE21-ACD6-44EF-B3A6-34845E3A3BB3}">
      <dsp:nvSpPr>
        <dsp:cNvPr id="0" name=""/>
        <dsp:cNvSpPr/>
      </dsp:nvSpPr>
      <dsp:spPr>
        <a:xfrm>
          <a:off x="462008" y="495222"/>
          <a:ext cx="1925365" cy="7899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sr-Cyrl-RS" sz="1200" kern="1200">
              <a:solidFill>
                <a:schemeClr val="accent1">
                  <a:lumMod val="75000"/>
                </a:schemeClr>
              </a:solidFill>
            </a:rPr>
            <a:t>НОВИ ЦИЉЕВИ</a:t>
          </a:r>
        </a:p>
        <a:p>
          <a:pPr lvl="0" algn="ctr" defTabSz="533400">
            <a:lnSpc>
              <a:spcPct val="90000"/>
            </a:lnSpc>
            <a:spcBef>
              <a:spcPct val="0"/>
            </a:spcBef>
            <a:spcAft>
              <a:spcPct val="35000"/>
            </a:spcAft>
          </a:pPr>
          <a:r>
            <a:rPr lang="sr-Cyrl-RS" sz="1200" kern="1200">
              <a:solidFill>
                <a:schemeClr val="accent1">
                  <a:lumMod val="75000"/>
                </a:schemeClr>
              </a:solidFill>
            </a:rPr>
            <a:t> у наредном периоду (отклањање слабости / напредовање)</a:t>
          </a:r>
        </a:p>
      </dsp:txBody>
      <dsp:txXfrm>
        <a:off x="462008" y="495222"/>
        <a:ext cx="1925365" cy="789977"/>
      </dsp:txXfrm>
    </dsp:sp>
    <dsp:sp modelId="{677AD080-71A8-42E7-921F-44F3A806DB60}">
      <dsp:nvSpPr>
        <dsp:cNvPr id="0" name=""/>
        <dsp:cNvSpPr/>
      </dsp:nvSpPr>
      <dsp:spPr>
        <a:xfrm rot="10960853">
          <a:off x="2461270" y="111995"/>
          <a:ext cx="843816" cy="644275"/>
        </a:xfrm>
        <a:prstGeom prst="leftCircularArrow">
          <a:avLst>
            <a:gd name="adj1" fmla="val 7309"/>
            <a:gd name="adj2" fmla="val 498009"/>
            <a:gd name="adj3" fmla="val 20924137"/>
            <a:gd name="adj4" fmla="val 10622146"/>
            <a:gd name="adj5" fmla="val 8527"/>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90B343-9858-4A51-976B-352CA786BAD2}">
      <dsp:nvSpPr>
        <dsp:cNvPr id="0" name=""/>
        <dsp:cNvSpPr/>
      </dsp:nvSpPr>
      <dsp:spPr>
        <a:xfrm>
          <a:off x="1384753" y="0"/>
          <a:ext cx="2021568" cy="864089"/>
        </a:xfrm>
        <a:prstGeom prst="trapezoid">
          <a:avLst>
            <a:gd name="adj" fmla="val 11697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sr-Cyrl-RS" sz="1200" b="1" kern="1200">
              <a:solidFill>
                <a:schemeClr val="bg1"/>
              </a:solidFill>
            </a:rPr>
            <a:t>БИТИ</a:t>
          </a:r>
        </a:p>
        <a:p>
          <a:pPr lvl="0" algn="ctr" defTabSz="533400">
            <a:lnSpc>
              <a:spcPct val="90000"/>
            </a:lnSpc>
            <a:spcBef>
              <a:spcPct val="0"/>
            </a:spcBef>
            <a:spcAft>
              <a:spcPct val="35000"/>
            </a:spcAft>
          </a:pPr>
          <a:r>
            <a:rPr lang="sr-Cyrl-RS" sz="1200" b="1" kern="1200">
              <a:solidFill>
                <a:schemeClr val="bg1"/>
              </a:solidFill>
            </a:rPr>
            <a:t>СВЕСТАН</a:t>
          </a:r>
        </a:p>
        <a:p>
          <a:pPr lvl="0" algn="ctr" defTabSz="533400">
            <a:lnSpc>
              <a:spcPct val="90000"/>
            </a:lnSpc>
            <a:spcBef>
              <a:spcPct val="0"/>
            </a:spcBef>
            <a:spcAft>
              <a:spcPct val="35000"/>
            </a:spcAft>
          </a:pPr>
          <a:r>
            <a:rPr lang="sr-Cyrl-RS" sz="1200" kern="1200">
              <a:solidFill>
                <a:schemeClr val="bg1"/>
              </a:solidFill>
            </a:rPr>
            <a:t>Примењуј!</a:t>
          </a:r>
        </a:p>
      </dsp:txBody>
      <dsp:txXfrm>
        <a:off x="1384753" y="0"/>
        <a:ext cx="2021568" cy="864089"/>
      </dsp:txXfrm>
    </dsp:sp>
    <dsp:sp modelId="{45CA859E-9369-40A9-98BC-7C76F11FCCE5}">
      <dsp:nvSpPr>
        <dsp:cNvPr id="0" name=""/>
        <dsp:cNvSpPr/>
      </dsp:nvSpPr>
      <dsp:spPr>
        <a:xfrm>
          <a:off x="649591" y="864089"/>
          <a:ext cx="3491892" cy="628468"/>
        </a:xfrm>
        <a:prstGeom prst="trapezoid">
          <a:avLst>
            <a:gd name="adj" fmla="val 11697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sr-Cyrl-RS" sz="1200" b="1" kern="1200">
              <a:solidFill>
                <a:schemeClr val="bg1"/>
              </a:solidFill>
            </a:rPr>
            <a:t>ЧИНИТИ</a:t>
          </a:r>
          <a:r>
            <a:rPr lang="sr-Cyrl-RS" sz="1200" kern="1200">
              <a:solidFill>
                <a:schemeClr val="bg1"/>
              </a:solidFill>
            </a:rPr>
            <a:t> </a:t>
          </a:r>
        </a:p>
        <a:p>
          <a:pPr lvl="0" algn="ctr" defTabSz="533400">
            <a:lnSpc>
              <a:spcPct val="90000"/>
            </a:lnSpc>
            <a:spcBef>
              <a:spcPct val="0"/>
            </a:spcBef>
            <a:spcAft>
              <a:spcPct val="35000"/>
            </a:spcAft>
          </a:pPr>
          <a:r>
            <a:rPr lang="sr-Cyrl-RS" sz="1200" kern="1200">
              <a:solidFill>
                <a:schemeClr val="bg1"/>
              </a:solidFill>
            </a:rPr>
            <a:t>Повезуј дисциплине!</a:t>
          </a:r>
        </a:p>
      </dsp:txBody>
      <dsp:txXfrm>
        <a:off x="1260672" y="864089"/>
        <a:ext cx="2269729" cy="628468"/>
      </dsp:txXfrm>
    </dsp:sp>
    <dsp:sp modelId="{F138CC12-5B39-4C53-9D70-EBCE1CF0713E}">
      <dsp:nvSpPr>
        <dsp:cNvPr id="0" name=""/>
        <dsp:cNvSpPr/>
      </dsp:nvSpPr>
      <dsp:spPr>
        <a:xfrm>
          <a:off x="0" y="1492558"/>
          <a:ext cx="4791075" cy="555316"/>
        </a:xfrm>
        <a:prstGeom prst="trapezoid">
          <a:avLst>
            <a:gd name="adj" fmla="val 11697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sr-Cyrl-RS" sz="1200" b="1" kern="1200">
              <a:solidFill>
                <a:schemeClr val="bg1"/>
              </a:solidFill>
            </a:rPr>
            <a:t>ЗНАТИ</a:t>
          </a:r>
          <a:r>
            <a:rPr lang="sr-Cyrl-RS" sz="1200" kern="1200">
              <a:solidFill>
                <a:schemeClr val="bg1"/>
              </a:solidFill>
            </a:rPr>
            <a:t> </a:t>
          </a:r>
        </a:p>
        <a:p>
          <a:pPr lvl="0" algn="ctr" defTabSz="533400">
            <a:lnSpc>
              <a:spcPct val="90000"/>
            </a:lnSpc>
            <a:spcBef>
              <a:spcPct val="0"/>
            </a:spcBef>
            <a:spcAft>
              <a:spcPct val="35000"/>
            </a:spcAft>
          </a:pPr>
          <a:r>
            <a:rPr lang="sr-Cyrl-RS" sz="1200" kern="1200">
              <a:solidFill>
                <a:schemeClr val="bg1"/>
              </a:solidFill>
            </a:rPr>
            <a:t>Користи дисциплине!</a:t>
          </a:r>
        </a:p>
      </dsp:txBody>
      <dsp:txXfrm>
        <a:off x="838438" y="1492558"/>
        <a:ext cx="3114198" cy="5553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F8DB20-97D0-4763-B2AA-887D8A3493FA}">
      <dsp:nvSpPr>
        <dsp:cNvPr id="0" name=""/>
        <dsp:cNvSpPr/>
      </dsp:nvSpPr>
      <dsp:spPr>
        <a:xfrm>
          <a:off x="2418060" y="1432775"/>
          <a:ext cx="1282558" cy="107241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sr-Cyrl-RS" sz="1400" b="1" kern="1200"/>
            <a:t>Образовни исходи</a:t>
          </a:r>
        </a:p>
      </dsp:txBody>
      <dsp:txXfrm>
        <a:off x="2605886" y="1589827"/>
        <a:ext cx="906906" cy="758314"/>
      </dsp:txXfrm>
    </dsp:sp>
    <dsp:sp modelId="{AABA5CBF-4986-444F-8C27-E093F9E0B9B8}">
      <dsp:nvSpPr>
        <dsp:cNvPr id="0" name=""/>
        <dsp:cNvSpPr/>
      </dsp:nvSpPr>
      <dsp:spPr>
        <a:xfrm rot="16302058">
          <a:off x="2901103" y="1238189"/>
          <a:ext cx="358965" cy="30695"/>
        </a:xfrm>
        <a:custGeom>
          <a:avLst/>
          <a:gdLst/>
          <a:ahLst/>
          <a:cxnLst/>
          <a:rect l="0" t="0" r="0" b="0"/>
          <a:pathLst>
            <a:path>
              <a:moveTo>
                <a:pt x="0" y="15347"/>
              </a:moveTo>
              <a:lnTo>
                <a:pt x="358965" y="153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r-Cyrl-RS" sz="500" kern="1200"/>
        </a:p>
      </dsp:txBody>
      <dsp:txXfrm>
        <a:off x="3071612" y="1244563"/>
        <a:ext cx="17948" cy="17948"/>
      </dsp:txXfrm>
    </dsp:sp>
    <dsp:sp modelId="{D566BE14-CD06-4E8A-937E-59CA719200C6}">
      <dsp:nvSpPr>
        <dsp:cNvPr id="0" name=""/>
        <dsp:cNvSpPr/>
      </dsp:nvSpPr>
      <dsp:spPr>
        <a:xfrm>
          <a:off x="2018885" y="1773"/>
          <a:ext cx="2165899" cy="10724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b="1" kern="1200"/>
            <a:t>Расуђивање</a:t>
          </a:r>
        </a:p>
        <a:p>
          <a:pPr lvl="0" algn="ctr" defTabSz="488950">
            <a:lnSpc>
              <a:spcPct val="90000"/>
            </a:lnSpc>
            <a:spcBef>
              <a:spcPct val="0"/>
            </a:spcBef>
            <a:spcAft>
              <a:spcPct val="35000"/>
            </a:spcAft>
          </a:pPr>
          <a:r>
            <a:rPr lang="sr-Cyrl-RS" sz="1100" kern="1200"/>
            <a:t>писмени извештаји; одговори на питања која траже образложење, опис и сл; анкете које је направио ученик, огледи које је извео и закључци; уочавања појава</a:t>
          </a:r>
        </a:p>
      </dsp:txBody>
      <dsp:txXfrm>
        <a:off x="2018885" y="1773"/>
        <a:ext cx="2165899" cy="1072418"/>
      </dsp:txXfrm>
    </dsp:sp>
    <dsp:sp modelId="{5F4D4898-8A1D-4039-8F9E-4ED9A2325667}">
      <dsp:nvSpPr>
        <dsp:cNvPr id="0" name=""/>
        <dsp:cNvSpPr/>
      </dsp:nvSpPr>
      <dsp:spPr>
        <a:xfrm rot="19910346">
          <a:off x="3528116" y="1380243"/>
          <a:ext cx="1204705" cy="30695"/>
        </a:xfrm>
        <a:custGeom>
          <a:avLst/>
          <a:gdLst/>
          <a:ahLst/>
          <a:cxnLst/>
          <a:rect l="0" t="0" r="0" b="0"/>
          <a:pathLst>
            <a:path>
              <a:moveTo>
                <a:pt x="0" y="15347"/>
              </a:moveTo>
              <a:lnTo>
                <a:pt x="1204705" y="153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r-Cyrl-RS" sz="500" kern="1200"/>
        </a:p>
      </dsp:txBody>
      <dsp:txXfrm>
        <a:off x="4100351" y="1365473"/>
        <a:ext cx="60235" cy="60235"/>
      </dsp:txXfrm>
    </dsp:sp>
    <dsp:sp modelId="{3A9DAE23-0BBF-4A6A-AD10-7336A537AAB9}">
      <dsp:nvSpPr>
        <dsp:cNvPr id="0" name=""/>
        <dsp:cNvSpPr/>
      </dsp:nvSpPr>
      <dsp:spPr>
        <a:xfrm>
          <a:off x="4525983" y="0"/>
          <a:ext cx="1723955" cy="14448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b="1" kern="1200"/>
            <a:t>Разумевање појмова</a:t>
          </a:r>
        </a:p>
        <a:p>
          <a:pPr lvl="0" algn="ctr" defTabSz="488950">
            <a:lnSpc>
              <a:spcPct val="90000"/>
            </a:lnSpc>
            <a:spcBef>
              <a:spcPct val="0"/>
            </a:spcBef>
            <a:spcAft>
              <a:spcPct val="35000"/>
            </a:spcAft>
          </a:pPr>
          <a:r>
            <a:rPr lang="sr-Cyrl-RS" sz="1100" b="0" kern="1200"/>
            <a:t>сродни радови прикупљени у правилним временским размацима; писмена објашњења школске свеске, фотографије или цртежи пројеката, решавање проблема</a:t>
          </a:r>
        </a:p>
      </dsp:txBody>
      <dsp:txXfrm>
        <a:off x="4525983" y="0"/>
        <a:ext cx="1723955" cy="1444869"/>
      </dsp:txXfrm>
    </dsp:sp>
    <dsp:sp modelId="{019C0777-5176-4577-ABDE-91250391584B}">
      <dsp:nvSpPr>
        <dsp:cNvPr id="0" name=""/>
        <dsp:cNvSpPr/>
      </dsp:nvSpPr>
      <dsp:spPr>
        <a:xfrm rot="311982">
          <a:off x="3694066" y="2073072"/>
          <a:ext cx="1355453" cy="30695"/>
        </a:xfrm>
        <a:custGeom>
          <a:avLst/>
          <a:gdLst/>
          <a:ahLst/>
          <a:cxnLst/>
          <a:rect l="0" t="0" r="0" b="0"/>
          <a:pathLst>
            <a:path>
              <a:moveTo>
                <a:pt x="0" y="15347"/>
              </a:moveTo>
              <a:lnTo>
                <a:pt x="1355453" y="153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r-Cyrl-RS" sz="500" kern="1200"/>
        </a:p>
      </dsp:txBody>
      <dsp:txXfrm>
        <a:off x="4337906" y="2054534"/>
        <a:ext cx="67772" cy="67772"/>
      </dsp:txXfrm>
    </dsp:sp>
    <dsp:sp modelId="{6318B24D-BEE3-40F0-B1D2-9C09D9C2A6A1}">
      <dsp:nvSpPr>
        <dsp:cNvPr id="0" name=""/>
        <dsp:cNvSpPr/>
      </dsp:nvSpPr>
      <dsp:spPr>
        <a:xfrm>
          <a:off x="5044523" y="1662227"/>
          <a:ext cx="1072418" cy="10724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b="1" kern="1200"/>
            <a:t>Тимски рад</a:t>
          </a:r>
        </a:p>
        <a:p>
          <a:pPr lvl="0" algn="ctr" defTabSz="488950">
            <a:lnSpc>
              <a:spcPct val="90000"/>
            </a:lnSpc>
            <a:spcBef>
              <a:spcPct val="0"/>
            </a:spcBef>
            <a:spcAft>
              <a:spcPct val="35000"/>
            </a:spcAft>
          </a:pPr>
          <a:r>
            <a:rPr lang="sr-Cyrl-RS" sz="1100" kern="1200"/>
            <a:t>тимски пројекти, самооцењивање, фотографија, аудио, видео-снимак</a:t>
          </a:r>
        </a:p>
      </dsp:txBody>
      <dsp:txXfrm>
        <a:off x="5044523" y="1662227"/>
        <a:ext cx="1072418" cy="1072418"/>
      </dsp:txXfrm>
    </dsp:sp>
    <dsp:sp modelId="{250A711D-C035-4A43-B1E7-6DF8714ACC9B}">
      <dsp:nvSpPr>
        <dsp:cNvPr id="0" name=""/>
        <dsp:cNvSpPr/>
      </dsp:nvSpPr>
      <dsp:spPr>
        <a:xfrm rot="1371926">
          <a:off x="3608613" y="2310350"/>
          <a:ext cx="593219" cy="30695"/>
        </a:xfrm>
        <a:custGeom>
          <a:avLst/>
          <a:gdLst/>
          <a:ahLst/>
          <a:cxnLst/>
          <a:rect l="0" t="0" r="0" b="0"/>
          <a:pathLst>
            <a:path>
              <a:moveTo>
                <a:pt x="0" y="15347"/>
              </a:moveTo>
              <a:lnTo>
                <a:pt x="593219" y="153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r-Cyrl-RS" sz="500" kern="1200"/>
        </a:p>
      </dsp:txBody>
      <dsp:txXfrm>
        <a:off x="3890392" y="2310868"/>
        <a:ext cx="29660" cy="29660"/>
      </dsp:txXfrm>
    </dsp:sp>
    <dsp:sp modelId="{77267C3E-0C51-414C-9F68-25FF69BB23E8}">
      <dsp:nvSpPr>
        <dsp:cNvPr id="0" name=""/>
        <dsp:cNvSpPr/>
      </dsp:nvSpPr>
      <dsp:spPr>
        <a:xfrm>
          <a:off x="4071972" y="2399372"/>
          <a:ext cx="708053" cy="2918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b="1" kern="1200"/>
            <a:t>Садржај</a:t>
          </a:r>
        </a:p>
      </dsp:txBody>
      <dsp:txXfrm>
        <a:off x="4071972" y="2399372"/>
        <a:ext cx="708053" cy="291880"/>
      </dsp:txXfrm>
    </dsp:sp>
    <dsp:sp modelId="{2485F9E4-28EE-421A-BAE2-37493CEEEEC5}">
      <dsp:nvSpPr>
        <dsp:cNvPr id="0" name=""/>
        <dsp:cNvSpPr/>
      </dsp:nvSpPr>
      <dsp:spPr>
        <a:xfrm rot="2599470">
          <a:off x="3319525" y="2770872"/>
          <a:ext cx="1212601" cy="30695"/>
        </a:xfrm>
        <a:custGeom>
          <a:avLst/>
          <a:gdLst/>
          <a:ahLst/>
          <a:cxnLst/>
          <a:rect l="0" t="0" r="0" b="0"/>
          <a:pathLst>
            <a:path>
              <a:moveTo>
                <a:pt x="0" y="15347"/>
              </a:moveTo>
              <a:lnTo>
                <a:pt x="1212601" y="153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r-Cyrl-RS" sz="500" kern="1200"/>
        </a:p>
      </dsp:txBody>
      <dsp:txXfrm>
        <a:off x="3895511" y="2755904"/>
        <a:ext cx="60630" cy="60630"/>
      </dsp:txXfrm>
    </dsp:sp>
    <dsp:sp modelId="{8F66DF21-A044-46DD-83D0-EB0E2579EECB}">
      <dsp:nvSpPr>
        <dsp:cNvPr id="0" name=""/>
        <dsp:cNvSpPr/>
      </dsp:nvSpPr>
      <dsp:spPr>
        <a:xfrm>
          <a:off x="3854526" y="3062366"/>
          <a:ext cx="2386742" cy="1564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b="1" kern="1200"/>
            <a:t>Комуникација ученик/ наставник/ родитељ</a:t>
          </a:r>
        </a:p>
        <a:p>
          <a:pPr lvl="0" algn="ctr" defTabSz="488950">
            <a:lnSpc>
              <a:spcPct val="90000"/>
            </a:lnSpc>
            <a:spcBef>
              <a:spcPct val="0"/>
            </a:spcBef>
            <a:spcAft>
              <a:spcPct val="35000"/>
            </a:spcAft>
          </a:pPr>
          <a:r>
            <a:rPr lang="sr-Cyrl-RS" sz="1100" kern="1200"/>
            <a:t>размишљања о раду и задатим циљевима; писмо или излагање ученика у коме објашњава сваки рад и шта је научено; порука наставника ученику са повратном информацијом; порука родитеља која се односи на портфолио ученика</a:t>
          </a:r>
        </a:p>
      </dsp:txBody>
      <dsp:txXfrm>
        <a:off x="3854526" y="3062366"/>
        <a:ext cx="2386742" cy="1564293"/>
      </dsp:txXfrm>
    </dsp:sp>
    <dsp:sp modelId="{9F835999-3B8E-4B7F-96A3-F688811CFCA9}">
      <dsp:nvSpPr>
        <dsp:cNvPr id="0" name=""/>
        <dsp:cNvSpPr/>
      </dsp:nvSpPr>
      <dsp:spPr>
        <a:xfrm rot="6280354">
          <a:off x="2539602" y="2772751"/>
          <a:ext cx="610532" cy="30695"/>
        </a:xfrm>
        <a:custGeom>
          <a:avLst/>
          <a:gdLst/>
          <a:ahLst/>
          <a:cxnLst/>
          <a:rect l="0" t="0" r="0" b="0"/>
          <a:pathLst>
            <a:path>
              <a:moveTo>
                <a:pt x="0" y="15347"/>
              </a:moveTo>
              <a:lnTo>
                <a:pt x="610532" y="153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r-Cyrl-RS" sz="500" kern="1200"/>
        </a:p>
      </dsp:txBody>
      <dsp:txXfrm rot="10800000">
        <a:off x="2829605" y="2772835"/>
        <a:ext cx="30526" cy="30526"/>
      </dsp:txXfrm>
    </dsp:sp>
    <dsp:sp modelId="{4E275A6C-CC31-4C79-A0EE-98461E8BB28A}">
      <dsp:nvSpPr>
        <dsp:cNvPr id="0" name=""/>
        <dsp:cNvSpPr/>
      </dsp:nvSpPr>
      <dsp:spPr>
        <a:xfrm>
          <a:off x="1501902" y="3069700"/>
          <a:ext cx="2132203" cy="15516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b="1" kern="1200"/>
            <a:t>Повезивање</a:t>
          </a:r>
        </a:p>
        <a:p>
          <a:pPr lvl="0" algn="ctr" defTabSz="488950">
            <a:lnSpc>
              <a:spcPct val="90000"/>
            </a:lnSpc>
            <a:spcBef>
              <a:spcPct val="0"/>
            </a:spcBef>
            <a:spcAft>
              <a:spcPct val="35000"/>
            </a:spcAft>
          </a:pPr>
          <a:r>
            <a:rPr lang="sr-Cyrl-RS" sz="1100" kern="1200"/>
            <a:t>два појма у оквиру истог наставног предмета; трансфер знања (из једног предмета у друге); способност писања у различитим жанровима и стиловима у вези са повезивања знања из предмета са свакодневним животом</a:t>
          </a:r>
        </a:p>
      </dsp:txBody>
      <dsp:txXfrm>
        <a:off x="1501902" y="3069700"/>
        <a:ext cx="2132203" cy="1551607"/>
      </dsp:txXfrm>
    </dsp:sp>
    <dsp:sp modelId="{0A9F2C05-4E1B-43B0-986E-E7B7186F2324}">
      <dsp:nvSpPr>
        <dsp:cNvPr id="0" name=""/>
        <dsp:cNvSpPr/>
      </dsp:nvSpPr>
      <dsp:spPr>
        <a:xfrm rot="9028593">
          <a:off x="1140489" y="2620032"/>
          <a:ext cx="1484251" cy="30695"/>
        </a:xfrm>
        <a:custGeom>
          <a:avLst/>
          <a:gdLst/>
          <a:ahLst/>
          <a:cxnLst/>
          <a:rect l="0" t="0" r="0" b="0"/>
          <a:pathLst>
            <a:path>
              <a:moveTo>
                <a:pt x="0" y="15347"/>
              </a:moveTo>
              <a:lnTo>
                <a:pt x="1484251" y="153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r-Cyrl-RS" sz="500" kern="1200"/>
        </a:p>
      </dsp:txBody>
      <dsp:txXfrm rot="10800000">
        <a:off x="1845509" y="2598273"/>
        <a:ext cx="74212" cy="74212"/>
      </dsp:txXfrm>
    </dsp:sp>
    <dsp:sp modelId="{B8582FDA-CAD0-405E-8068-6A8921F4B577}">
      <dsp:nvSpPr>
        <dsp:cNvPr id="0" name=""/>
        <dsp:cNvSpPr/>
      </dsp:nvSpPr>
      <dsp:spPr>
        <a:xfrm>
          <a:off x="197197" y="2457866"/>
          <a:ext cx="1072418" cy="16566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b="1" kern="1200"/>
            <a:t>Технологија</a:t>
          </a:r>
        </a:p>
        <a:p>
          <a:pPr lvl="0" algn="ctr" defTabSz="488950">
            <a:lnSpc>
              <a:spcPct val="90000"/>
            </a:lnSpc>
            <a:spcBef>
              <a:spcPct val="0"/>
            </a:spcBef>
            <a:spcAft>
              <a:spcPct val="35000"/>
            </a:spcAft>
          </a:pPr>
          <a:r>
            <a:rPr lang="sr-Cyrl-RS" sz="1100" kern="1200"/>
            <a:t>истраживање уз помоћ ИКТ и функционално коришћење технологије у вези са  предметним истраживањем.</a:t>
          </a:r>
        </a:p>
      </dsp:txBody>
      <dsp:txXfrm>
        <a:off x="197197" y="2457866"/>
        <a:ext cx="1072418" cy="1656650"/>
      </dsp:txXfrm>
    </dsp:sp>
    <dsp:sp modelId="{B70B9584-15CA-4EFC-A0B7-5755B584162A}">
      <dsp:nvSpPr>
        <dsp:cNvPr id="0" name=""/>
        <dsp:cNvSpPr/>
      </dsp:nvSpPr>
      <dsp:spPr>
        <a:xfrm rot="12206430">
          <a:off x="1450263" y="1491091"/>
          <a:ext cx="1084533" cy="30695"/>
        </a:xfrm>
        <a:custGeom>
          <a:avLst/>
          <a:gdLst/>
          <a:ahLst/>
          <a:cxnLst/>
          <a:rect l="0" t="0" r="0" b="0"/>
          <a:pathLst>
            <a:path>
              <a:moveTo>
                <a:pt x="0" y="15347"/>
              </a:moveTo>
              <a:lnTo>
                <a:pt x="1084533" y="153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r-Cyrl-RS" sz="500" kern="1200"/>
        </a:p>
      </dsp:txBody>
      <dsp:txXfrm rot="10800000">
        <a:off x="1965417" y="1479326"/>
        <a:ext cx="54226" cy="54226"/>
      </dsp:txXfrm>
    </dsp:sp>
    <dsp:sp modelId="{7AEC358D-CFCF-4D0F-899A-C09556F7ECCE}">
      <dsp:nvSpPr>
        <dsp:cNvPr id="0" name=""/>
        <dsp:cNvSpPr/>
      </dsp:nvSpPr>
      <dsp:spPr>
        <a:xfrm>
          <a:off x="89648" y="1999"/>
          <a:ext cx="1438520" cy="19824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r-Cyrl-RS" sz="1100" b="1" kern="1200"/>
            <a:t>Став према предмету</a:t>
          </a:r>
        </a:p>
        <a:p>
          <a:pPr lvl="0" algn="ctr" defTabSz="488950">
            <a:lnSpc>
              <a:spcPct val="90000"/>
            </a:lnSpc>
            <a:spcBef>
              <a:spcPct val="0"/>
            </a:spcBef>
            <a:spcAft>
              <a:spcPct val="35000"/>
            </a:spcAft>
          </a:pPr>
          <a:r>
            <a:rPr lang="sr-Cyrl-RS" sz="1100" kern="1200"/>
            <a:t>аутобографске и друге белешке ученика о ономе шта му се допада и не допада у предмету, која област му је занимљива... фотографије ученика док ради, учи, изузетан домаћи задатак, интервју или упитник који ученик пише...</a:t>
          </a:r>
        </a:p>
      </dsp:txBody>
      <dsp:txXfrm>
        <a:off x="89648" y="1999"/>
        <a:ext cx="1438520" cy="1982494"/>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тема">
  <a:themeElements>
    <a:clrScheme name="Канцелариј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анцелариј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анцелариј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87D33-51C0-4D69-BFDF-7F23B7785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9290</Words>
  <Characters>52959</Characters>
  <Application>Microsoft Office Word</Application>
  <DocSecurity>0</DocSecurity>
  <Lines>441</Lines>
  <Paragraphs>124</Paragraphs>
  <ScaleCrop>false</ScaleCrop>
  <HeadingPairs>
    <vt:vector size="2" baseType="variant">
      <vt:variant>
        <vt:lpstr>Наслов</vt:lpstr>
      </vt:variant>
      <vt:variant>
        <vt:i4>1</vt:i4>
      </vt:variant>
    </vt:vector>
  </HeadingPairs>
  <TitlesOfParts>
    <vt:vector size="1" baseType="lpstr">
      <vt:lpstr/>
    </vt:vector>
  </TitlesOfParts>
  <Company>Home</Company>
  <LinksUpToDate>false</LinksUpToDate>
  <CharactersWithSpaces>62125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Slavica</dc:creator>
  <cp:lastModifiedBy>katmil</cp:lastModifiedBy>
  <cp:revision>2</cp:revision>
  <cp:lastPrinted>2011-06-29T21:55:00Z</cp:lastPrinted>
  <dcterms:created xsi:type="dcterms:W3CDTF">2011-06-30T12:55:00Z</dcterms:created>
  <dcterms:modified xsi:type="dcterms:W3CDTF">2011-06-30T12:55:00Z</dcterms:modified>
</cp:coreProperties>
</file>