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CB" w:rsidRDefault="000B5198" w:rsidP="0085664D">
      <w:pPr>
        <w:jc w:val="center"/>
        <w:rPr>
          <w:rFonts w:ascii="Arial" w:hAnsi="Arial" w:cs="Arial"/>
          <w:noProof/>
          <w:sz w:val="24"/>
          <w:szCs w:val="20"/>
        </w:rPr>
      </w:pPr>
      <w:r w:rsidRPr="0085664D">
        <w:rPr>
          <w:rFonts w:ascii="Arial" w:hAnsi="Arial" w:cs="Arial"/>
          <w:noProof/>
          <w:sz w:val="24"/>
          <w:szCs w:val="20"/>
        </w:rPr>
        <w:t>Моје омиљено воће и поврће</w:t>
      </w:r>
    </w:p>
    <w:tbl>
      <w:tblPr>
        <w:tblStyle w:val="TableGrid"/>
        <w:tblW w:w="0" w:type="auto"/>
        <w:tblLook w:val="04A0"/>
      </w:tblPr>
      <w:tblGrid>
        <w:gridCol w:w="1807"/>
        <w:gridCol w:w="1472"/>
        <w:gridCol w:w="1472"/>
        <w:gridCol w:w="1472"/>
        <w:gridCol w:w="1472"/>
        <w:gridCol w:w="1472"/>
        <w:gridCol w:w="1473"/>
      </w:tblGrid>
      <w:tr w:rsidR="00140083" w:rsidTr="00140083">
        <w:trPr>
          <w:trHeight w:val="1439"/>
        </w:trPr>
        <w:tc>
          <w:tcPr>
            <w:tcW w:w="1807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82699" cy="909816"/>
                  <wp:effectExtent l="19050" t="0" r="3101" b="0"/>
                  <wp:docPr id="16" name="Picture 6" descr="http://media.kids.rs/galleries/123076/123076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edia.kids.rs/galleries/123076/123076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716" cy="911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  <w:tc>
          <w:tcPr>
            <w:tcW w:w="1472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  <w:tc>
          <w:tcPr>
            <w:tcW w:w="1472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  <w:tc>
          <w:tcPr>
            <w:tcW w:w="1472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  <w:tc>
          <w:tcPr>
            <w:tcW w:w="1472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  <w:tc>
          <w:tcPr>
            <w:tcW w:w="1473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</w:tr>
      <w:tr w:rsidR="00140083" w:rsidTr="00140083">
        <w:trPr>
          <w:trHeight w:val="1236"/>
        </w:trPr>
        <w:tc>
          <w:tcPr>
            <w:tcW w:w="1807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80159" cy="777788"/>
                  <wp:effectExtent l="19050" t="0" r="5641" b="0"/>
                  <wp:docPr id="17" name="Picture 9" descr="http://www.bojanke.net/priroda/bojanke_voca_povrca/crtezi/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ojanke.net/priroda/bojanke_voca_povrca/crtezi/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377" cy="778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  <w:tc>
          <w:tcPr>
            <w:tcW w:w="1472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  <w:tc>
          <w:tcPr>
            <w:tcW w:w="1472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  <w:tc>
          <w:tcPr>
            <w:tcW w:w="1472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  <w:tc>
          <w:tcPr>
            <w:tcW w:w="1472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  <w:tc>
          <w:tcPr>
            <w:tcW w:w="1473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</w:tr>
      <w:tr w:rsidR="00140083" w:rsidTr="00140083">
        <w:trPr>
          <w:trHeight w:val="1100"/>
        </w:trPr>
        <w:tc>
          <w:tcPr>
            <w:tcW w:w="1807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31555" cy="699899"/>
                  <wp:effectExtent l="19050" t="0" r="6645" b="0"/>
                  <wp:docPr id="19" name="Picture 15" descr="http://www.schule-und-familie.de/assets/images/Malen/Obst/_th1_kirsche-gesic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schule-und-familie.de/assets/images/Malen/Obst/_th1_kirsche-gesic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999" cy="700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  <w:tc>
          <w:tcPr>
            <w:tcW w:w="1472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  <w:tc>
          <w:tcPr>
            <w:tcW w:w="1472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  <w:tc>
          <w:tcPr>
            <w:tcW w:w="1472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  <w:tc>
          <w:tcPr>
            <w:tcW w:w="1472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  <w:tc>
          <w:tcPr>
            <w:tcW w:w="1473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</w:tr>
      <w:tr w:rsidR="00140083" w:rsidTr="00140083">
        <w:trPr>
          <w:trHeight w:val="982"/>
        </w:trPr>
        <w:tc>
          <w:tcPr>
            <w:tcW w:w="1807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08271" cy="618923"/>
                  <wp:effectExtent l="19050" t="0" r="1329" b="0"/>
                  <wp:docPr id="20" name="Picture 18" descr="http://tesla.rcub.bg.ac.rs/~annna/jabu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esla.rcub.bg.ac.rs/~annna/jabu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11" cy="61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  <w:tc>
          <w:tcPr>
            <w:tcW w:w="1472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  <w:tc>
          <w:tcPr>
            <w:tcW w:w="1472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  <w:tc>
          <w:tcPr>
            <w:tcW w:w="1472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  <w:tc>
          <w:tcPr>
            <w:tcW w:w="1472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  <w:tc>
          <w:tcPr>
            <w:tcW w:w="1472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  <w:tc>
          <w:tcPr>
            <w:tcW w:w="1473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</w:tr>
      <w:tr w:rsidR="00140083" w:rsidTr="00140083">
        <w:trPr>
          <w:gridAfter w:val="3"/>
          <w:wAfter w:w="4417" w:type="dxa"/>
          <w:trHeight w:val="271"/>
        </w:trPr>
        <w:tc>
          <w:tcPr>
            <w:tcW w:w="1807" w:type="dxa"/>
          </w:tcPr>
          <w:p w:rsidR="005C5EA9" w:rsidRPr="00E73955" w:rsidRDefault="005C5EA9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  <w:tc>
          <w:tcPr>
            <w:tcW w:w="1472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  <w:tc>
          <w:tcPr>
            <w:tcW w:w="1472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  <w:tc>
          <w:tcPr>
            <w:tcW w:w="1472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140083" w:rsidRPr="00E73955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</w:tr>
      <w:tr w:rsidR="00140083" w:rsidTr="00140083">
        <w:trPr>
          <w:gridAfter w:val="3"/>
          <w:wAfter w:w="4417" w:type="dxa"/>
          <w:trHeight w:val="271"/>
        </w:trPr>
        <w:tc>
          <w:tcPr>
            <w:tcW w:w="1807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77619" cy="774884"/>
                  <wp:effectExtent l="19050" t="0" r="8181" b="0"/>
                  <wp:docPr id="22" name="Picture 21" descr="http://www.bojanke.net/priroda/bojanke_voca_povrca/crtezi/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bojanke.net/priroda/bojanke_voca_povrca/crtezi/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75" cy="77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  <w:tc>
          <w:tcPr>
            <w:tcW w:w="1472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  <w:tc>
          <w:tcPr>
            <w:tcW w:w="1472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</w:tr>
      <w:tr w:rsidR="00140083" w:rsidTr="00140083">
        <w:trPr>
          <w:gridAfter w:val="1"/>
          <w:wAfter w:w="1473" w:type="dxa"/>
          <w:trHeight w:val="271"/>
        </w:trPr>
        <w:tc>
          <w:tcPr>
            <w:tcW w:w="1807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91043" cy="744753"/>
                  <wp:effectExtent l="19050" t="0" r="0" b="0"/>
                  <wp:docPr id="24" name="Picture 24" descr="http://media.kids.rs/jpg/123073_180x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media.kids.rs/jpg/123073_180x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747" cy="74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  <w:tc>
          <w:tcPr>
            <w:tcW w:w="1472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  <w:tc>
          <w:tcPr>
            <w:tcW w:w="1472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  <w:tc>
          <w:tcPr>
            <w:tcW w:w="1472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  <w:tc>
          <w:tcPr>
            <w:tcW w:w="1472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</w:tr>
      <w:tr w:rsidR="00140083" w:rsidTr="00140083">
        <w:trPr>
          <w:gridAfter w:val="1"/>
          <w:wAfter w:w="1473" w:type="dxa"/>
          <w:trHeight w:val="271"/>
        </w:trPr>
        <w:tc>
          <w:tcPr>
            <w:tcW w:w="1807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07001" cy="856135"/>
                  <wp:effectExtent l="19050" t="0" r="2599" b="0"/>
                  <wp:docPr id="25" name="Picture 27" descr="http://umeia.com/wordpress/wp-content/uploads/2011/10/Zele-e1317636357134-106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umeia.com/wordpress/wp-content/uploads/2011/10/Zele-e1317636357134-106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661" cy="861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  <w:tc>
          <w:tcPr>
            <w:tcW w:w="1472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  <w:tc>
          <w:tcPr>
            <w:tcW w:w="1472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  <w:tc>
          <w:tcPr>
            <w:tcW w:w="1472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  <w:tc>
          <w:tcPr>
            <w:tcW w:w="1472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</w:tr>
      <w:tr w:rsidR="00140083" w:rsidTr="00140083">
        <w:trPr>
          <w:gridAfter w:val="1"/>
          <w:wAfter w:w="1473" w:type="dxa"/>
          <w:trHeight w:val="271"/>
        </w:trPr>
        <w:tc>
          <w:tcPr>
            <w:tcW w:w="1807" w:type="dxa"/>
          </w:tcPr>
          <w:p w:rsidR="00140083" w:rsidRDefault="00140083" w:rsidP="00487EEB">
            <w:pPr>
              <w:rPr>
                <w:noProof/>
              </w:rPr>
            </w:pPr>
          </w:p>
          <w:p w:rsidR="00140083" w:rsidRDefault="00140083" w:rsidP="00487EEB">
            <w:pPr>
              <w:rPr>
                <w:noProof/>
              </w:rPr>
            </w:pPr>
          </w:p>
          <w:p w:rsidR="00140083" w:rsidRPr="00E73955" w:rsidRDefault="00140083" w:rsidP="00487EEB">
            <w:pPr>
              <w:rPr>
                <w:noProof/>
              </w:rPr>
            </w:pPr>
          </w:p>
          <w:p w:rsidR="00140083" w:rsidRDefault="00140083" w:rsidP="00487EEB">
            <w:pPr>
              <w:rPr>
                <w:noProof/>
              </w:rPr>
            </w:pPr>
          </w:p>
        </w:tc>
        <w:tc>
          <w:tcPr>
            <w:tcW w:w="1472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  <w:tc>
          <w:tcPr>
            <w:tcW w:w="1472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  <w:tc>
          <w:tcPr>
            <w:tcW w:w="1472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  <w:tc>
          <w:tcPr>
            <w:tcW w:w="1472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  <w:tc>
          <w:tcPr>
            <w:tcW w:w="1472" w:type="dxa"/>
          </w:tcPr>
          <w:p w:rsidR="00140083" w:rsidRDefault="00140083" w:rsidP="00487EEB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</w:tr>
    </w:tbl>
    <w:p w:rsidR="005C5EA9" w:rsidRPr="005C5EA9" w:rsidRDefault="005C5EA9" w:rsidP="00487EEB">
      <w:pPr>
        <w:rPr>
          <w:rFonts w:ascii="Arial" w:hAnsi="Arial" w:cs="Arial"/>
          <w:noProof/>
          <w:sz w:val="24"/>
          <w:szCs w:val="20"/>
        </w:rPr>
      </w:pPr>
    </w:p>
    <w:p w:rsidR="00487EEB" w:rsidRPr="005C5EA9" w:rsidRDefault="005C5EA9" w:rsidP="005C5EA9">
      <w:pPr>
        <w:tabs>
          <w:tab w:val="left" w:pos="2110"/>
        </w:tabs>
        <w:rPr>
          <w:rFonts w:ascii="Arial" w:hAnsi="Arial" w:cs="Arial"/>
          <w:noProof/>
          <w:sz w:val="24"/>
          <w:szCs w:val="20"/>
        </w:rPr>
      </w:pPr>
      <w:r>
        <w:rPr>
          <w:rFonts w:ascii="Arial" w:hAnsi="Arial" w:cs="Arial"/>
          <w:noProof/>
          <w:sz w:val="24"/>
          <w:szCs w:val="20"/>
        </w:rPr>
        <w:tab/>
        <w:t>Треба јести поврће и воће да би били ....</w:t>
      </w:r>
    </w:p>
    <w:tbl>
      <w:tblPr>
        <w:tblStyle w:val="TableGrid"/>
        <w:tblW w:w="0" w:type="auto"/>
        <w:jc w:val="center"/>
        <w:tblLook w:val="04A0"/>
      </w:tblPr>
      <w:tblGrid>
        <w:gridCol w:w="1526"/>
        <w:gridCol w:w="1526"/>
        <w:gridCol w:w="1526"/>
        <w:gridCol w:w="1526"/>
        <w:gridCol w:w="1526"/>
        <w:gridCol w:w="1526"/>
      </w:tblGrid>
      <w:tr w:rsidR="005C5EA9" w:rsidTr="005C5EA9">
        <w:trPr>
          <w:jc w:val="center"/>
        </w:trPr>
        <w:tc>
          <w:tcPr>
            <w:tcW w:w="1526" w:type="dxa"/>
          </w:tcPr>
          <w:p w:rsidR="005C5EA9" w:rsidRDefault="005C5EA9" w:rsidP="0085664D">
            <w:pPr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5C5EA9" w:rsidRDefault="005C5EA9" w:rsidP="0085664D">
            <w:pPr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5C5EA9" w:rsidRDefault="005C5EA9" w:rsidP="0085664D">
            <w:pPr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5C5EA9" w:rsidRDefault="005C5EA9" w:rsidP="0085664D">
            <w:pPr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5C5EA9" w:rsidRPr="005C5EA9" w:rsidRDefault="005C5EA9" w:rsidP="0085664D">
            <w:pPr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  <w:tc>
          <w:tcPr>
            <w:tcW w:w="1526" w:type="dxa"/>
          </w:tcPr>
          <w:p w:rsidR="005C5EA9" w:rsidRDefault="005C5EA9" w:rsidP="0085664D">
            <w:pPr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  <w:tc>
          <w:tcPr>
            <w:tcW w:w="1526" w:type="dxa"/>
          </w:tcPr>
          <w:p w:rsidR="005C5EA9" w:rsidRDefault="005C5EA9" w:rsidP="0085664D">
            <w:pPr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  <w:tc>
          <w:tcPr>
            <w:tcW w:w="1526" w:type="dxa"/>
          </w:tcPr>
          <w:p w:rsidR="005C5EA9" w:rsidRDefault="005C5EA9" w:rsidP="0085664D">
            <w:pPr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  <w:tc>
          <w:tcPr>
            <w:tcW w:w="1526" w:type="dxa"/>
          </w:tcPr>
          <w:p w:rsidR="005C5EA9" w:rsidRDefault="005C5EA9" w:rsidP="0085664D">
            <w:pPr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  <w:tc>
          <w:tcPr>
            <w:tcW w:w="1526" w:type="dxa"/>
          </w:tcPr>
          <w:p w:rsidR="005C5EA9" w:rsidRDefault="005C5EA9" w:rsidP="0085664D">
            <w:pPr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</w:tr>
    </w:tbl>
    <w:p w:rsidR="00487EEB" w:rsidRPr="005C5EA9" w:rsidRDefault="00487EEB" w:rsidP="00140083">
      <w:pPr>
        <w:rPr>
          <w:rFonts w:ascii="Arial" w:hAnsi="Arial" w:cs="Arial"/>
          <w:noProof/>
          <w:sz w:val="24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807"/>
        <w:gridCol w:w="1472"/>
        <w:gridCol w:w="1472"/>
        <w:gridCol w:w="1472"/>
        <w:gridCol w:w="1472"/>
        <w:gridCol w:w="1472"/>
      </w:tblGrid>
      <w:tr w:rsidR="005C5EA9" w:rsidTr="00F6199F">
        <w:trPr>
          <w:trHeight w:val="1178"/>
        </w:trPr>
        <w:tc>
          <w:tcPr>
            <w:tcW w:w="1807" w:type="dxa"/>
          </w:tcPr>
          <w:p w:rsidR="005C5EA9" w:rsidRPr="005C5EA9" w:rsidRDefault="005C5EA9" w:rsidP="00140083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lastRenderedPageBreak/>
              <w:t>Ј</w:t>
            </w:r>
          </w:p>
        </w:tc>
        <w:tc>
          <w:tcPr>
            <w:tcW w:w="1472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А</w:t>
            </w:r>
          </w:p>
        </w:tc>
        <w:tc>
          <w:tcPr>
            <w:tcW w:w="1472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Г</w:t>
            </w:r>
          </w:p>
        </w:tc>
        <w:tc>
          <w:tcPr>
            <w:tcW w:w="1472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О</w:t>
            </w:r>
          </w:p>
        </w:tc>
        <w:tc>
          <w:tcPr>
            <w:tcW w:w="1472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Д</w:t>
            </w:r>
          </w:p>
        </w:tc>
        <w:tc>
          <w:tcPr>
            <w:tcW w:w="1472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А</w:t>
            </w:r>
          </w:p>
        </w:tc>
      </w:tr>
      <w:tr w:rsidR="005C5EA9" w:rsidTr="00F6199F">
        <w:trPr>
          <w:trHeight w:val="1070"/>
        </w:trPr>
        <w:tc>
          <w:tcPr>
            <w:tcW w:w="1807" w:type="dxa"/>
          </w:tcPr>
          <w:p w:rsidR="005C5EA9" w:rsidRPr="005C5EA9" w:rsidRDefault="005C5EA9" w:rsidP="00140083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Б</w:t>
            </w:r>
          </w:p>
        </w:tc>
        <w:tc>
          <w:tcPr>
            <w:tcW w:w="1472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А</w:t>
            </w:r>
          </w:p>
        </w:tc>
        <w:tc>
          <w:tcPr>
            <w:tcW w:w="1472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Н</w:t>
            </w:r>
          </w:p>
        </w:tc>
        <w:tc>
          <w:tcPr>
            <w:tcW w:w="1472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А</w:t>
            </w:r>
          </w:p>
        </w:tc>
        <w:tc>
          <w:tcPr>
            <w:tcW w:w="1472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Н</w:t>
            </w:r>
          </w:p>
        </w:tc>
        <w:tc>
          <w:tcPr>
            <w:tcW w:w="1472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А</w:t>
            </w:r>
          </w:p>
        </w:tc>
      </w:tr>
      <w:tr w:rsidR="005C5EA9" w:rsidTr="00F6199F">
        <w:trPr>
          <w:trHeight w:val="1043"/>
        </w:trPr>
        <w:tc>
          <w:tcPr>
            <w:tcW w:w="1807" w:type="dxa"/>
          </w:tcPr>
          <w:p w:rsidR="005C5EA9" w:rsidRPr="005C5EA9" w:rsidRDefault="005C5EA9" w:rsidP="00140083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Т</w:t>
            </w:r>
          </w:p>
        </w:tc>
        <w:tc>
          <w:tcPr>
            <w:tcW w:w="1472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Р</w:t>
            </w:r>
          </w:p>
        </w:tc>
        <w:tc>
          <w:tcPr>
            <w:tcW w:w="1472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Е</w:t>
            </w:r>
          </w:p>
        </w:tc>
        <w:tc>
          <w:tcPr>
            <w:tcW w:w="1472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Ш</w:t>
            </w:r>
          </w:p>
        </w:tc>
        <w:tc>
          <w:tcPr>
            <w:tcW w:w="1472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Њ</w:t>
            </w:r>
          </w:p>
        </w:tc>
        <w:tc>
          <w:tcPr>
            <w:tcW w:w="1472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А</w:t>
            </w:r>
          </w:p>
        </w:tc>
      </w:tr>
      <w:tr w:rsidR="005C5EA9" w:rsidTr="00F6199F">
        <w:trPr>
          <w:trHeight w:val="982"/>
        </w:trPr>
        <w:tc>
          <w:tcPr>
            <w:tcW w:w="1807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Ј</w:t>
            </w:r>
          </w:p>
        </w:tc>
        <w:tc>
          <w:tcPr>
            <w:tcW w:w="1472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А</w:t>
            </w:r>
          </w:p>
        </w:tc>
        <w:tc>
          <w:tcPr>
            <w:tcW w:w="1472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Б</w:t>
            </w:r>
          </w:p>
        </w:tc>
        <w:tc>
          <w:tcPr>
            <w:tcW w:w="1472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У</w:t>
            </w:r>
          </w:p>
        </w:tc>
        <w:tc>
          <w:tcPr>
            <w:tcW w:w="1472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К</w:t>
            </w:r>
          </w:p>
        </w:tc>
        <w:tc>
          <w:tcPr>
            <w:tcW w:w="1472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А</w:t>
            </w:r>
          </w:p>
        </w:tc>
      </w:tr>
      <w:tr w:rsidR="005C5EA9" w:rsidRPr="005C5EA9" w:rsidTr="00F6199F">
        <w:trPr>
          <w:gridAfter w:val="1"/>
          <w:wAfter w:w="1472" w:type="dxa"/>
          <w:trHeight w:val="271"/>
        </w:trPr>
        <w:tc>
          <w:tcPr>
            <w:tcW w:w="1807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В</w:t>
            </w:r>
          </w:p>
        </w:tc>
        <w:tc>
          <w:tcPr>
            <w:tcW w:w="1472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О</w:t>
            </w:r>
          </w:p>
        </w:tc>
        <w:tc>
          <w:tcPr>
            <w:tcW w:w="1472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Ћ</w:t>
            </w:r>
          </w:p>
        </w:tc>
        <w:tc>
          <w:tcPr>
            <w:tcW w:w="1472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Е</w:t>
            </w:r>
          </w:p>
        </w:tc>
        <w:tc>
          <w:tcPr>
            <w:tcW w:w="1472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</w:p>
        </w:tc>
      </w:tr>
      <w:tr w:rsidR="005C5EA9" w:rsidRPr="005C5EA9" w:rsidTr="00F6199F">
        <w:trPr>
          <w:gridAfter w:val="2"/>
          <w:wAfter w:w="2944" w:type="dxa"/>
          <w:trHeight w:val="271"/>
        </w:trPr>
        <w:tc>
          <w:tcPr>
            <w:tcW w:w="1807" w:type="dxa"/>
          </w:tcPr>
          <w:p w:rsidR="005C5EA9" w:rsidRPr="005C5EA9" w:rsidRDefault="005C5EA9" w:rsidP="00140083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Л</w:t>
            </w:r>
          </w:p>
        </w:tc>
        <w:tc>
          <w:tcPr>
            <w:tcW w:w="1472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У</w:t>
            </w:r>
          </w:p>
        </w:tc>
        <w:tc>
          <w:tcPr>
            <w:tcW w:w="1472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К</w:t>
            </w:r>
          </w:p>
        </w:tc>
        <w:tc>
          <w:tcPr>
            <w:tcW w:w="1472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</w:p>
        </w:tc>
      </w:tr>
      <w:tr w:rsidR="005C5EA9" w:rsidTr="00F6199F">
        <w:trPr>
          <w:trHeight w:val="271"/>
        </w:trPr>
        <w:tc>
          <w:tcPr>
            <w:tcW w:w="1807" w:type="dxa"/>
          </w:tcPr>
          <w:p w:rsidR="005C5EA9" w:rsidRPr="005C5EA9" w:rsidRDefault="005C5EA9" w:rsidP="00140083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П</w:t>
            </w:r>
          </w:p>
        </w:tc>
        <w:tc>
          <w:tcPr>
            <w:tcW w:w="1472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А</w:t>
            </w:r>
          </w:p>
        </w:tc>
        <w:tc>
          <w:tcPr>
            <w:tcW w:w="1472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С</w:t>
            </w:r>
          </w:p>
        </w:tc>
        <w:tc>
          <w:tcPr>
            <w:tcW w:w="1472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У</w:t>
            </w:r>
          </w:p>
        </w:tc>
        <w:tc>
          <w:tcPr>
            <w:tcW w:w="1472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Љ</w:t>
            </w:r>
          </w:p>
        </w:tc>
        <w:tc>
          <w:tcPr>
            <w:tcW w:w="1472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</w:p>
        </w:tc>
      </w:tr>
      <w:tr w:rsidR="005C5EA9" w:rsidTr="00F6199F">
        <w:trPr>
          <w:trHeight w:val="271"/>
        </w:trPr>
        <w:tc>
          <w:tcPr>
            <w:tcW w:w="1807" w:type="dxa"/>
          </w:tcPr>
          <w:p w:rsidR="005C5EA9" w:rsidRPr="005C5EA9" w:rsidRDefault="005C5EA9" w:rsidP="00140083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К</w:t>
            </w:r>
          </w:p>
        </w:tc>
        <w:tc>
          <w:tcPr>
            <w:tcW w:w="1472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У</w:t>
            </w:r>
          </w:p>
        </w:tc>
        <w:tc>
          <w:tcPr>
            <w:tcW w:w="1472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П</w:t>
            </w:r>
          </w:p>
        </w:tc>
        <w:tc>
          <w:tcPr>
            <w:tcW w:w="1472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У</w:t>
            </w:r>
          </w:p>
        </w:tc>
        <w:tc>
          <w:tcPr>
            <w:tcW w:w="1472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С</w:t>
            </w:r>
          </w:p>
        </w:tc>
        <w:tc>
          <w:tcPr>
            <w:tcW w:w="1472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</w:p>
        </w:tc>
      </w:tr>
      <w:tr w:rsidR="005C5EA9" w:rsidTr="00F6199F">
        <w:trPr>
          <w:trHeight w:val="271"/>
        </w:trPr>
        <w:tc>
          <w:tcPr>
            <w:tcW w:w="1807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П</w:t>
            </w:r>
          </w:p>
        </w:tc>
        <w:tc>
          <w:tcPr>
            <w:tcW w:w="1472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О</w:t>
            </w:r>
          </w:p>
        </w:tc>
        <w:tc>
          <w:tcPr>
            <w:tcW w:w="1472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В</w:t>
            </w:r>
          </w:p>
        </w:tc>
        <w:tc>
          <w:tcPr>
            <w:tcW w:w="1472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Р</w:t>
            </w:r>
          </w:p>
        </w:tc>
        <w:tc>
          <w:tcPr>
            <w:tcW w:w="1472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Ћ</w:t>
            </w:r>
          </w:p>
        </w:tc>
        <w:tc>
          <w:tcPr>
            <w:tcW w:w="1472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Е</w:t>
            </w:r>
          </w:p>
        </w:tc>
      </w:tr>
      <w:tr w:rsidR="005C5EA9" w:rsidTr="00F6199F">
        <w:trPr>
          <w:trHeight w:val="271"/>
        </w:trPr>
        <w:tc>
          <w:tcPr>
            <w:tcW w:w="1807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З</w:t>
            </w:r>
          </w:p>
        </w:tc>
        <w:tc>
          <w:tcPr>
            <w:tcW w:w="1472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Д</w:t>
            </w:r>
          </w:p>
        </w:tc>
        <w:tc>
          <w:tcPr>
            <w:tcW w:w="1472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Р</w:t>
            </w:r>
          </w:p>
        </w:tc>
        <w:tc>
          <w:tcPr>
            <w:tcW w:w="1472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А</w:t>
            </w:r>
          </w:p>
        </w:tc>
        <w:tc>
          <w:tcPr>
            <w:tcW w:w="1472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В</w:t>
            </w:r>
          </w:p>
        </w:tc>
        <w:tc>
          <w:tcPr>
            <w:tcW w:w="1472" w:type="dxa"/>
          </w:tcPr>
          <w:p w:rsidR="005C5EA9" w:rsidRPr="005C5EA9" w:rsidRDefault="005C5EA9" w:rsidP="00FF7DD6">
            <w:pPr>
              <w:rPr>
                <w:rFonts w:ascii="Arial" w:hAnsi="Arial" w:cs="Arial"/>
                <w:b/>
                <w:noProof/>
                <w:sz w:val="96"/>
                <w:szCs w:val="96"/>
              </w:rPr>
            </w:pPr>
            <w:r w:rsidRPr="005C5EA9">
              <w:rPr>
                <w:rFonts w:ascii="Arial" w:hAnsi="Arial" w:cs="Arial"/>
                <w:b/>
                <w:noProof/>
                <w:sz w:val="96"/>
                <w:szCs w:val="96"/>
              </w:rPr>
              <w:t>И</w:t>
            </w:r>
          </w:p>
        </w:tc>
      </w:tr>
    </w:tbl>
    <w:p w:rsidR="00487EEB" w:rsidRDefault="00487EEB" w:rsidP="0085664D">
      <w:pPr>
        <w:jc w:val="center"/>
        <w:rPr>
          <w:rFonts w:ascii="Arial" w:hAnsi="Arial" w:cs="Arial"/>
          <w:noProof/>
          <w:sz w:val="24"/>
          <w:szCs w:val="20"/>
        </w:rPr>
      </w:pPr>
    </w:p>
    <w:p w:rsidR="00677507" w:rsidRDefault="00677507" w:rsidP="0085664D">
      <w:pPr>
        <w:jc w:val="center"/>
        <w:rPr>
          <w:rFonts w:ascii="Arial" w:hAnsi="Arial" w:cs="Arial"/>
          <w:noProof/>
          <w:sz w:val="24"/>
          <w:szCs w:val="20"/>
        </w:rPr>
      </w:pPr>
    </w:p>
    <w:p w:rsidR="00677507" w:rsidRDefault="00677507" w:rsidP="0085664D">
      <w:pPr>
        <w:jc w:val="center"/>
        <w:rPr>
          <w:rFonts w:ascii="Arial" w:hAnsi="Arial" w:cs="Arial"/>
          <w:noProof/>
          <w:sz w:val="24"/>
          <w:szCs w:val="20"/>
        </w:rPr>
      </w:pPr>
    </w:p>
    <w:p w:rsidR="00677507" w:rsidRDefault="00677507" w:rsidP="0085664D">
      <w:pPr>
        <w:jc w:val="center"/>
        <w:rPr>
          <w:rFonts w:ascii="Arial" w:hAnsi="Arial" w:cs="Arial"/>
          <w:noProof/>
          <w:sz w:val="24"/>
          <w:szCs w:val="20"/>
        </w:rPr>
      </w:pPr>
    </w:p>
    <w:p w:rsidR="00677507" w:rsidRDefault="00677507" w:rsidP="0085664D">
      <w:pPr>
        <w:jc w:val="center"/>
        <w:rPr>
          <w:rFonts w:ascii="Arial" w:hAnsi="Arial" w:cs="Arial"/>
          <w:noProof/>
          <w:sz w:val="24"/>
          <w:szCs w:val="20"/>
        </w:rPr>
      </w:pPr>
    </w:p>
    <w:p w:rsidR="00677507" w:rsidRDefault="00677507" w:rsidP="0085664D">
      <w:pPr>
        <w:jc w:val="center"/>
        <w:rPr>
          <w:rFonts w:ascii="Arial" w:hAnsi="Arial" w:cs="Arial"/>
          <w:noProof/>
          <w:sz w:val="24"/>
          <w:szCs w:val="20"/>
        </w:rPr>
      </w:pPr>
    </w:p>
    <w:p w:rsidR="00677507" w:rsidRDefault="00677507" w:rsidP="0085664D">
      <w:pPr>
        <w:jc w:val="center"/>
        <w:rPr>
          <w:rFonts w:ascii="Arial" w:hAnsi="Arial" w:cs="Arial"/>
          <w:noProof/>
          <w:sz w:val="24"/>
          <w:szCs w:val="20"/>
        </w:rPr>
      </w:pPr>
    </w:p>
    <w:p w:rsidR="00677507" w:rsidRDefault="00677507" w:rsidP="0085664D">
      <w:pPr>
        <w:jc w:val="center"/>
        <w:rPr>
          <w:rFonts w:ascii="Arial" w:hAnsi="Arial" w:cs="Arial"/>
          <w:noProof/>
          <w:sz w:val="24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677507" w:rsidTr="00677507">
        <w:tc>
          <w:tcPr>
            <w:tcW w:w="10682" w:type="dxa"/>
          </w:tcPr>
          <w:p w:rsidR="00677507" w:rsidRDefault="00677507" w:rsidP="00677507">
            <w:pPr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  <w:r>
              <w:rPr>
                <w:rFonts w:ascii="Arial" w:hAnsi="Arial" w:cs="Arial"/>
                <w:noProof/>
                <w:sz w:val="24"/>
                <w:szCs w:val="20"/>
              </w:rPr>
              <w:t>НАЦРТАЈ ВОЋЕ И ПОВРЋЕ КОЈЕ ВОЛИШ ДА ЈЕДЕШ</w:t>
            </w:r>
          </w:p>
          <w:p w:rsidR="00677507" w:rsidRDefault="00677507" w:rsidP="00677507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677507" w:rsidRDefault="00677507" w:rsidP="00677507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677507" w:rsidRDefault="00677507" w:rsidP="00677507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677507" w:rsidRDefault="00677507" w:rsidP="00677507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677507" w:rsidRDefault="00677507" w:rsidP="00677507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677507" w:rsidRDefault="00677507" w:rsidP="00677507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677507" w:rsidRDefault="00677507" w:rsidP="00677507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677507" w:rsidRDefault="00677507" w:rsidP="00677507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677507" w:rsidRDefault="00677507" w:rsidP="00677507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677507" w:rsidRDefault="00677507" w:rsidP="00677507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677507" w:rsidRDefault="00677507" w:rsidP="00677507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677507" w:rsidRDefault="00677507" w:rsidP="00677507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677507" w:rsidRDefault="00677507" w:rsidP="00677507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677507" w:rsidRDefault="00677507" w:rsidP="00677507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677507" w:rsidRDefault="00677507" w:rsidP="00677507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677507" w:rsidRDefault="00677507" w:rsidP="00677507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677507" w:rsidRDefault="00677507" w:rsidP="00677507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677507" w:rsidRDefault="00677507" w:rsidP="00677507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677507" w:rsidRDefault="00677507" w:rsidP="00677507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677507" w:rsidRPr="00E73955" w:rsidRDefault="00677507" w:rsidP="00677507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677507" w:rsidRDefault="00677507" w:rsidP="00677507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677507" w:rsidRDefault="00677507" w:rsidP="00677507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</w:tr>
      <w:tr w:rsidR="00677507" w:rsidTr="00677507">
        <w:tc>
          <w:tcPr>
            <w:tcW w:w="10682" w:type="dxa"/>
          </w:tcPr>
          <w:p w:rsidR="00677507" w:rsidRDefault="00677507" w:rsidP="00677507">
            <w:pPr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  <w:r>
              <w:rPr>
                <w:rFonts w:ascii="Arial" w:hAnsi="Arial" w:cs="Arial"/>
                <w:noProof/>
                <w:sz w:val="24"/>
                <w:szCs w:val="20"/>
              </w:rPr>
              <w:t>НАЦРТАЈ ВОЋЕ И ПОВРЋЕ КОЈЕ ВОЛИШ ДА ЈЕДЕШ</w:t>
            </w:r>
          </w:p>
          <w:p w:rsidR="00677507" w:rsidRDefault="00677507" w:rsidP="00677507">
            <w:pPr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677507" w:rsidRDefault="00677507" w:rsidP="00677507">
            <w:pPr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677507" w:rsidRDefault="00677507" w:rsidP="00677507">
            <w:pPr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677507" w:rsidRDefault="00677507" w:rsidP="00677507">
            <w:pPr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677507" w:rsidRDefault="00677507" w:rsidP="00677507">
            <w:pPr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677507" w:rsidRDefault="00677507" w:rsidP="00677507">
            <w:pPr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677507" w:rsidRDefault="00677507" w:rsidP="00677507">
            <w:pPr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677507" w:rsidRDefault="00677507" w:rsidP="00677507">
            <w:pPr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677507" w:rsidRDefault="00677507" w:rsidP="00677507">
            <w:pPr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677507" w:rsidRDefault="00677507" w:rsidP="00677507">
            <w:pPr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677507" w:rsidRDefault="00677507" w:rsidP="00677507">
            <w:pPr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677507" w:rsidRDefault="00677507" w:rsidP="00677507">
            <w:pPr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677507" w:rsidRDefault="00677507" w:rsidP="00677507">
            <w:pPr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677507" w:rsidRDefault="00677507" w:rsidP="00677507">
            <w:pPr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677507" w:rsidRDefault="00677507" w:rsidP="00677507">
            <w:pPr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677507" w:rsidRDefault="00677507" w:rsidP="00677507">
            <w:pPr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677507" w:rsidRDefault="00677507" w:rsidP="00677507">
            <w:pPr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677507" w:rsidRDefault="00677507" w:rsidP="00677507">
            <w:pPr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677507" w:rsidRDefault="00677507" w:rsidP="00677507">
            <w:pPr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677507" w:rsidRDefault="00677507" w:rsidP="00677507">
            <w:pPr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677507" w:rsidRDefault="00677507" w:rsidP="00677507">
            <w:pPr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677507" w:rsidRDefault="00677507" w:rsidP="00677507">
            <w:pPr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677507" w:rsidRDefault="00677507" w:rsidP="00677507">
            <w:pPr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677507" w:rsidRDefault="00677507" w:rsidP="00677507">
            <w:pPr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677507" w:rsidRDefault="00677507" w:rsidP="00677507">
            <w:pPr>
              <w:jc w:val="center"/>
              <w:rPr>
                <w:rFonts w:ascii="Arial" w:hAnsi="Arial" w:cs="Arial"/>
                <w:noProof/>
                <w:sz w:val="24"/>
                <w:szCs w:val="20"/>
              </w:rPr>
            </w:pPr>
          </w:p>
          <w:p w:rsidR="00677507" w:rsidRPr="00E73955" w:rsidRDefault="00677507" w:rsidP="00E73955">
            <w:pPr>
              <w:rPr>
                <w:rFonts w:ascii="Arial" w:hAnsi="Arial" w:cs="Arial"/>
                <w:noProof/>
                <w:sz w:val="24"/>
                <w:szCs w:val="20"/>
              </w:rPr>
            </w:pPr>
          </w:p>
        </w:tc>
      </w:tr>
    </w:tbl>
    <w:p w:rsidR="004241BD" w:rsidRPr="00E73955" w:rsidRDefault="004241BD"/>
    <w:sectPr w:rsidR="004241BD" w:rsidRPr="00E73955" w:rsidSect="0085664D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DA2" w:rsidRDefault="00D60DA2" w:rsidP="00E73955">
      <w:pPr>
        <w:spacing w:after="0" w:line="240" w:lineRule="auto"/>
      </w:pPr>
      <w:r>
        <w:separator/>
      </w:r>
    </w:p>
  </w:endnote>
  <w:endnote w:type="continuationSeparator" w:id="1">
    <w:p w:rsidR="00D60DA2" w:rsidRDefault="00D60DA2" w:rsidP="00E7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TenLTStd-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955" w:rsidRPr="00E73955" w:rsidRDefault="00E73955" w:rsidP="00E73955">
    <w:pPr>
      <w:pStyle w:val="Title"/>
      <w:jc w:val="center"/>
      <w:rPr>
        <w:b/>
        <w:color w:val="4F81BD" w:themeColor="accent1"/>
        <w:sz w:val="28"/>
      </w:rPr>
    </w:pPr>
    <w:r w:rsidRPr="00E73955">
      <w:rPr>
        <w:b/>
        <w:color w:val="4F81BD" w:themeColor="accent1"/>
        <w:sz w:val="28"/>
      </w:rPr>
      <w:t>natasabelic.wordpress.com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DA2" w:rsidRDefault="00D60DA2" w:rsidP="00E73955">
      <w:pPr>
        <w:spacing w:after="0" w:line="240" w:lineRule="auto"/>
      </w:pPr>
      <w:r>
        <w:separator/>
      </w:r>
    </w:p>
  </w:footnote>
  <w:footnote w:type="continuationSeparator" w:id="1">
    <w:p w:rsidR="00D60DA2" w:rsidRDefault="00D60DA2" w:rsidP="00E73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B2547"/>
    <w:multiLevelType w:val="hybridMultilevel"/>
    <w:tmpl w:val="C330AC7E"/>
    <w:lvl w:ilvl="0" w:tplc="F09AE4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198"/>
    <w:rsid w:val="00077E05"/>
    <w:rsid w:val="000B5198"/>
    <w:rsid w:val="00126742"/>
    <w:rsid w:val="00140083"/>
    <w:rsid w:val="0041197B"/>
    <w:rsid w:val="004241BD"/>
    <w:rsid w:val="004460CB"/>
    <w:rsid w:val="00487EEB"/>
    <w:rsid w:val="005C5EA9"/>
    <w:rsid w:val="00677507"/>
    <w:rsid w:val="006A311F"/>
    <w:rsid w:val="006B6877"/>
    <w:rsid w:val="00707216"/>
    <w:rsid w:val="0085664D"/>
    <w:rsid w:val="00D60DA2"/>
    <w:rsid w:val="00E73955"/>
    <w:rsid w:val="00EA6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 2"/>
    <w:basedOn w:val="Normal"/>
    <w:rsid w:val="004241BD"/>
    <w:pPr>
      <w:widowControl w:val="0"/>
      <w:autoSpaceDE w:val="0"/>
      <w:autoSpaceDN w:val="0"/>
      <w:adjustRightInd w:val="0"/>
      <w:spacing w:after="21" w:line="250" w:lineRule="atLeast"/>
      <w:jc w:val="both"/>
      <w:textAlignment w:val="center"/>
    </w:pPr>
    <w:rPr>
      <w:rFonts w:ascii="Times New Roman" w:eastAsia="Times New Roman" w:hAnsi="Times New Roman" w:cs="TimesTenLTStd-Roman"/>
      <w:color w:val="000000"/>
      <w:lang w:val="sr-Cyrl-CS"/>
    </w:rPr>
  </w:style>
  <w:style w:type="paragraph" w:styleId="NoSpacing">
    <w:name w:val="No Spacing"/>
    <w:uiPriority w:val="1"/>
    <w:qFormat/>
    <w:rsid w:val="00077E05"/>
    <w:pPr>
      <w:spacing w:after="0" w:line="240" w:lineRule="auto"/>
    </w:pPr>
  </w:style>
  <w:style w:type="table" w:styleId="TableGrid">
    <w:name w:val="Table Grid"/>
    <w:basedOn w:val="TableNormal"/>
    <w:uiPriority w:val="59"/>
    <w:rsid w:val="00856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6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73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3955"/>
  </w:style>
  <w:style w:type="paragraph" w:styleId="Footer">
    <w:name w:val="footer"/>
    <w:basedOn w:val="Normal"/>
    <w:link w:val="FooterChar"/>
    <w:uiPriority w:val="99"/>
    <w:semiHidden/>
    <w:unhideWhenUsed/>
    <w:rsid w:val="00E73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3955"/>
  </w:style>
  <w:style w:type="paragraph" w:styleId="Title">
    <w:name w:val="Title"/>
    <w:basedOn w:val="Normal"/>
    <w:next w:val="Normal"/>
    <w:link w:val="TitleChar"/>
    <w:uiPriority w:val="10"/>
    <w:qFormat/>
    <w:rsid w:val="00E739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3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Normal2">
    <w:name w:val="Normal 2"/>
    <w:basedOn w:val="Normal"/>
    <w:rsid w:val="004241BD"/>
    <w:pPr>
      <w:widowControl w:val="0"/>
      <w:autoSpaceDE w:val="0"/>
      <w:autoSpaceDN w:val="0"/>
      <w:adjustRightInd w:val="0"/>
      <w:spacing w:after="21" w:line="250" w:lineRule="atLeast"/>
      <w:jc w:val="both"/>
      <w:textAlignment w:val="center"/>
    </w:pPr>
    <w:rPr>
      <w:rFonts w:ascii="Times New Roman" w:eastAsia="Times New Roman" w:hAnsi="Times New Roman" w:cs="TimesTenLTStd-Roman"/>
      <w:color w:val="000000"/>
      <w:lang w:val="sr-Cyrl-CS"/>
    </w:rPr>
  </w:style>
  <w:style w:type="paragraph" w:styleId="a2">
    <w:name w:val="No Spacing"/>
    <w:uiPriority w:val="1"/>
    <w:qFormat/>
    <w:rsid w:val="00077E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FF25-FC2B-4843-804D-E29C614B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Nada</cp:lastModifiedBy>
  <cp:revision>2</cp:revision>
  <cp:lastPrinted>2015-09-23T19:20:00Z</cp:lastPrinted>
  <dcterms:created xsi:type="dcterms:W3CDTF">2016-11-23T08:20:00Z</dcterms:created>
  <dcterms:modified xsi:type="dcterms:W3CDTF">2016-11-23T08:20:00Z</dcterms:modified>
</cp:coreProperties>
</file>