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8" w:rsidRDefault="00307A6A" w:rsidP="00813B1F">
      <w:pPr>
        <w:tabs>
          <w:tab w:val="left" w:pos="426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запланирала</w:t>
      </w:r>
      <w:proofErr w:type="spellEnd"/>
      <w:r>
        <w:rPr>
          <w:sz w:val="24"/>
          <w:szCs w:val="24"/>
        </w:rPr>
        <w:t xml:space="preserve"> да се играмо применом интерактивног облика наставе.</w:t>
      </w:r>
      <w:proofErr w:type="gramEnd"/>
    </w:p>
    <w:p w:rsidR="00813B1F" w:rsidRDefault="00813B1F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:Величина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положај</w:t>
      </w:r>
      <w:proofErr w:type="spellEnd"/>
      <w:r>
        <w:rPr>
          <w:sz w:val="24"/>
          <w:szCs w:val="24"/>
        </w:rPr>
        <w:t xml:space="preserve"> и облик предмета</w:t>
      </w:r>
    </w:p>
    <w:p w:rsidR="0036702A" w:rsidRDefault="00813B1F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>:</w:t>
      </w:r>
      <w:r w:rsidR="005D13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Изнад-испод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између</w:t>
      </w:r>
      <w:proofErr w:type="spellEnd"/>
    </w:p>
    <w:p w:rsidR="00813B1F" w:rsidRDefault="00813B1F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Тип часа: обрада</w:t>
      </w:r>
    </w:p>
    <w:p w:rsidR="008159BE" w:rsidRPr="007E5550" w:rsidRDefault="008159BE" w:rsidP="00813B1F">
      <w:pPr>
        <w:tabs>
          <w:tab w:val="left" w:pos="426"/>
        </w:tabs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помагала</w:t>
      </w:r>
      <w:proofErr w:type="spellEnd"/>
      <w:r>
        <w:rPr>
          <w:sz w:val="24"/>
          <w:szCs w:val="24"/>
        </w:rPr>
        <w:t>:</w:t>
      </w:r>
      <w:r w:rsidR="005D1316">
        <w:rPr>
          <w:sz w:val="24"/>
          <w:szCs w:val="24"/>
        </w:rPr>
        <w:t xml:space="preserve"> </w:t>
      </w:r>
      <w:proofErr w:type="spellStart"/>
      <w:r w:rsidR="00207ED0">
        <w:rPr>
          <w:sz w:val="24"/>
          <w:szCs w:val="24"/>
        </w:rPr>
        <w:t>блок</w:t>
      </w:r>
      <w:proofErr w:type="spellEnd"/>
      <w:r w:rsidR="00207ED0">
        <w:rPr>
          <w:sz w:val="24"/>
          <w:szCs w:val="24"/>
        </w:rPr>
        <w:t xml:space="preserve"> </w:t>
      </w:r>
      <w:proofErr w:type="spellStart"/>
      <w:r w:rsidR="00207ED0">
        <w:rPr>
          <w:sz w:val="24"/>
          <w:szCs w:val="24"/>
        </w:rPr>
        <w:t>за</w:t>
      </w:r>
      <w:proofErr w:type="spellEnd"/>
      <w:r w:rsidR="00207ED0">
        <w:rPr>
          <w:sz w:val="24"/>
          <w:szCs w:val="24"/>
        </w:rPr>
        <w:t xml:space="preserve"> </w:t>
      </w:r>
      <w:proofErr w:type="spellStart"/>
      <w:r w:rsidR="00207ED0">
        <w:rPr>
          <w:sz w:val="24"/>
          <w:szCs w:val="24"/>
        </w:rPr>
        <w:t>скицирање</w:t>
      </w:r>
      <w:proofErr w:type="spellEnd"/>
      <w:r w:rsidR="00207ED0">
        <w:rPr>
          <w:sz w:val="24"/>
          <w:szCs w:val="24"/>
        </w:rPr>
        <w:t xml:space="preserve">, </w:t>
      </w:r>
      <w:proofErr w:type="spellStart"/>
      <w:r w:rsidR="00207ED0">
        <w:rPr>
          <w:sz w:val="24"/>
          <w:szCs w:val="24"/>
        </w:rPr>
        <w:t>бојице</w:t>
      </w:r>
      <w:proofErr w:type="spellEnd"/>
      <w:r w:rsidR="00207ED0">
        <w:rPr>
          <w:sz w:val="24"/>
          <w:szCs w:val="24"/>
        </w:rPr>
        <w:t xml:space="preserve">, </w:t>
      </w:r>
      <w:proofErr w:type="spellStart"/>
      <w:r w:rsidR="00207ED0">
        <w:rPr>
          <w:sz w:val="24"/>
          <w:szCs w:val="24"/>
        </w:rPr>
        <w:t>штафелај</w:t>
      </w:r>
      <w:proofErr w:type="spellEnd"/>
      <w:r w:rsidR="00207ED0">
        <w:rPr>
          <w:sz w:val="24"/>
          <w:szCs w:val="24"/>
        </w:rPr>
        <w:t>,</w:t>
      </w:r>
      <w:r w:rsidR="007E5550">
        <w:rPr>
          <w:sz w:val="24"/>
          <w:szCs w:val="24"/>
          <w:lang/>
        </w:rPr>
        <w:t xml:space="preserve"> диск</w:t>
      </w:r>
      <w:proofErr w:type="gramStart"/>
      <w:r w:rsidR="007E5550">
        <w:rPr>
          <w:sz w:val="24"/>
          <w:szCs w:val="24"/>
          <w:lang/>
        </w:rPr>
        <w:t>,четкице</w:t>
      </w:r>
      <w:proofErr w:type="gramEnd"/>
      <w:r w:rsidR="007E5550">
        <w:rPr>
          <w:sz w:val="24"/>
          <w:szCs w:val="24"/>
          <w:lang/>
        </w:rPr>
        <w:t xml:space="preserve"> за сликање.</w:t>
      </w:r>
    </w:p>
    <w:p w:rsidR="00943D7F" w:rsidRPr="007E5550" w:rsidRDefault="00943D7F" w:rsidP="00813B1F">
      <w:pPr>
        <w:tabs>
          <w:tab w:val="left" w:pos="426"/>
        </w:tabs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Наставне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методе</w:t>
      </w:r>
      <w:proofErr w:type="spellEnd"/>
      <w:r>
        <w:rPr>
          <w:sz w:val="24"/>
          <w:szCs w:val="24"/>
        </w:rPr>
        <w:t>:</w:t>
      </w:r>
      <w:r w:rsidR="00D64251">
        <w:rPr>
          <w:sz w:val="24"/>
          <w:szCs w:val="24"/>
        </w:rPr>
        <w:t xml:space="preserve"> </w:t>
      </w:r>
      <w:proofErr w:type="spellStart"/>
      <w:r w:rsidR="00D64251">
        <w:rPr>
          <w:sz w:val="24"/>
          <w:szCs w:val="24"/>
        </w:rPr>
        <w:t>вербална</w:t>
      </w:r>
      <w:proofErr w:type="spellEnd"/>
      <w:r w:rsidR="00D6425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метод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демонстративна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дијалошка</w:t>
      </w:r>
      <w:proofErr w:type="spellEnd"/>
      <w:r w:rsidR="007E5550">
        <w:rPr>
          <w:sz w:val="24"/>
          <w:szCs w:val="24"/>
          <w:lang/>
        </w:rPr>
        <w:t>.</w:t>
      </w:r>
    </w:p>
    <w:p w:rsidR="00943D7F" w:rsidRDefault="00943D7F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облици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фронтални</w:t>
      </w:r>
      <w:proofErr w:type="gramStart"/>
      <w:r>
        <w:rPr>
          <w:sz w:val="24"/>
          <w:szCs w:val="24"/>
        </w:rPr>
        <w:t>,индивидуални</w:t>
      </w:r>
      <w:proofErr w:type="spellEnd"/>
      <w:proofErr w:type="gram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>.</w:t>
      </w:r>
    </w:p>
    <w:p w:rsidR="00D64251" w:rsidRPr="00D64251" w:rsidRDefault="00D64251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Кључне речи: игра, правило игре, изнад, испод, између.</w:t>
      </w:r>
    </w:p>
    <w:p w:rsidR="00057EBD" w:rsidRDefault="00057EB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Активности наставника: саветник, подсетник и сарадник у реализацији планираних задатака.</w:t>
      </w:r>
    </w:p>
    <w:p w:rsidR="00057EBD" w:rsidRDefault="00057EB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Описује, дефинише, демонстрира, врши поређење, констратирање, закључивање, повезивање, извођење трансформација, понавља,</w:t>
      </w:r>
      <w:r w:rsidR="00AC7618">
        <w:rPr>
          <w:sz w:val="24"/>
          <w:szCs w:val="24"/>
        </w:rPr>
        <w:t xml:space="preserve"> слика,</w:t>
      </w:r>
      <w:r>
        <w:rPr>
          <w:sz w:val="24"/>
          <w:szCs w:val="24"/>
        </w:rPr>
        <w:t xml:space="preserve"> сумира, истиче оно што је важно(вербално и писањем на табли). </w:t>
      </w:r>
    </w:p>
    <w:p w:rsidR="00057EBD" w:rsidRPr="00057EBD" w:rsidRDefault="00057EB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Активности ученика: сликају, цртају, певају,</w:t>
      </w:r>
      <w:r w:rsidR="00AC7618">
        <w:rPr>
          <w:sz w:val="24"/>
          <w:szCs w:val="24"/>
        </w:rPr>
        <w:t xml:space="preserve"> закључују, повезују.</w:t>
      </w:r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Корелација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Музичка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Ликовна</w:t>
      </w:r>
      <w:proofErr w:type="spellEnd"/>
      <w:r>
        <w:rPr>
          <w:sz w:val="24"/>
          <w:szCs w:val="24"/>
        </w:rPr>
        <w:t xml:space="preserve"> култура, Физичко и здравствено васпитање.</w:t>
      </w:r>
    </w:p>
    <w:p w:rsidR="00813B1F" w:rsidRDefault="00813B1F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Циљ: Уочавање, разликовање и именовање односа међу предметима у непосредном окружењу и на цртежу; упоређивање и објашњавање односа изнад-испод, између;</w:t>
      </w:r>
    </w:p>
    <w:p w:rsidR="00813B1F" w:rsidRDefault="00D64251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813B1F">
        <w:rPr>
          <w:sz w:val="24"/>
          <w:szCs w:val="24"/>
        </w:rPr>
        <w:t>тимулисање</w:t>
      </w:r>
      <w:proofErr w:type="spellEnd"/>
      <w:r w:rsidR="00813B1F">
        <w:rPr>
          <w:sz w:val="24"/>
          <w:szCs w:val="24"/>
        </w:rPr>
        <w:t xml:space="preserve"> </w:t>
      </w:r>
      <w:proofErr w:type="spellStart"/>
      <w:r w:rsidR="00813B1F">
        <w:rPr>
          <w:sz w:val="24"/>
          <w:szCs w:val="24"/>
        </w:rPr>
        <w:t>посматрања</w:t>
      </w:r>
      <w:proofErr w:type="spellEnd"/>
      <w:r w:rsidR="00813B1F">
        <w:rPr>
          <w:sz w:val="24"/>
          <w:szCs w:val="24"/>
        </w:rPr>
        <w:t xml:space="preserve"> и </w:t>
      </w:r>
      <w:proofErr w:type="spellStart"/>
      <w:r w:rsidR="00813B1F">
        <w:rPr>
          <w:sz w:val="24"/>
          <w:szCs w:val="24"/>
        </w:rPr>
        <w:t>посматрања</w:t>
      </w:r>
      <w:proofErr w:type="spellEnd"/>
      <w:r w:rsidR="00813B1F">
        <w:rPr>
          <w:sz w:val="24"/>
          <w:szCs w:val="24"/>
        </w:rPr>
        <w:t xml:space="preserve"> и размишљања ради стицања потребних искустава и изграђивање и усвајање наведених појмова.</w:t>
      </w:r>
    </w:p>
    <w:p w:rsidR="006F5D56" w:rsidRDefault="006F5D56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Исходи </w:t>
      </w:r>
    </w:p>
    <w:p w:rsidR="006F5D56" w:rsidRPr="00EF22FB" w:rsidRDefault="006F5D56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</w:t>
      </w:r>
      <w:proofErr w:type="spellEnd"/>
      <w:r>
        <w:rPr>
          <w:sz w:val="24"/>
          <w:szCs w:val="24"/>
        </w:rPr>
        <w:t>:</w:t>
      </w:r>
    </w:p>
    <w:p w:rsidR="006F5D56" w:rsidRPr="00EF22FB" w:rsidRDefault="006F5D56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уоча</w:t>
      </w:r>
      <w:r w:rsidR="00EF22FB">
        <w:rPr>
          <w:sz w:val="24"/>
          <w:szCs w:val="24"/>
        </w:rPr>
        <w:t>ва</w:t>
      </w:r>
      <w:proofErr w:type="spellEnd"/>
      <w:r w:rsidR="00EF22FB">
        <w:rPr>
          <w:sz w:val="24"/>
          <w:szCs w:val="24"/>
        </w:rPr>
        <w:t xml:space="preserve">, </w:t>
      </w:r>
      <w:proofErr w:type="spellStart"/>
      <w:r w:rsidR="00EF22FB">
        <w:rPr>
          <w:sz w:val="24"/>
          <w:szCs w:val="24"/>
        </w:rPr>
        <w:t>именује</w:t>
      </w:r>
      <w:proofErr w:type="spellEnd"/>
      <w:r w:rsidR="00EF22FB">
        <w:rPr>
          <w:sz w:val="24"/>
          <w:szCs w:val="24"/>
        </w:rPr>
        <w:t xml:space="preserve"> и </w:t>
      </w:r>
      <w:proofErr w:type="spellStart"/>
      <w:r w:rsidR="00EF22FB">
        <w:rPr>
          <w:sz w:val="24"/>
          <w:szCs w:val="24"/>
        </w:rPr>
        <w:t>одређује</w:t>
      </w:r>
      <w:proofErr w:type="spellEnd"/>
      <w:r w:rsidR="00EF22FB">
        <w:rPr>
          <w:sz w:val="24"/>
          <w:szCs w:val="24"/>
        </w:rPr>
        <w:t xml:space="preserve"> </w:t>
      </w:r>
      <w:proofErr w:type="spellStart"/>
      <w:r w:rsidR="00EF22FB">
        <w:rPr>
          <w:sz w:val="24"/>
          <w:szCs w:val="24"/>
        </w:rPr>
        <w:t>релације</w:t>
      </w:r>
      <w:proofErr w:type="spellEnd"/>
      <w:r w:rsidR="00EF22FB">
        <w:rPr>
          <w:sz w:val="24"/>
          <w:szCs w:val="24"/>
        </w:rPr>
        <w:t xml:space="preserve">; </w:t>
      </w:r>
      <w:proofErr w:type="spellStart"/>
      <w:r w:rsidR="00EF22FB">
        <w:rPr>
          <w:sz w:val="24"/>
          <w:szCs w:val="24"/>
        </w:rPr>
        <w:t>да</w:t>
      </w:r>
      <w:proofErr w:type="spellEnd"/>
      <w:r w:rsidR="00EF22FB">
        <w:rPr>
          <w:sz w:val="24"/>
          <w:szCs w:val="24"/>
        </w:rPr>
        <w:t xml:space="preserve"> </w:t>
      </w:r>
      <w:proofErr w:type="spellStart"/>
      <w:r w:rsidR="00EF22FB">
        <w:rPr>
          <w:sz w:val="24"/>
          <w:szCs w:val="24"/>
        </w:rPr>
        <w:t>посматра</w:t>
      </w:r>
      <w:proofErr w:type="spellEnd"/>
      <w:r w:rsidR="00EF22FB">
        <w:rPr>
          <w:sz w:val="24"/>
          <w:szCs w:val="24"/>
        </w:rPr>
        <w:t xml:space="preserve"> предмете и одређује њихов положај уз коришћење релација испод, изнад, између; да разликује односе испод, између, изнад;</w:t>
      </w:r>
      <w:r w:rsidR="0022612D">
        <w:rPr>
          <w:sz w:val="24"/>
          <w:szCs w:val="24"/>
        </w:rPr>
        <w:t xml:space="preserve"> </w:t>
      </w:r>
      <w:r w:rsidR="00EF22FB">
        <w:rPr>
          <w:sz w:val="24"/>
          <w:szCs w:val="24"/>
        </w:rPr>
        <w:t>да се доказује кроз физичко вежбање; да испољава позитиван став</w:t>
      </w:r>
      <w:r w:rsidR="0022612D">
        <w:rPr>
          <w:sz w:val="24"/>
          <w:szCs w:val="24"/>
        </w:rPr>
        <w:t xml:space="preserve"> према физичком вежбању; да испољава позитиван став према музици као и сликању.</w:t>
      </w:r>
    </w:p>
    <w:p w:rsidR="006F5D56" w:rsidRDefault="0070746D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Слушање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песме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Горе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доле-Бајага</w:t>
      </w:r>
      <w:proofErr w:type="spellEnd"/>
    </w:p>
    <w:p w:rsidR="0070746D" w:rsidRDefault="007E5550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  <w:lang/>
        </w:rPr>
        <w:t>-</w:t>
      </w:r>
      <w:proofErr w:type="spellStart"/>
      <w:r w:rsidR="0070746D">
        <w:rPr>
          <w:sz w:val="24"/>
          <w:szCs w:val="24"/>
        </w:rPr>
        <w:t>Извођење</w:t>
      </w:r>
      <w:proofErr w:type="spellEnd"/>
      <w:r w:rsidR="0070746D">
        <w:rPr>
          <w:sz w:val="24"/>
          <w:szCs w:val="24"/>
        </w:rPr>
        <w:t xml:space="preserve"> </w:t>
      </w:r>
      <w:proofErr w:type="spellStart"/>
      <w:r w:rsidR="0070746D">
        <w:rPr>
          <w:sz w:val="24"/>
          <w:szCs w:val="24"/>
        </w:rPr>
        <w:t>покрета</w:t>
      </w:r>
      <w:proofErr w:type="spellEnd"/>
      <w:r w:rsidR="0070746D">
        <w:rPr>
          <w:sz w:val="24"/>
          <w:szCs w:val="24"/>
        </w:rPr>
        <w:t xml:space="preserve"> </w:t>
      </w:r>
      <w:proofErr w:type="spellStart"/>
      <w:r w:rsidR="0070746D">
        <w:rPr>
          <w:sz w:val="24"/>
          <w:szCs w:val="24"/>
        </w:rPr>
        <w:t>уз</w:t>
      </w:r>
      <w:proofErr w:type="spellEnd"/>
      <w:r w:rsidR="0070746D">
        <w:rPr>
          <w:sz w:val="24"/>
          <w:szCs w:val="24"/>
        </w:rPr>
        <w:t xml:space="preserve"> </w:t>
      </w:r>
      <w:proofErr w:type="spellStart"/>
      <w:r w:rsidR="0070746D">
        <w:rPr>
          <w:sz w:val="24"/>
          <w:szCs w:val="24"/>
        </w:rPr>
        <w:t>музику</w:t>
      </w:r>
      <w:proofErr w:type="spellEnd"/>
    </w:p>
    <w:p w:rsidR="0070746D" w:rsidRPr="007E5550" w:rsidRDefault="007E5550" w:rsidP="00813B1F">
      <w:pPr>
        <w:tabs>
          <w:tab w:val="left" w:pos="426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-</w:t>
      </w:r>
      <w:proofErr w:type="spellStart"/>
      <w:r w:rsidR="0070746D">
        <w:rPr>
          <w:sz w:val="24"/>
          <w:szCs w:val="24"/>
        </w:rPr>
        <w:t>Сликање</w:t>
      </w:r>
      <w:proofErr w:type="spellEnd"/>
      <w:r w:rsidR="0070746D">
        <w:rPr>
          <w:sz w:val="24"/>
          <w:szCs w:val="24"/>
        </w:rPr>
        <w:t xml:space="preserve"> </w:t>
      </w:r>
      <w:proofErr w:type="spellStart"/>
      <w:r w:rsidR="0070746D">
        <w:rPr>
          <w:sz w:val="24"/>
          <w:szCs w:val="24"/>
        </w:rPr>
        <w:t>на</w:t>
      </w:r>
      <w:proofErr w:type="spellEnd"/>
      <w:r w:rsidR="0070746D">
        <w:rPr>
          <w:sz w:val="24"/>
          <w:szCs w:val="24"/>
        </w:rPr>
        <w:t xml:space="preserve"> </w:t>
      </w:r>
      <w:proofErr w:type="spellStart"/>
      <w:r w:rsidR="0070746D">
        <w:rPr>
          <w:sz w:val="24"/>
          <w:szCs w:val="24"/>
        </w:rPr>
        <w:t>штафелају</w:t>
      </w:r>
      <w:proofErr w:type="spellEnd"/>
      <w:r w:rsidR="0070746D">
        <w:rPr>
          <w:sz w:val="24"/>
          <w:szCs w:val="24"/>
        </w:rPr>
        <w:t xml:space="preserve"> </w:t>
      </w:r>
      <w:proofErr w:type="spellStart"/>
      <w:r w:rsidR="0070746D">
        <w:rPr>
          <w:sz w:val="24"/>
          <w:szCs w:val="24"/>
        </w:rPr>
        <w:t>на</w:t>
      </w:r>
      <w:proofErr w:type="spellEnd"/>
      <w:r w:rsidR="0070746D">
        <w:rPr>
          <w:sz w:val="24"/>
          <w:szCs w:val="24"/>
        </w:rPr>
        <w:t xml:space="preserve"> </w:t>
      </w:r>
      <w:proofErr w:type="spellStart"/>
      <w:r w:rsidR="0070746D">
        <w:rPr>
          <w:sz w:val="24"/>
          <w:szCs w:val="24"/>
        </w:rPr>
        <w:t>хартији</w:t>
      </w:r>
      <w:proofErr w:type="spellEnd"/>
      <w:r w:rsidR="0070746D">
        <w:rPr>
          <w:sz w:val="24"/>
          <w:szCs w:val="24"/>
        </w:rPr>
        <w:t xml:space="preserve"> </w:t>
      </w:r>
      <w:proofErr w:type="spellStart"/>
      <w:r w:rsidR="0070746D">
        <w:rPr>
          <w:sz w:val="24"/>
          <w:szCs w:val="24"/>
        </w:rPr>
        <w:t>великог</w:t>
      </w:r>
      <w:proofErr w:type="spellEnd"/>
      <w:r w:rsidR="0070746D">
        <w:rPr>
          <w:sz w:val="24"/>
          <w:szCs w:val="24"/>
        </w:rPr>
        <w:t xml:space="preserve"> </w:t>
      </w:r>
      <w:proofErr w:type="spellStart"/>
      <w:r w:rsidR="0070746D">
        <w:rPr>
          <w:sz w:val="24"/>
          <w:szCs w:val="24"/>
        </w:rPr>
        <w:t>формата</w:t>
      </w:r>
      <w:proofErr w:type="spellEnd"/>
      <w:r>
        <w:rPr>
          <w:sz w:val="24"/>
          <w:szCs w:val="24"/>
          <w:lang/>
        </w:rPr>
        <w:t>(учитељица)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у </w:t>
      </w:r>
      <w:proofErr w:type="spellStart"/>
      <w:proofErr w:type="gramStart"/>
      <w:r>
        <w:rPr>
          <w:sz w:val="24"/>
          <w:szCs w:val="24"/>
        </w:rPr>
        <w:t>блоковима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илустрација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стихова</w:t>
      </w:r>
      <w:proofErr w:type="spellEnd"/>
      <w:r>
        <w:rPr>
          <w:sz w:val="24"/>
          <w:szCs w:val="24"/>
        </w:rPr>
        <w:t>)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Зечићев сан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Горе гране, 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Доле трава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 у трави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Зечић спава.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Ветрић пирка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Измеђ* грана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А под грањем 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Зечић сања.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 шта сања,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То већ знате,</w:t>
      </w:r>
    </w:p>
    <w:p w:rsidR="0070746D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Лист купуса</w:t>
      </w:r>
    </w:p>
    <w:p w:rsidR="00813B1F" w:rsidRDefault="0070746D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 салате.</w:t>
      </w:r>
    </w:p>
    <w:p w:rsidR="00C702F3" w:rsidRDefault="00C702F3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Илустрација стихова</w:t>
      </w:r>
      <w:r w:rsidR="00854882">
        <w:rPr>
          <w:sz w:val="24"/>
          <w:szCs w:val="24"/>
        </w:rPr>
        <w:t>:</w:t>
      </w:r>
    </w:p>
    <w:p w:rsidR="00C702F3" w:rsidRDefault="00C702F3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Изнад земље</w:t>
      </w:r>
    </w:p>
    <w:p w:rsidR="00C702F3" w:rsidRDefault="00C702F3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Трава расте, </w:t>
      </w:r>
    </w:p>
    <w:p w:rsidR="00854882" w:rsidRDefault="00854882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Испод земље</w:t>
      </w:r>
    </w:p>
    <w:p w:rsidR="00854882" w:rsidRDefault="00854882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Глиста </w:t>
      </w:r>
      <w:r w:rsidR="008159BE">
        <w:rPr>
          <w:sz w:val="24"/>
          <w:szCs w:val="24"/>
        </w:rPr>
        <w:t>вири,</w:t>
      </w:r>
    </w:p>
    <w:p w:rsidR="00C702F3" w:rsidRDefault="00C702F3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А над травом </w:t>
      </w:r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Цвеће цвета</w:t>
      </w:r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Све мирише</w:t>
      </w:r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Током лета.</w:t>
      </w:r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Дрво гране шири</w:t>
      </w:r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Испод</w:t>
      </w:r>
      <w:proofErr w:type="spellEnd"/>
      <w:r w:rsidR="00943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дрвета</w:t>
      </w:r>
      <w:proofErr w:type="spellEnd"/>
      <w:proofErr w:type="gramEnd"/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Деца играју игру</w:t>
      </w:r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Везени пешкири.</w:t>
      </w:r>
    </w:p>
    <w:p w:rsidR="00C702F3" w:rsidRDefault="00C702F3" w:rsidP="00813B1F">
      <w:pPr>
        <w:tabs>
          <w:tab w:val="left" w:pos="426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Изнад</w:t>
      </w:r>
      <w:proofErr w:type="spellEnd"/>
      <w:r w:rsidR="00057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8159BE">
        <w:rPr>
          <w:sz w:val="24"/>
          <w:szCs w:val="24"/>
        </w:rPr>
        <w:t>дрвета</w:t>
      </w:r>
      <w:proofErr w:type="spellEnd"/>
      <w:proofErr w:type="gramEnd"/>
    </w:p>
    <w:p w:rsidR="00C702F3" w:rsidRDefault="00C702F3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Л</w:t>
      </w:r>
      <w:r w:rsidR="008159BE">
        <w:rPr>
          <w:sz w:val="24"/>
          <w:szCs w:val="24"/>
        </w:rPr>
        <w:t>ете птице</w:t>
      </w:r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Високо, високо</w:t>
      </w:r>
    </w:p>
    <w:p w:rsidR="008159BE" w:rsidRDefault="008159BE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До облака свакако.</w:t>
      </w:r>
    </w:p>
    <w:p w:rsidR="0070746D" w:rsidRPr="002A0D72" w:rsidRDefault="0070746D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Игра:,</w:t>
      </w:r>
      <w:proofErr w:type="gramStart"/>
      <w:r>
        <w:rPr>
          <w:sz w:val="24"/>
          <w:szCs w:val="24"/>
        </w:rPr>
        <w:t>,Изнад</w:t>
      </w:r>
      <w:proofErr w:type="gramEnd"/>
      <w:r>
        <w:rPr>
          <w:sz w:val="24"/>
          <w:szCs w:val="24"/>
        </w:rPr>
        <w:t>-испод</w:t>
      </w:r>
      <w:proofErr w:type="spellEnd"/>
      <w:r w:rsidR="002A0D72">
        <w:rPr>
          <w:sz w:val="24"/>
          <w:szCs w:val="24"/>
        </w:rPr>
        <w:t>“</w:t>
      </w:r>
    </w:p>
    <w:p w:rsidR="00282EDA" w:rsidRDefault="00282EDA" w:rsidP="00813B1F">
      <w:pPr>
        <w:tabs>
          <w:tab w:val="left" w:pos="426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седну</w:t>
      </w:r>
      <w:proofErr w:type="spellEnd"/>
      <w:r>
        <w:rPr>
          <w:sz w:val="24"/>
          <w:szCs w:val="24"/>
        </w:rPr>
        <w:t xml:space="preserve"> у круг.</w:t>
      </w:r>
      <w:proofErr w:type="gramEnd"/>
      <w:r>
        <w:rPr>
          <w:sz w:val="24"/>
          <w:szCs w:val="24"/>
        </w:rPr>
        <w:t xml:space="preserve"> У средини круга је једно дете које се одабере бројалицом.</w:t>
      </w:r>
    </w:p>
    <w:p w:rsidR="00282EDA" w:rsidRDefault="00282EDA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Његов задатак је да без грешке наброји три предмета за које се може рећи да су изнад</w:t>
      </w:r>
      <w:r w:rsidR="008E5DB6">
        <w:rPr>
          <w:sz w:val="24"/>
          <w:szCs w:val="24"/>
        </w:rPr>
        <w:t xml:space="preserve"> слике</w:t>
      </w:r>
      <w:r>
        <w:rPr>
          <w:sz w:val="24"/>
          <w:szCs w:val="24"/>
        </w:rPr>
        <w:t>. На сваки навод деца устају, ако је тачан. Ако је навод нетачан, деца остају да седе и дете из круга се враћа на своје место. Дете које је седело у кругу и погрешило устајући или седећи када то није требало у наставку игре улази у круг и наставља набрајајући предмете користећи термине: изнад је...испод је....</w:t>
      </w:r>
    </w:p>
    <w:p w:rsidR="008E5DB6" w:rsidRDefault="008E5DB6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Игра:,,Капија у мраку“</w:t>
      </w:r>
    </w:p>
    <w:p w:rsidR="008E5DB6" w:rsidRDefault="008E5DB6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Две столице представљају,, капију“. </w:t>
      </w:r>
      <w:r w:rsidR="00C702F3">
        <w:rPr>
          <w:sz w:val="24"/>
          <w:szCs w:val="24"/>
        </w:rPr>
        <w:t>Д</w:t>
      </w:r>
      <w:r>
        <w:rPr>
          <w:sz w:val="24"/>
          <w:szCs w:val="24"/>
        </w:rPr>
        <w:t>еца подељена у парове покушавају пронаћи пут кроз капију. Један играч из пара покушава завезаних очију да пронађу пут, док му други дају упутства.</w:t>
      </w:r>
    </w:p>
    <w:p w:rsidR="008E5DB6" w:rsidRDefault="008E5DB6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После неколико покушаја мењам место,,капије“ да дете из</w:t>
      </w:r>
      <w:r w:rsidR="00C702F3">
        <w:rPr>
          <w:sz w:val="24"/>
          <w:szCs w:val="24"/>
        </w:rPr>
        <w:t xml:space="preserve"> другог пара не пронађе пут по сећању већ по упутству свог пара.</w:t>
      </w:r>
    </w:p>
    <w:p w:rsidR="00943D7F" w:rsidRDefault="00943D7F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Завршни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>:</w:t>
      </w:r>
    </w:p>
    <w:p w:rsidR="00943D7F" w:rsidRDefault="00943D7F" w:rsidP="00813B1F">
      <w:pPr>
        <w:tabs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Игра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Дан-ноћ</w:t>
      </w:r>
      <w:proofErr w:type="spellEnd"/>
    </w:p>
    <w:p w:rsidR="005D1316" w:rsidRDefault="005D1316" w:rsidP="00813B1F">
      <w:pPr>
        <w:tabs>
          <w:tab w:val="left" w:pos="426"/>
        </w:tabs>
        <w:rPr>
          <w:sz w:val="24"/>
          <w:szCs w:val="24"/>
        </w:rPr>
      </w:pPr>
    </w:p>
    <w:p w:rsidR="005D1316" w:rsidRPr="00D64251" w:rsidRDefault="005D1316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Евалуација наставног часа од стране ученика-онима којима се свиђа час и онима којима се не свиђа.</w:t>
      </w:r>
    </w:p>
    <w:p w:rsidR="00D64251" w:rsidRPr="00D64251" w:rsidRDefault="00D64251" w:rsidP="00813B1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Поступци проверавања и вредновања- усмено излагање, сликање, причање, певање песме, поштовање правила игре, задовољство ученика.</w:t>
      </w:r>
    </w:p>
    <w:sectPr w:rsidR="00D64251" w:rsidRPr="00D64251" w:rsidSect="003670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B1F"/>
    <w:rsid w:val="00057EBD"/>
    <w:rsid w:val="000D542F"/>
    <w:rsid w:val="001B25CF"/>
    <w:rsid w:val="00207ED0"/>
    <w:rsid w:val="0022612D"/>
    <w:rsid w:val="00282EDA"/>
    <w:rsid w:val="002A0D72"/>
    <w:rsid w:val="00307A6A"/>
    <w:rsid w:val="0036702A"/>
    <w:rsid w:val="0054155F"/>
    <w:rsid w:val="005D1316"/>
    <w:rsid w:val="006F5D56"/>
    <w:rsid w:val="0070746D"/>
    <w:rsid w:val="007E5550"/>
    <w:rsid w:val="00813B1F"/>
    <w:rsid w:val="008159BE"/>
    <w:rsid w:val="00854882"/>
    <w:rsid w:val="008D1EEB"/>
    <w:rsid w:val="008E5DB6"/>
    <w:rsid w:val="00943D7F"/>
    <w:rsid w:val="00AC7618"/>
    <w:rsid w:val="00C702F3"/>
    <w:rsid w:val="00D64251"/>
    <w:rsid w:val="00EF22FB"/>
    <w:rsid w:val="00FB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2019-07-04T09:51:00Z</dcterms:created>
  <dcterms:modified xsi:type="dcterms:W3CDTF">2019-07-11T15:57:00Z</dcterms:modified>
</cp:coreProperties>
</file>