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24637" w:rsidRPr="00766605" w:rsidRDefault="00F7250C" w:rsidP="00766605">
      <w:pPr>
        <w:rPr>
          <w:sz w:val="28"/>
          <w:szCs w:val="28"/>
        </w:rPr>
      </w:pPr>
      <w:r w:rsidRPr="00766605">
        <w:rPr>
          <w:sz w:val="28"/>
          <w:szCs w:val="28"/>
        </w:rPr>
        <w:t>Бројеви 1,2 и 3</w:t>
      </w:r>
    </w:p>
    <w:p w:rsidR="00662118" w:rsidRPr="00766605" w:rsidRDefault="00662118" w:rsidP="00766605">
      <w:pPr>
        <w:rPr>
          <w:sz w:val="28"/>
          <w:szCs w:val="28"/>
        </w:rPr>
      </w:pPr>
      <w:r w:rsidRPr="00766605">
        <w:rPr>
          <w:sz w:val="28"/>
          <w:szCs w:val="28"/>
        </w:rPr>
        <w:t>Усвајање знања из математике деци не сме да буде оптерећење. Ученици су током часова усвојили нова знања сопственим ангажовањем путем огледа, глуме и различитих игара.</w:t>
      </w:r>
    </w:p>
    <w:p w:rsidR="00662118" w:rsidRPr="00766605" w:rsidRDefault="00662118" w:rsidP="00766605">
      <w:pPr>
        <w:rPr>
          <w:sz w:val="28"/>
          <w:szCs w:val="28"/>
        </w:rPr>
      </w:pPr>
      <w:r w:rsidRPr="00766605">
        <w:rPr>
          <w:sz w:val="28"/>
          <w:szCs w:val="28"/>
        </w:rPr>
        <w:t xml:space="preserve">Кинеска народна изрека каже: Што чујем заборавим, што видим упамтим, што урадим знам. </w:t>
      </w:r>
    </w:p>
    <w:p w:rsidR="00662118" w:rsidRPr="00766605" w:rsidRDefault="00662118" w:rsidP="00766605">
      <w:pPr>
        <w:rPr>
          <w:sz w:val="28"/>
          <w:szCs w:val="28"/>
        </w:rPr>
      </w:pPr>
      <w:r w:rsidRPr="00766605">
        <w:rPr>
          <w:sz w:val="28"/>
          <w:szCs w:val="28"/>
        </w:rPr>
        <w:t>Одлучила сам да гледам са стране и у раду будем ментор својим ученицима, максимално их укључујући у откривање знања сопственим ангажовањем путем огледа, глуме и различитих игара.</w:t>
      </w:r>
    </w:p>
    <w:p w:rsidR="00662118" w:rsidRPr="00766605" w:rsidRDefault="00662118" w:rsidP="00766605">
      <w:pPr>
        <w:rPr>
          <w:sz w:val="28"/>
          <w:szCs w:val="28"/>
        </w:rPr>
      </w:pPr>
      <w:r w:rsidRPr="00766605">
        <w:rPr>
          <w:sz w:val="28"/>
          <w:szCs w:val="28"/>
        </w:rPr>
        <w:t>Приметила сам да су деца окупирана радом полетна, максимално ангажована, сходдно њиховим интересовањима</w:t>
      </w:r>
      <w:r w:rsidR="003E3049" w:rsidRPr="00766605">
        <w:rPr>
          <w:sz w:val="28"/>
          <w:szCs w:val="28"/>
        </w:rPr>
        <w:t xml:space="preserve">, и да лако усвајају нова </w:t>
      </w:r>
      <w:r w:rsidR="00F7250C" w:rsidRPr="00766605">
        <w:rPr>
          <w:sz w:val="28"/>
          <w:szCs w:val="28"/>
        </w:rPr>
        <w:t xml:space="preserve"> </w:t>
      </w:r>
      <w:r w:rsidR="003E3049" w:rsidRPr="00766605">
        <w:rPr>
          <w:sz w:val="28"/>
          <w:szCs w:val="28"/>
        </w:rPr>
        <w:t>знања, која су трајнија а и рађају се нове идеје.</w:t>
      </w:r>
    </w:p>
    <w:p w:rsidR="00F7250C" w:rsidRPr="00766605" w:rsidRDefault="00F7250C" w:rsidP="00766605">
      <w:pPr>
        <w:rPr>
          <w:sz w:val="28"/>
          <w:szCs w:val="28"/>
        </w:rPr>
      </w:pPr>
      <w:r w:rsidRPr="00766605">
        <w:rPr>
          <w:sz w:val="28"/>
          <w:szCs w:val="28"/>
        </w:rPr>
        <w:t>Усвајање знања из математике деци не сме да буде оптерећење. Деца имају потребу за креативним стваралаштвом, која развија мождане ћелије неуроне, а тиме и подиже и ново интелигенције и мисаоних активности(маште, памћења, закључивања, истраживања и задовољавају унутрашње потребе за активношћу. Зато самодлучила да користим истраживачку методу, методу практичног с мисаоног учења и интерактивну методу, како би утврдила знања о бројевима до 3; увежбали записивање и графички приказ датог односа бројевима.</w:t>
      </w:r>
    </w:p>
    <w:p w:rsidR="00F7250C" w:rsidRPr="00766605" w:rsidRDefault="00F7250C" w:rsidP="00766605">
      <w:pPr>
        <w:rPr>
          <w:sz w:val="28"/>
          <w:szCs w:val="28"/>
        </w:rPr>
      </w:pPr>
      <w:r w:rsidRPr="00766605">
        <w:rPr>
          <w:sz w:val="28"/>
          <w:szCs w:val="28"/>
        </w:rPr>
        <w:t>На часу смо примењивали фронтални, индивидуални и групни облик</w:t>
      </w:r>
      <w:r w:rsidR="008F6950" w:rsidRPr="00766605">
        <w:rPr>
          <w:sz w:val="28"/>
          <w:szCs w:val="28"/>
        </w:rPr>
        <w:t xml:space="preserve"> рада. Од наставних средстава користила сам гињол лутке, водене цветове и изрезане бројеве 1,2,3.</w:t>
      </w:r>
    </w:p>
    <w:p w:rsidR="008F6950" w:rsidRPr="00766605" w:rsidRDefault="008F6950" w:rsidP="00766605">
      <w:pPr>
        <w:rPr>
          <w:sz w:val="28"/>
          <w:szCs w:val="28"/>
        </w:rPr>
      </w:pPr>
      <w:r w:rsidRPr="00766605">
        <w:rPr>
          <w:sz w:val="28"/>
          <w:szCs w:val="28"/>
        </w:rPr>
        <w:t>Ученици су током часова имитирали, оживљавали бројеве, решавали проблем, слушали, бројали, именовали, одговарали, посматрали, пребројавали, писали, цртали, решавали задатке, смишљали. Ја сам питала, објашњавала, пратила, усмеравала, анализирала и подстицала их на рад. На сто сам ставила чинију са водом, у руци сам држала цвет са три латице. На латицама сам написала бројеве 1,2 и3. Позвала сам ученике да се окупе око стола</w:t>
      </w:r>
      <w:r w:rsidR="00D62A81" w:rsidRPr="00766605">
        <w:rPr>
          <w:sz w:val="28"/>
          <w:szCs w:val="28"/>
        </w:rPr>
        <w:t xml:space="preserve"> и да посматрају шта ће се десити са цветом, када га спустим у воду. Латице су се полако отварале. Деца су била одушевљена и уочавали су бројеве, који су били исписани на латицама. А латице су биле преклопљене тако да су се отварале редом 1,2,3.</w:t>
      </w:r>
    </w:p>
    <w:p w:rsidR="007072BF" w:rsidRPr="00766605" w:rsidRDefault="007072BF" w:rsidP="00766605">
      <w:pPr>
        <w:rPr>
          <w:sz w:val="28"/>
          <w:szCs w:val="28"/>
        </w:rPr>
      </w:pPr>
      <w:r w:rsidRPr="00766605">
        <w:rPr>
          <w:sz w:val="28"/>
          <w:szCs w:val="28"/>
        </w:rPr>
        <w:t>Затим су деца сама изводила оглед. Зашто су се латице отварале? Папир је највећим делом састављен од биљних влакана, која су састављена од минијатурних цевчица, па вода лако продире од њих. Папир полако бубри и отвара своје латице. Деца су отишла на своја места, а затим је кренуло позориштанце. Глумци излазе на сцену.</w:t>
      </w:r>
    </w:p>
    <w:p w:rsidR="007072BF" w:rsidRPr="00766605" w:rsidRDefault="007072BF" w:rsidP="00766605">
      <w:pPr>
        <w:rPr>
          <w:sz w:val="28"/>
          <w:szCs w:val="28"/>
        </w:rPr>
      </w:pPr>
      <w:r w:rsidRPr="00766605">
        <w:rPr>
          <w:sz w:val="28"/>
          <w:szCs w:val="28"/>
        </w:rPr>
        <w:t>Један: Чујте! Ја сам број 1. Ја сам нешто јединствено!(Дигне нос и чека, шепурећи се.)</w:t>
      </w:r>
    </w:p>
    <w:p w:rsidR="007072BF" w:rsidRPr="00766605" w:rsidRDefault="007072BF" w:rsidP="00766605">
      <w:pPr>
        <w:rPr>
          <w:sz w:val="28"/>
          <w:szCs w:val="28"/>
        </w:rPr>
      </w:pPr>
      <w:r w:rsidRPr="00766605">
        <w:rPr>
          <w:sz w:val="28"/>
          <w:szCs w:val="28"/>
        </w:rPr>
        <w:t>Два: Ја сам јачи од тебе јединице! Ха-ха-ха, тебе сви избегавају, а нарочито ђаци! Ниси ми раван. Ти и још један као ти, тек заједно сте ме достојни!( Показује два картона са једночланим  скупом</w:t>
      </w:r>
      <w:r w:rsidR="00A40E32" w:rsidRPr="00766605">
        <w:rPr>
          <w:sz w:val="28"/>
          <w:szCs w:val="28"/>
        </w:rPr>
        <w:t xml:space="preserve"> и два са двочланим скупом.)</w:t>
      </w:r>
    </w:p>
    <w:p w:rsidR="00A40E32" w:rsidRPr="00766605" w:rsidRDefault="00A40E32" w:rsidP="00766605">
      <w:pPr>
        <w:rPr>
          <w:sz w:val="28"/>
          <w:szCs w:val="28"/>
        </w:rPr>
      </w:pPr>
      <w:r w:rsidRPr="00766605">
        <w:rPr>
          <w:sz w:val="28"/>
          <w:szCs w:val="28"/>
        </w:rPr>
        <w:t>Јединица се покуњи и одлази у крај, а двојка доминира сценом.</w:t>
      </w:r>
    </w:p>
    <w:p w:rsidR="00A40E32" w:rsidRPr="00766605" w:rsidRDefault="00A40E32" w:rsidP="00766605">
      <w:pPr>
        <w:rPr>
          <w:sz w:val="28"/>
          <w:szCs w:val="28"/>
        </w:rPr>
      </w:pPr>
      <w:r w:rsidRPr="00766605">
        <w:rPr>
          <w:sz w:val="28"/>
          <w:szCs w:val="28"/>
        </w:rPr>
        <w:t>(Утом тренутку појављује се тројка.)</w:t>
      </w:r>
    </w:p>
    <w:p w:rsidR="00A40E32" w:rsidRPr="00766605" w:rsidRDefault="00A40E32" w:rsidP="00766605">
      <w:pPr>
        <w:rPr>
          <w:sz w:val="28"/>
          <w:szCs w:val="28"/>
        </w:rPr>
      </w:pPr>
      <w:r w:rsidRPr="00766605">
        <w:rPr>
          <w:sz w:val="28"/>
          <w:szCs w:val="28"/>
        </w:rPr>
        <w:t xml:space="preserve">Три: Де,де! Чекајте! Каква је то галама? Шта ја тек треба да кажем, па ја вредим за двојицу!(Тројка показује картонску плочу на којој су једночлани и двочлани скуп као делови трочланог скупа.) </w:t>
      </w:r>
    </w:p>
    <w:p w:rsidR="00A40E32" w:rsidRPr="00766605" w:rsidRDefault="00A40E32" w:rsidP="00766605">
      <w:pPr>
        <w:rPr>
          <w:sz w:val="28"/>
          <w:szCs w:val="28"/>
        </w:rPr>
      </w:pPr>
      <w:r w:rsidRPr="00766605">
        <w:rPr>
          <w:sz w:val="28"/>
          <w:szCs w:val="28"/>
        </w:rPr>
        <w:t>Зар не, децо? Погледајте!</w:t>
      </w:r>
    </w:p>
    <w:p w:rsidR="00A40E32" w:rsidRPr="00766605" w:rsidRDefault="00A40E32" w:rsidP="00766605">
      <w:pPr>
        <w:rPr>
          <w:sz w:val="28"/>
          <w:szCs w:val="28"/>
        </w:rPr>
      </w:pPr>
      <w:r w:rsidRPr="00766605">
        <w:rPr>
          <w:sz w:val="28"/>
          <w:szCs w:val="28"/>
        </w:rPr>
        <w:t>Сва деца одговарају: Јесте, тако је!</w:t>
      </w:r>
    </w:p>
    <w:p w:rsidR="00A40E32" w:rsidRPr="00766605" w:rsidRDefault="00A40E32" w:rsidP="00766605">
      <w:pPr>
        <w:rPr>
          <w:sz w:val="28"/>
          <w:szCs w:val="28"/>
        </w:rPr>
      </w:pPr>
      <w:r w:rsidRPr="00766605">
        <w:rPr>
          <w:sz w:val="28"/>
          <w:szCs w:val="28"/>
        </w:rPr>
        <w:t>Један: Није то баш тако? Ја сам можда мањи од два и три, али сам врло значајан.</w:t>
      </w:r>
    </w:p>
    <w:p w:rsidR="00A40E32" w:rsidRPr="00766605" w:rsidRDefault="00A40E32" w:rsidP="00766605">
      <w:pPr>
        <w:rPr>
          <w:sz w:val="28"/>
          <w:szCs w:val="28"/>
        </w:rPr>
      </w:pPr>
      <w:r w:rsidRPr="00766605">
        <w:rPr>
          <w:sz w:val="28"/>
          <w:szCs w:val="28"/>
        </w:rPr>
        <w:t xml:space="preserve">Кад неко хоће да истакне шта је најважније, онда каже да је то под број 1, а мање важни под број 2 и на крају под број 3. </w:t>
      </w:r>
    </w:p>
    <w:p w:rsidR="00A40E32" w:rsidRPr="00766605" w:rsidRDefault="00A40E32" w:rsidP="00766605">
      <w:pPr>
        <w:rPr>
          <w:sz w:val="28"/>
          <w:szCs w:val="28"/>
        </w:rPr>
      </w:pPr>
      <w:r w:rsidRPr="00766605">
        <w:rPr>
          <w:sz w:val="28"/>
          <w:szCs w:val="28"/>
        </w:rPr>
        <w:t>Ја сам први у низу бројева!</w:t>
      </w:r>
      <w:r w:rsidR="004025AE" w:rsidRPr="00766605">
        <w:rPr>
          <w:sz w:val="28"/>
          <w:szCs w:val="28"/>
        </w:rPr>
        <w:t>(Сва три броја мирно се поређају у низ и јединица поведе колону.)</w:t>
      </w:r>
    </w:p>
    <w:p w:rsidR="004025AE" w:rsidRPr="00766605" w:rsidRDefault="004025AE" w:rsidP="00766605">
      <w:pPr>
        <w:rPr>
          <w:sz w:val="28"/>
          <w:szCs w:val="28"/>
        </w:rPr>
      </w:pPr>
      <w:r w:rsidRPr="00766605">
        <w:rPr>
          <w:sz w:val="28"/>
          <w:szCs w:val="28"/>
        </w:rPr>
        <w:t>Два: Не знам зашто се препирамо? Сви смо у праву и сви смо важни! Да није било јединице, не би било ни мене! А не би било ни тебе тројко уображена!</w:t>
      </w:r>
    </w:p>
    <w:p w:rsidR="004025AE" w:rsidRPr="00766605" w:rsidRDefault="004025AE" w:rsidP="00766605">
      <w:pPr>
        <w:rPr>
          <w:sz w:val="28"/>
          <w:szCs w:val="28"/>
        </w:rPr>
      </w:pPr>
      <w:r w:rsidRPr="00766605">
        <w:rPr>
          <w:sz w:val="28"/>
          <w:szCs w:val="28"/>
        </w:rPr>
        <w:t>Размислите и ви, децо, о томе! (Све три лутке се бриближавају једна другој.)</w:t>
      </w:r>
    </w:p>
    <w:p w:rsidR="00CD28D0" w:rsidRPr="00766605" w:rsidRDefault="004025AE" w:rsidP="00766605">
      <w:pPr>
        <w:rPr>
          <w:sz w:val="28"/>
          <w:szCs w:val="28"/>
        </w:rPr>
      </w:pPr>
      <w:r w:rsidRPr="00766605">
        <w:rPr>
          <w:sz w:val="28"/>
          <w:szCs w:val="28"/>
        </w:rPr>
        <w:t>Порука: Управу си двојко! Ви сте моја старија браћа и само захваљујући вама ја сам већи, не могу порећи! Од сада ћемо бити сложни, поштоваћемо један другог! Хајдемо да се играмо! Довиђења, децо!(Загрле се и одлазе.) Овим смо закључили да су сви бројеви подједнако важни.</w:t>
      </w:r>
    </w:p>
    <w:p w:rsidR="00CD28D0" w:rsidRPr="00766605" w:rsidRDefault="00CD28D0" w:rsidP="00766605">
      <w:pPr>
        <w:rPr>
          <w:sz w:val="28"/>
          <w:szCs w:val="28"/>
        </w:rPr>
      </w:pPr>
      <w:r w:rsidRPr="00766605">
        <w:rPr>
          <w:sz w:val="28"/>
          <w:szCs w:val="28"/>
        </w:rPr>
        <w:t>Следи математички диктат: Нацртај три скупа тако да један скуп има један елемент, други два и трећи три: Поред скупова напиши одговарајуће бројеве; Напиши број који је мањи од броја два; Број који је већи од 1, а мањи од 3; Нацртај скуп који има више од једног а мањи од три члана.</w:t>
      </w:r>
    </w:p>
    <w:p w:rsidR="00CD28D0" w:rsidRPr="00766605" w:rsidRDefault="00CD28D0" w:rsidP="00766605">
      <w:pPr>
        <w:rPr>
          <w:sz w:val="28"/>
          <w:szCs w:val="28"/>
        </w:rPr>
      </w:pPr>
      <w:r w:rsidRPr="00766605">
        <w:rPr>
          <w:sz w:val="28"/>
          <w:szCs w:val="28"/>
        </w:rPr>
        <w:t>У завршном делу правили смо огрлице од бројева. Нацртали су кружни облик-основу за огрлицу-а затим изрезане бројеве1,2 и 3 низали произвољно лепљењем.</w:t>
      </w:r>
    </w:p>
    <w:p w:rsidR="004025AE" w:rsidRPr="00766605" w:rsidRDefault="00CD28D0" w:rsidP="00766605">
      <w:pPr>
        <w:rPr>
          <w:sz w:val="28"/>
          <w:szCs w:val="28"/>
        </w:rPr>
      </w:pPr>
      <w:r w:rsidRPr="00766605">
        <w:rPr>
          <w:sz w:val="28"/>
          <w:szCs w:val="28"/>
        </w:rPr>
        <w:t>Уз корелац</w:t>
      </w:r>
      <w:r w:rsidR="00136D14" w:rsidRPr="00766605">
        <w:rPr>
          <w:sz w:val="28"/>
          <w:szCs w:val="28"/>
        </w:rPr>
        <w:t>и</w:t>
      </w:r>
      <w:r w:rsidRPr="00766605">
        <w:rPr>
          <w:sz w:val="28"/>
          <w:szCs w:val="28"/>
        </w:rPr>
        <w:t>ју српског језика, ликовне и музичке културе остварили смо исходе.</w:t>
      </w:r>
      <w:r w:rsidR="004025AE" w:rsidRPr="00766605">
        <w:rPr>
          <w:sz w:val="28"/>
          <w:szCs w:val="28"/>
        </w:rPr>
        <w:t xml:space="preserve"> </w:t>
      </w:r>
    </w:p>
    <w:sectPr w:rsidR="004025AE" w:rsidRPr="00766605" w:rsidSect="000E57DB">
      <w:headerReference w:type="default" r:id="rId7"/>
      <w:footerReference w:type="default" r:id="rId8"/>
      <w:headerReference w:type="first" r:id="rId9"/>
      <w:pgSz w:w="12240" w:h="15840"/>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190" w:rsidRDefault="003F6190" w:rsidP="00D62A81">
      <w:pPr>
        <w:spacing w:after="0" w:line="240" w:lineRule="auto"/>
      </w:pPr>
      <w:r>
        <w:separator/>
      </w:r>
    </w:p>
  </w:endnote>
  <w:endnote w:type="continuationSeparator" w:id="1">
    <w:p w:rsidR="003F6190" w:rsidRDefault="003F6190" w:rsidP="00D62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81" w:rsidRDefault="00A15F30">
    <w:pPr>
      <w:pStyle w:val="Footer"/>
    </w:pPr>
    <w:sdt>
      <w:sdtPr>
        <w:id w:val="969400743"/>
        <w:placeholder>
          <w:docPart w:val="6D4778EBD50B4A799BA2E2DED9964734"/>
        </w:placeholder>
        <w:temporary/>
        <w:showingPlcHdr/>
      </w:sdtPr>
      <w:sdtContent>
        <w:r w:rsidR="000E57DB">
          <w:t>[Type text]</w:t>
        </w:r>
      </w:sdtContent>
    </w:sdt>
    <w:r w:rsidR="000E57DB">
      <w:ptab w:relativeTo="margin" w:alignment="center" w:leader="none"/>
    </w:r>
    <w:sdt>
      <w:sdtPr>
        <w:id w:val="969400748"/>
        <w:placeholder>
          <w:docPart w:val="077ECF919D9C4E3690546B491E0A8CEB"/>
        </w:placeholder>
        <w:temporary/>
        <w:showingPlcHdr/>
      </w:sdtPr>
      <w:sdtContent>
        <w:r w:rsidR="000E57DB">
          <w:t>[Type text]</w:t>
        </w:r>
      </w:sdtContent>
    </w:sdt>
    <w:r w:rsidR="000E57DB">
      <w:ptab w:relativeTo="margin" w:alignment="right" w:leader="none"/>
    </w:r>
    <w:sdt>
      <w:sdtPr>
        <w:id w:val="969400753"/>
        <w:placeholder>
          <w:docPart w:val="3ECA1F4104874226B1A7CBA5A97BE36C"/>
        </w:placeholder>
        <w:temporary/>
        <w:showingPlcHdr/>
      </w:sdtPr>
      <w:sdtContent>
        <w:r w:rsidR="000E57DB">
          <w:t>[Type text]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190" w:rsidRDefault="003F6190" w:rsidP="00D62A81">
      <w:pPr>
        <w:spacing w:after="0" w:line="240" w:lineRule="auto"/>
      </w:pPr>
      <w:r>
        <w:separator/>
      </w:r>
    </w:p>
  </w:footnote>
  <w:footnote w:type="continuationSeparator" w:id="1">
    <w:p w:rsidR="003F6190" w:rsidRDefault="003F6190" w:rsidP="00D62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BC785C304DD142CCBA6E124E83232512"/>
      </w:placeholder>
      <w:temporary/>
      <w:showingPlcHdr/>
    </w:sdtPr>
    <w:sdtContent>
      <w:p w:rsidR="000E57DB" w:rsidRDefault="000E57DB">
        <w:pPr>
          <w:pStyle w:val="Header"/>
        </w:pPr>
        <w:r>
          <w:t>[Type text]</w:t>
        </w:r>
      </w:p>
    </w:sdtContent>
  </w:sdt>
  <w:p w:rsidR="00136D14" w:rsidRPr="000E57DB" w:rsidRDefault="00136D14" w:rsidP="000E5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14" w:rsidRDefault="00136D14" w:rsidP="000E57DB">
    <w:pPr>
      <w:pStyle w:val="Header"/>
      <w:ind w:left="-1276" w:firstLine="127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evenAndOddHeaders/>
  <w:drawingGridHorizontalSpacing w:val="110"/>
  <w:displayHorizontalDrawingGridEvery w:val="2"/>
  <w:characterSpacingControl w:val="doNotCompress"/>
  <w:hdrShapeDefaults>
    <o:shapedefaults v:ext="edit" spidmax="8194">
      <o:colormenu v:ext="edit" fillcolor="none [3212]"/>
    </o:shapedefaults>
  </w:hdrShapeDefaults>
  <w:footnotePr>
    <w:footnote w:id="0"/>
    <w:footnote w:id="1"/>
  </w:footnotePr>
  <w:endnotePr>
    <w:endnote w:id="0"/>
    <w:endnote w:id="1"/>
  </w:endnotePr>
  <w:compat/>
  <w:rsids>
    <w:rsidRoot w:val="00662118"/>
    <w:rsid w:val="000E57DB"/>
    <w:rsid w:val="00136D14"/>
    <w:rsid w:val="00224637"/>
    <w:rsid w:val="003E3049"/>
    <w:rsid w:val="003F6190"/>
    <w:rsid w:val="004025AE"/>
    <w:rsid w:val="00606093"/>
    <w:rsid w:val="00662118"/>
    <w:rsid w:val="007072BF"/>
    <w:rsid w:val="00766605"/>
    <w:rsid w:val="008F6950"/>
    <w:rsid w:val="00A15F30"/>
    <w:rsid w:val="00A40E32"/>
    <w:rsid w:val="00BE4EFC"/>
    <w:rsid w:val="00CD28D0"/>
    <w:rsid w:val="00D62A81"/>
    <w:rsid w:val="00F35B5A"/>
    <w:rsid w:val="00F72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37"/>
  </w:style>
  <w:style w:type="paragraph" w:styleId="Heading1">
    <w:name w:val="heading 1"/>
    <w:basedOn w:val="Normal"/>
    <w:next w:val="Normal"/>
    <w:link w:val="Heading1Char"/>
    <w:uiPriority w:val="9"/>
    <w:qFormat/>
    <w:rsid w:val="00D62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A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A81"/>
    <w:pPr>
      <w:spacing w:after="0" w:line="240" w:lineRule="auto"/>
    </w:pPr>
  </w:style>
  <w:style w:type="character" w:customStyle="1" w:styleId="Heading1Char">
    <w:name w:val="Heading 1 Char"/>
    <w:basedOn w:val="DefaultParagraphFont"/>
    <w:link w:val="Heading1"/>
    <w:uiPriority w:val="9"/>
    <w:rsid w:val="00D62A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2A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62A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62A81"/>
  </w:style>
  <w:style w:type="paragraph" w:styleId="Footer">
    <w:name w:val="footer"/>
    <w:basedOn w:val="Normal"/>
    <w:link w:val="FooterChar"/>
    <w:uiPriority w:val="99"/>
    <w:unhideWhenUsed/>
    <w:rsid w:val="00D62A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62A81"/>
  </w:style>
  <w:style w:type="paragraph" w:styleId="BalloonText">
    <w:name w:val="Balloon Text"/>
    <w:basedOn w:val="Normal"/>
    <w:link w:val="BalloonTextChar"/>
    <w:uiPriority w:val="99"/>
    <w:semiHidden/>
    <w:unhideWhenUsed/>
    <w:rsid w:val="00D6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4778EBD50B4A799BA2E2DED9964734"/>
        <w:category>
          <w:name w:val="General"/>
          <w:gallery w:val="placeholder"/>
        </w:category>
        <w:types>
          <w:type w:val="bbPlcHdr"/>
        </w:types>
        <w:behaviors>
          <w:behavior w:val="content"/>
        </w:behaviors>
        <w:guid w:val="{C2753C31-C653-4B5C-90B0-A48679944D64}"/>
      </w:docPartPr>
      <w:docPartBody>
        <w:p w:rsidR="000173C4" w:rsidRDefault="00246134" w:rsidP="00246134">
          <w:pPr>
            <w:pStyle w:val="6D4778EBD50B4A799BA2E2DED9964734"/>
          </w:pPr>
          <w:r>
            <w:t>[Type text]</w:t>
          </w:r>
        </w:p>
      </w:docPartBody>
    </w:docPart>
    <w:docPart>
      <w:docPartPr>
        <w:name w:val="077ECF919D9C4E3690546B491E0A8CEB"/>
        <w:category>
          <w:name w:val="General"/>
          <w:gallery w:val="placeholder"/>
        </w:category>
        <w:types>
          <w:type w:val="bbPlcHdr"/>
        </w:types>
        <w:behaviors>
          <w:behavior w:val="content"/>
        </w:behaviors>
        <w:guid w:val="{2EC770CA-92C2-4560-BADA-4122F6025059}"/>
      </w:docPartPr>
      <w:docPartBody>
        <w:p w:rsidR="000173C4" w:rsidRDefault="00246134" w:rsidP="00246134">
          <w:pPr>
            <w:pStyle w:val="077ECF919D9C4E3690546B491E0A8CEB"/>
          </w:pPr>
          <w:r>
            <w:t>[Type text]</w:t>
          </w:r>
        </w:p>
      </w:docPartBody>
    </w:docPart>
    <w:docPart>
      <w:docPartPr>
        <w:name w:val="3ECA1F4104874226B1A7CBA5A97BE36C"/>
        <w:category>
          <w:name w:val="General"/>
          <w:gallery w:val="placeholder"/>
        </w:category>
        <w:types>
          <w:type w:val="bbPlcHdr"/>
        </w:types>
        <w:behaviors>
          <w:behavior w:val="content"/>
        </w:behaviors>
        <w:guid w:val="{4F15B381-D3E0-47A3-AA5A-BF9B076745B5}"/>
      </w:docPartPr>
      <w:docPartBody>
        <w:p w:rsidR="000173C4" w:rsidRDefault="00246134" w:rsidP="00246134">
          <w:pPr>
            <w:pStyle w:val="3ECA1F4104874226B1A7CBA5A97BE36C"/>
          </w:pPr>
          <w:r>
            <w:t>[Type text]</w:t>
          </w:r>
        </w:p>
      </w:docPartBody>
    </w:docPart>
    <w:docPart>
      <w:docPartPr>
        <w:name w:val="BC785C304DD142CCBA6E124E83232512"/>
        <w:category>
          <w:name w:val="General"/>
          <w:gallery w:val="placeholder"/>
        </w:category>
        <w:types>
          <w:type w:val="bbPlcHdr"/>
        </w:types>
        <w:behaviors>
          <w:behavior w:val="content"/>
        </w:behaviors>
        <w:guid w:val="{2DD12E73-D7C0-40CC-A4A2-2718BF45131F}"/>
      </w:docPartPr>
      <w:docPartBody>
        <w:p w:rsidR="000173C4" w:rsidRDefault="00246134" w:rsidP="00246134">
          <w:pPr>
            <w:pStyle w:val="BC785C304DD142CCBA6E124E8323251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6134"/>
    <w:rsid w:val="000173C4"/>
    <w:rsid w:val="00246134"/>
    <w:rsid w:val="00E17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F4906B015B43FB8F75D41F7D00D301">
    <w:name w:val="F7F4906B015B43FB8F75D41F7D00D301"/>
    <w:rsid w:val="00246134"/>
  </w:style>
  <w:style w:type="paragraph" w:customStyle="1" w:styleId="6D4778EBD50B4A799BA2E2DED9964734">
    <w:name w:val="6D4778EBD50B4A799BA2E2DED9964734"/>
    <w:rsid w:val="00246134"/>
  </w:style>
  <w:style w:type="paragraph" w:customStyle="1" w:styleId="077ECF919D9C4E3690546B491E0A8CEB">
    <w:name w:val="077ECF919D9C4E3690546B491E0A8CEB"/>
    <w:rsid w:val="00246134"/>
  </w:style>
  <w:style w:type="paragraph" w:customStyle="1" w:styleId="3ECA1F4104874226B1A7CBA5A97BE36C">
    <w:name w:val="3ECA1F4104874226B1A7CBA5A97BE36C"/>
    <w:rsid w:val="00246134"/>
  </w:style>
  <w:style w:type="paragraph" w:customStyle="1" w:styleId="BC785C304DD142CCBA6E124E83232512">
    <w:name w:val="BC785C304DD142CCBA6E124E83232512"/>
    <w:rsid w:val="002461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529D-519F-47B4-B7BF-1CA0557F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2019-09-14T14:14:00Z</dcterms:created>
  <dcterms:modified xsi:type="dcterms:W3CDTF">2019-09-17T13:31:00Z</dcterms:modified>
</cp:coreProperties>
</file>