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5" w:rsidRPr="00D56982" w:rsidRDefault="00CE72F3" w:rsidP="00D56982">
      <w:pPr>
        <w:pStyle w:val="Heading2"/>
        <w:spacing w:before="0" w:line="240" w:lineRule="auto"/>
        <w:jc w:val="center"/>
        <w:rPr>
          <w:color w:val="auto"/>
        </w:rPr>
      </w:pPr>
      <w:r w:rsidRPr="00D56982">
        <w:rPr>
          <w:color w:val="auto"/>
        </w:rPr>
        <w:t>P</w:t>
      </w:r>
      <w:r w:rsidR="004B3002" w:rsidRPr="00D56982">
        <w:rPr>
          <w:color w:val="auto"/>
        </w:rPr>
        <w:t xml:space="preserve">raćenje rada učenika u toku </w:t>
      </w:r>
      <w:r w:rsidRPr="00D56982">
        <w:rPr>
          <w:color w:val="auto"/>
        </w:rPr>
        <w:t>časa</w:t>
      </w:r>
    </w:p>
    <w:p w:rsidR="00CE02DB" w:rsidRDefault="00CE02DB" w:rsidP="00D56982">
      <w:pPr>
        <w:spacing w:after="0" w:line="240" w:lineRule="auto"/>
      </w:pPr>
    </w:p>
    <w:p w:rsidR="00CE02DB" w:rsidRDefault="00CE02DB" w:rsidP="00D56982">
      <w:pPr>
        <w:spacing w:after="0" w:line="240" w:lineRule="auto"/>
        <w:sectPr w:rsidR="00CE02DB" w:rsidSect="000624DB">
          <w:footerReference w:type="default" r:id="rId7"/>
          <w:pgSz w:w="16838" w:h="11906" w:orient="landscape"/>
          <w:pgMar w:top="397" w:right="567" w:bottom="397" w:left="567" w:header="170" w:footer="113" w:gutter="0"/>
          <w:cols w:space="708"/>
          <w:docGrid w:linePitch="360"/>
        </w:sectPr>
      </w:pPr>
    </w:p>
    <w:p w:rsidR="00CE72F3" w:rsidRDefault="00800BA6" w:rsidP="00D56982">
      <w:pPr>
        <w:spacing w:after="0" w:line="240" w:lineRule="auto"/>
        <w:jc w:val="center"/>
      </w:pPr>
      <w:r>
        <w:lastRenderedPageBreak/>
        <w:t>Mjesec _________________       Nastavnik ________________________    Predmet__________________ Razred______________</w:t>
      </w:r>
    </w:p>
    <w:tbl>
      <w:tblPr>
        <w:tblStyle w:val="LightGrid-Accent1"/>
        <w:tblpPr w:leftFromText="180" w:rightFromText="180" w:vertAnchor="text" w:horzAnchor="margin" w:tblpY="74"/>
        <w:tblW w:w="0" w:type="auto"/>
        <w:tblLook w:val="04A0"/>
      </w:tblPr>
      <w:tblGrid>
        <w:gridCol w:w="528"/>
        <w:gridCol w:w="2208"/>
        <w:gridCol w:w="973"/>
        <w:gridCol w:w="905"/>
        <w:gridCol w:w="1273"/>
        <w:gridCol w:w="1128"/>
        <w:gridCol w:w="1097"/>
        <w:gridCol w:w="353"/>
        <w:gridCol w:w="353"/>
        <w:gridCol w:w="353"/>
        <w:gridCol w:w="354"/>
        <w:gridCol w:w="927"/>
        <w:gridCol w:w="917"/>
        <w:gridCol w:w="353"/>
        <w:gridCol w:w="354"/>
        <w:gridCol w:w="353"/>
        <w:gridCol w:w="354"/>
        <w:gridCol w:w="1541"/>
        <w:gridCol w:w="1606"/>
      </w:tblGrid>
      <w:tr w:rsidR="00585D45" w:rsidTr="00585D45">
        <w:trPr>
          <w:cnfStyle w:val="100000000000"/>
        </w:trPr>
        <w:tc>
          <w:tcPr>
            <w:cnfStyle w:val="001000000000"/>
            <w:tcW w:w="2736" w:type="dxa"/>
            <w:gridSpan w:val="2"/>
            <w:vMerge w:val="restart"/>
          </w:tcPr>
          <w:p w:rsidR="00585D45" w:rsidRPr="00D81253" w:rsidRDefault="00585D45" w:rsidP="00585D45">
            <w:pPr>
              <w:jc w:val="center"/>
              <w:rPr>
                <w:b w:val="0"/>
              </w:rPr>
            </w:pPr>
            <w:r w:rsidRPr="00D81253">
              <w:t>Ime i prezime učenika</w:t>
            </w:r>
          </w:p>
        </w:tc>
        <w:tc>
          <w:tcPr>
            <w:tcW w:w="1878" w:type="dxa"/>
            <w:gridSpan w:val="2"/>
          </w:tcPr>
          <w:p w:rsidR="00585D45" w:rsidRPr="00D81253" w:rsidRDefault="00585D45" w:rsidP="00585D45">
            <w:pPr>
              <w:jc w:val="center"/>
              <w:cnfStyle w:val="100000000000"/>
              <w:rPr>
                <w:b w:val="0"/>
              </w:rPr>
            </w:pPr>
            <w:r w:rsidRPr="00D81253">
              <w:t xml:space="preserve">Domaći </w:t>
            </w:r>
          </w:p>
          <w:p w:rsidR="00585D45" w:rsidRPr="00D81253" w:rsidRDefault="00585D45" w:rsidP="00585D45">
            <w:pPr>
              <w:jc w:val="center"/>
              <w:cnfStyle w:val="100000000000"/>
              <w:rPr>
                <w:b w:val="0"/>
              </w:rPr>
            </w:pPr>
            <w:r w:rsidRPr="00D81253">
              <w:t>rad</w:t>
            </w:r>
          </w:p>
        </w:tc>
        <w:tc>
          <w:tcPr>
            <w:tcW w:w="1273" w:type="dxa"/>
            <w:vMerge w:val="restart"/>
          </w:tcPr>
          <w:p w:rsidR="00585D45" w:rsidRPr="00D81253" w:rsidRDefault="009301BC" w:rsidP="00585D45">
            <w:pPr>
              <w:jc w:val="center"/>
              <w:cnfStyle w:val="100000000000"/>
              <w:rPr>
                <w:b w:val="0"/>
              </w:rPr>
            </w:pPr>
            <w:r>
              <w:t>V</w:t>
            </w:r>
            <w:r w:rsidR="00585D45" w:rsidRPr="00D81253">
              <w:t>ežbanka</w:t>
            </w:r>
          </w:p>
        </w:tc>
        <w:tc>
          <w:tcPr>
            <w:tcW w:w="1128" w:type="dxa"/>
            <w:vMerge w:val="restart"/>
          </w:tcPr>
          <w:p w:rsidR="00585D45" w:rsidRPr="00D81253" w:rsidRDefault="00585D45" w:rsidP="00585D45">
            <w:pPr>
              <w:jc w:val="center"/>
              <w:cnfStyle w:val="100000000000"/>
              <w:rPr>
                <w:b w:val="0"/>
              </w:rPr>
            </w:pPr>
            <w:r w:rsidRPr="00D81253">
              <w:t>Provjere znanja</w:t>
            </w:r>
          </w:p>
          <w:p w:rsidR="00585D45" w:rsidRPr="00D81253" w:rsidRDefault="00585D45" w:rsidP="00585D45">
            <w:pPr>
              <w:jc w:val="center"/>
              <w:cnfStyle w:val="100000000000"/>
              <w:rPr>
                <w:b w:val="0"/>
              </w:rPr>
            </w:pPr>
            <w:r w:rsidRPr="00D81253">
              <w:t>(testovi)</w:t>
            </w:r>
          </w:p>
        </w:tc>
        <w:tc>
          <w:tcPr>
            <w:tcW w:w="1097" w:type="dxa"/>
            <w:vMerge w:val="restart"/>
          </w:tcPr>
          <w:p w:rsidR="00585D45" w:rsidRPr="00D81253" w:rsidRDefault="00585D45" w:rsidP="00585D45">
            <w:pPr>
              <w:jc w:val="center"/>
              <w:cnfStyle w:val="100000000000"/>
              <w:rPr>
                <w:b w:val="0"/>
              </w:rPr>
            </w:pPr>
            <w:r w:rsidRPr="00D81253">
              <w:t>Provjere znanja</w:t>
            </w:r>
          </w:p>
          <w:p w:rsidR="00585D45" w:rsidRPr="00D81253" w:rsidRDefault="00585D45" w:rsidP="00585D45">
            <w:pPr>
              <w:jc w:val="center"/>
              <w:cnfStyle w:val="100000000000"/>
              <w:rPr>
                <w:b w:val="0"/>
              </w:rPr>
            </w:pPr>
            <w:r w:rsidRPr="00D81253">
              <w:t>(5-10 min)</w:t>
            </w:r>
          </w:p>
        </w:tc>
        <w:tc>
          <w:tcPr>
            <w:tcW w:w="7818" w:type="dxa"/>
            <w:gridSpan w:val="12"/>
          </w:tcPr>
          <w:p w:rsidR="00585D45" w:rsidRPr="00D81253" w:rsidRDefault="00585D45" w:rsidP="00585D45">
            <w:pPr>
              <w:jc w:val="center"/>
              <w:cnfStyle w:val="100000000000"/>
              <w:rPr>
                <w:b w:val="0"/>
              </w:rPr>
            </w:pPr>
            <w:r w:rsidRPr="00D81253">
              <w:rPr>
                <w:sz w:val="28"/>
              </w:rPr>
              <w:t>Aktivnost u toku  časa</w:t>
            </w:r>
          </w:p>
        </w:tc>
      </w:tr>
      <w:tr w:rsidR="00585D45" w:rsidTr="00585D45">
        <w:trPr>
          <w:cnfStyle w:val="000000100000"/>
          <w:trHeight w:val="1134"/>
        </w:trPr>
        <w:tc>
          <w:tcPr>
            <w:cnfStyle w:val="001000000000"/>
            <w:tcW w:w="2736" w:type="dxa"/>
            <w:gridSpan w:val="2"/>
            <w:vMerge/>
          </w:tcPr>
          <w:p w:rsidR="00585D45" w:rsidRDefault="00585D45" w:rsidP="00585D45">
            <w:pPr>
              <w:jc w:val="center"/>
            </w:pPr>
          </w:p>
        </w:tc>
        <w:tc>
          <w:tcPr>
            <w:tcW w:w="973" w:type="dxa"/>
            <w:vMerge w:val="restart"/>
            <w:shd w:val="clear" w:color="auto" w:fill="F2F2F2" w:themeFill="background1" w:themeFillShade="F2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100000"/>
            </w:pPr>
            <w:r>
              <w:t>Uradio/la</w:t>
            </w:r>
          </w:p>
        </w:tc>
        <w:tc>
          <w:tcPr>
            <w:tcW w:w="905" w:type="dxa"/>
            <w:vMerge w:val="restart"/>
            <w:shd w:val="clear" w:color="auto" w:fill="F2F2F2" w:themeFill="background1" w:themeFillShade="F2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100000"/>
            </w:pPr>
            <w:r>
              <w:t>Nije uradio/la</w:t>
            </w:r>
          </w:p>
        </w:tc>
        <w:tc>
          <w:tcPr>
            <w:tcW w:w="1273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413" w:type="dxa"/>
            <w:gridSpan w:val="4"/>
            <w:shd w:val="clear" w:color="auto" w:fill="F2F2F2" w:themeFill="background1" w:themeFillShade="F2"/>
          </w:tcPr>
          <w:p w:rsidR="00585D45" w:rsidRDefault="00585D45" w:rsidP="00585D45">
            <w:pPr>
              <w:cnfStyle w:val="000000100000"/>
            </w:pPr>
            <w:r>
              <w:t>Rad ispred table</w:t>
            </w:r>
          </w:p>
          <w:p w:rsidR="00585D45" w:rsidRDefault="00585D45" w:rsidP="00585D45">
            <w:pPr>
              <w:jc w:val="center"/>
              <w:cnfStyle w:val="000000100000"/>
            </w:pPr>
            <w:r>
              <w:t>NIVO</w:t>
            </w: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:rsidR="00585D45" w:rsidRDefault="00585D45" w:rsidP="00585D45">
            <w:pPr>
              <w:jc w:val="center"/>
              <w:cnfStyle w:val="000000100000"/>
            </w:pPr>
            <w:r>
              <w:t>Usmeni odgovor</w:t>
            </w:r>
          </w:p>
        </w:tc>
        <w:tc>
          <w:tcPr>
            <w:tcW w:w="1414" w:type="dxa"/>
            <w:gridSpan w:val="4"/>
            <w:shd w:val="clear" w:color="auto" w:fill="F2F2F2" w:themeFill="background1" w:themeFillShade="F2"/>
          </w:tcPr>
          <w:p w:rsidR="00585D45" w:rsidRDefault="009301BC" w:rsidP="00585D45">
            <w:pPr>
              <w:jc w:val="center"/>
              <w:cnfStyle w:val="000000100000"/>
            </w:pPr>
            <w:r>
              <w:t>Samostalno r</w:t>
            </w:r>
            <w:r w:rsidR="00585D45">
              <w:t>ešava probleme</w:t>
            </w:r>
          </w:p>
          <w:p w:rsidR="00585D45" w:rsidRDefault="00585D45" w:rsidP="00585D45">
            <w:pPr>
              <w:jc w:val="center"/>
              <w:cnfStyle w:val="000000100000"/>
            </w:pPr>
            <w:r>
              <w:t>NIVO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</w:tcPr>
          <w:p w:rsidR="00585D45" w:rsidRDefault="00585D45" w:rsidP="00585D45">
            <w:pPr>
              <w:jc w:val="center"/>
              <w:cnfStyle w:val="000000100000"/>
            </w:pPr>
            <w:r>
              <w:t>Posjeduje samo osnovno</w:t>
            </w:r>
          </w:p>
          <w:p w:rsidR="00585D45" w:rsidRDefault="00585D45" w:rsidP="00585D45">
            <w:pPr>
              <w:jc w:val="center"/>
              <w:cnfStyle w:val="000000100000"/>
            </w:pPr>
            <w:r>
              <w:t>razumijevanje i sposobnost reproduciranja</w:t>
            </w:r>
          </w:p>
        </w:tc>
        <w:tc>
          <w:tcPr>
            <w:tcW w:w="1606" w:type="dxa"/>
            <w:vMerge w:val="restart"/>
          </w:tcPr>
          <w:p w:rsidR="00585D45" w:rsidRDefault="00585D45" w:rsidP="00585D45">
            <w:pPr>
              <w:jc w:val="center"/>
              <w:cnfStyle w:val="000000100000"/>
            </w:pPr>
            <w:r>
              <w:t>Napomene</w:t>
            </w:r>
          </w:p>
        </w:tc>
      </w:tr>
      <w:tr w:rsidR="00585D45" w:rsidTr="00585D45">
        <w:trPr>
          <w:cnfStyle w:val="000000010000"/>
          <w:trHeight w:val="1134"/>
        </w:trPr>
        <w:tc>
          <w:tcPr>
            <w:cnfStyle w:val="001000000000"/>
            <w:tcW w:w="2736" w:type="dxa"/>
            <w:gridSpan w:val="2"/>
            <w:vMerge/>
          </w:tcPr>
          <w:p w:rsidR="00585D45" w:rsidRDefault="00585D45" w:rsidP="00585D45">
            <w:pPr>
              <w:jc w:val="center"/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  <w:vMerge/>
            <w:shd w:val="clear" w:color="auto" w:fill="F2F2F2" w:themeFill="background1" w:themeFillShade="F2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cnfStyle w:val="000000010000"/>
            </w:pPr>
            <w:r>
              <w:t>2</w:t>
            </w:r>
          </w:p>
        </w:tc>
        <w:tc>
          <w:tcPr>
            <w:tcW w:w="353" w:type="dxa"/>
          </w:tcPr>
          <w:p w:rsidR="00585D45" w:rsidRDefault="00585D45" w:rsidP="00585D45">
            <w:pPr>
              <w:cnfStyle w:val="000000010000"/>
            </w:pPr>
            <w:r>
              <w:t>3</w:t>
            </w:r>
          </w:p>
        </w:tc>
        <w:tc>
          <w:tcPr>
            <w:tcW w:w="353" w:type="dxa"/>
          </w:tcPr>
          <w:p w:rsidR="00585D45" w:rsidRDefault="00585D45" w:rsidP="00585D45">
            <w:pPr>
              <w:cnfStyle w:val="000000010000"/>
            </w:pPr>
            <w:r>
              <w:t>4</w:t>
            </w:r>
          </w:p>
        </w:tc>
        <w:tc>
          <w:tcPr>
            <w:tcW w:w="354" w:type="dxa"/>
          </w:tcPr>
          <w:p w:rsidR="00585D45" w:rsidRDefault="00585D45" w:rsidP="00585D45">
            <w:pPr>
              <w:cnfStyle w:val="000000010000"/>
            </w:pPr>
            <w:r>
              <w:t>5</w:t>
            </w:r>
          </w:p>
        </w:tc>
        <w:tc>
          <w:tcPr>
            <w:tcW w:w="927" w:type="dxa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010000"/>
            </w:pPr>
            <w:r>
              <w:t>Poznata</w:t>
            </w:r>
          </w:p>
          <w:p w:rsidR="00585D45" w:rsidRDefault="00585D45" w:rsidP="00585D45">
            <w:pPr>
              <w:ind w:left="113" w:right="113"/>
              <w:jc w:val="center"/>
              <w:cnfStyle w:val="000000010000"/>
            </w:pPr>
            <w:r>
              <w:t>(pređena) oblast</w:t>
            </w:r>
          </w:p>
        </w:tc>
        <w:tc>
          <w:tcPr>
            <w:tcW w:w="917" w:type="dxa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010000"/>
            </w:pPr>
            <w:r>
              <w:t>Nova oblast</w:t>
            </w: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  <w:r>
              <w:t>3</w:t>
            </w: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  <w:r>
              <w:t>4</w:t>
            </w: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  <w:r>
              <w:t>5</w:t>
            </w:r>
          </w:p>
        </w:tc>
        <w:tc>
          <w:tcPr>
            <w:tcW w:w="1541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2.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3.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4.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5.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6.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7.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8.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9.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10.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</w:trPr>
        <w:tc>
          <w:tcPr>
            <w:cnfStyle w:val="001000000000"/>
            <w:tcW w:w="2736" w:type="dxa"/>
            <w:gridSpan w:val="2"/>
            <w:vMerge w:val="restart"/>
          </w:tcPr>
          <w:p w:rsidR="00585D45" w:rsidRPr="00D81253" w:rsidRDefault="00585D45" w:rsidP="00585D45">
            <w:pPr>
              <w:jc w:val="center"/>
              <w:rPr>
                <w:b w:val="0"/>
              </w:rPr>
            </w:pPr>
            <w:r w:rsidRPr="00D81253">
              <w:t>Ime i prezime učenika</w:t>
            </w:r>
          </w:p>
        </w:tc>
        <w:tc>
          <w:tcPr>
            <w:tcW w:w="1878" w:type="dxa"/>
            <w:gridSpan w:val="2"/>
          </w:tcPr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t xml:space="preserve">Domaći </w:t>
            </w:r>
          </w:p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t>rad</w:t>
            </w:r>
          </w:p>
        </w:tc>
        <w:tc>
          <w:tcPr>
            <w:tcW w:w="1273" w:type="dxa"/>
            <w:vMerge w:val="restart"/>
          </w:tcPr>
          <w:p w:rsidR="00585D45" w:rsidRPr="00D81253" w:rsidRDefault="009301BC" w:rsidP="00585D4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V</w:t>
            </w:r>
            <w:r w:rsidR="00585D45" w:rsidRPr="00D81253">
              <w:rPr>
                <w:b/>
              </w:rPr>
              <w:t>ežbanka</w:t>
            </w:r>
          </w:p>
        </w:tc>
        <w:tc>
          <w:tcPr>
            <w:tcW w:w="1128" w:type="dxa"/>
            <w:vMerge w:val="restart"/>
          </w:tcPr>
          <w:p w:rsidR="00585D45" w:rsidRPr="00D81253" w:rsidRDefault="009301BC" w:rsidP="00585D4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Prov</w:t>
            </w:r>
            <w:r w:rsidR="00585D45" w:rsidRPr="00D81253">
              <w:rPr>
                <w:b/>
              </w:rPr>
              <w:t>ere znanja</w:t>
            </w:r>
          </w:p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lastRenderedPageBreak/>
              <w:t>(testovi)</w:t>
            </w:r>
          </w:p>
        </w:tc>
        <w:tc>
          <w:tcPr>
            <w:tcW w:w="1097" w:type="dxa"/>
            <w:vMerge w:val="restart"/>
          </w:tcPr>
          <w:p w:rsidR="00585D45" w:rsidRPr="00D81253" w:rsidRDefault="009301BC" w:rsidP="00585D4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lastRenderedPageBreak/>
              <w:t>Prov</w:t>
            </w:r>
            <w:r w:rsidR="00585D45" w:rsidRPr="00D81253">
              <w:rPr>
                <w:b/>
              </w:rPr>
              <w:t>ere znanja</w:t>
            </w:r>
          </w:p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lastRenderedPageBreak/>
              <w:t>(5-10 min)</w:t>
            </w:r>
          </w:p>
        </w:tc>
        <w:tc>
          <w:tcPr>
            <w:tcW w:w="7818" w:type="dxa"/>
            <w:gridSpan w:val="12"/>
          </w:tcPr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  <w:sz w:val="28"/>
              </w:rPr>
              <w:lastRenderedPageBreak/>
              <w:t>Aktivnost u toku  časa</w:t>
            </w:r>
          </w:p>
        </w:tc>
      </w:tr>
      <w:tr w:rsidR="00585D45" w:rsidTr="00585D45">
        <w:trPr>
          <w:cnfStyle w:val="000000010000"/>
          <w:trHeight w:val="1134"/>
        </w:trPr>
        <w:tc>
          <w:tcPr>
            <w:cnfStyle w:val="001000000000"/>
            <w:tcW w:w="2736" w:type="dxa"/>
            <w:gridSpan w:val="2"/>
            <w:vMerge/>
          </w:tcPr>
          <w:p w:rsidR="00585D45" w:rsidRDefault="00585D45" w:rsidP="00585D45">
            <w:pPr>
              <w:jc w:val="center"/>
            </w:pPr>
          </w:p>
        </w:tc>
        <w:tc>
          <w:tcPr>
            <w:tcW w:w="973" w:type="dxa"/>
            <w:vMerge w:val="restart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010000"/>
            </w:pPr>
            <w:r>
              <w:t>Uradio/la</w:t>
            </w:r>
          </w:p>
        </w:tc>
        <w:tc>
          <w:tcPr>
            <w:tcW w:w="905" w:type="dxa"/>
            <w:vMerge w:val="restart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010000"/>
            </w:pPr>
            <w:r>
              <w:t>Nije uradio/la</w:t>
            </w:r>
          </w:p>
        </w:tc>
        <w:tc>
          <w:tcPr>
            <w:tcW w:w="1273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413" w:type="dxa"/>
            <w:gridSpan w:val="4"/>
          </w:tcPr>
          <w:p w:rsidR="00585D45" w:rsidRDefault="00585D45" w:rsidP="00585D45">
            <w:pPr>
              <w:cnfStyle w:val="000000010000"/>
            </w:pPr>
            <w:r>
              <w:t>Rad ispred table</w:t>
            </w:r>
          </w:p>
          <w:p w:rsidR="00585D45" w:rsidRDefault="00585D45" w:rsidP="00585D45">
            <w:pPr>
              <w:jc w:val="center"/>
              <w:cnfStyle w:val="000000010000"/>
            </w:pPr>
            <w:r>
              <w:t>NIVO</w:t>
            </w:r>
          </w:p>
        </w:tc>
        <w:tc>
          <w:tcPr>
            <w:tcW w:w="1844" w:type="dxa"/>
            <w:gridSpan w:val="2"/>
          </w:tcPr>
          <w:p w:rsidR="00585D45" w:rsidRDefault="00585D45" w:rsidP="00585D45">
            <w:pPr>
              <w:jc w:val="center"/>
              <w:cnfStyle w:val="000000010000"/>
            </w:pPr>
            <w:r>
              <w:t>Usmeni odgovor</w:t>
            </w:r>
          </w:p>
        </w:tc>
        <w:tc>
          <w:tcPr>
            <w:tcW w:w="1414" w:type="dxa"/>
            <w:gridSpan w:val="4"/>
          </w:tcPr>
          <w:p w:rsidR="00585D45" w:rsidRDefault="00585D45" w:rsidP="00585D45">
            <w:pPr>
              <w:jc w:val="center"/>
              <w:cnfStyle w:val="000000010000"/>
            </w:pPr>
            <w:r>
              <w:t>Samostalno rješava probleme</w:t>
            </w:r>
          </w:p>
          <w:p w:rsidR="00585D45" w:rsidRDefault="00585D45" w:rsidP="00585D45">
            <w:pPr>
              <w:jc w:val="center"/>
              <w:cnfStyle w:val="000000010000"/>
            </w:pPr>
            <w:r>
              <w:t>NIVO</w:t>
            </w:r>
          </w:p>
        </w:tc>
        <w:tc>
          <w:tcPr>
            <w:tcW w:w="1541" w:type="dxa"/>
            <w:vMerge w:val="restart"/>
          </w:tcPr>
          <w:p w:rsidR="00585D45" w:rsidRDefault="00585D45" w:rsidP="00585D45">
            <w:pPr>
              <w:jc w:val="center"/>
              <w:cnfStyle w:val="000000010000"/>
            </w:pPr>
            <w:r>
              <w:t>Posjeduje samo osnovno</w:t>
            </w:r>
          </w:p>
          <w:p w:rsidR="00585D45" w:rsidRDefault="00585D45" w:rsidP="00585D45">
            <w:pPr>
              <w:jc w:val="center"/>
              <w:cnfStyle w:val="000000010000"/>
            </w:pPr>
            <w:r>
              <w:t>razumijevanje i sposobnost reproduciranja</w:t>
            </w:r>
          </w:p>
        </w:tc>
        <w:tc>
          <w:tcPr>
            <w:tcW w:w="1606" w:type="dxa"/>
            <w:vMerge w:val="restart"/>
          </w:tcPr>
          <w:p w:rsidR="00585D45" w:rsidRDefault="00585D45" w:rsidP="00585D45">
            <w:pPr>
              <w:jc w:val="center"/>
              <w:cnfStyle w:val="000000010000"/>
            </w:pPr>
            <w:r>
              <w:t>Napomene</w:t>
            </w:r>
          </w:p>
        </w:tc>
      </w:tr>
      <w:tr w:rsidR="00585D45" w:rsidTr="00585D45">
        <w:trPr>
          <w:cnfStyle w:val="000000100000"/>
          <w:trHeight w:val="1134"/>
        </w:trPr>
        <w:tc>
          <w:tcPr>
            <w:cnfStyle w:val="001000000000"/>
            <w:tcW w:w="2736" w:type="dxa"/>
            <w:gridSpan w:val="2"/>
            <w:vMerge/>
          </w:tcPr>
          <w:p w:rsidR="00585D45" w:rsidRDefault="00585D45" w:rsidP="00585D45">
            <w:pPr>
              <w:jc w:val="center"/>
            </w:pPr>
          </w:p>
        </w:tc>
        <w:tc>
          <w:tcPr>
            <w:tcW w:w="973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cnfStyle w:val="000000100000"/>
            </w:pPr>
            <w:r>
              <w:t>2</w:t>
            </w:r>
          </w:p>
        </w:tc>
        <w:tc>
          <w:tcPr>
            <w:tcW w:w="353" w:type="dxa"/>
          </w:tcPr>
          <w:p w:rsidR="00585D45" w:rsidRDefault="00585D45" w:rsidP="00585D45">
            <w:pPr>
              <w:cnfStyle w:val="000000100000"/>
            </w:pPr>
            <w:r>
              <w:t>3</w:t>
            </w:r>
          </w:p>
        </w:tc>
        <w:tc>
          <w:tcPr>
            <w:tcW w:w="353" w:type="dxa"/>
          </w:tcPr>
          <w:p w:rsidR="00585D45" w:rsidRDefault="00585D45" w:rsidP="00585D45">
            <w:pPr>
              <w:cnfStyle w:val="000000100000"/>
            </w:pPr>
            <w:r>
              <w:t>4</w:t>
            </w:r>
          </w:p>
        </w:tc>
        <w:tc>
          <w:tcPr>
            <w:tcW w:w="354" w:type="dxa"/>
          </w:tcPr>
          <w:p w:rsidR="00585D45" w:rsidRDefault="00585D45" w:rsidP="00585D45">
            <w:pPr>
              <w:cnfStyle w:val="000000100000"/>
            </w:pPr>
            <w:r>
              <w:t>5</w:t>
            </w:r>
          </w:p>
        </w:tc>
        <w:tc>
          <w:tcPr>
            <w:tcW w:w="927" w:type="dxa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100000"/>
            </w:pPr>
            <w:r>
              <w:t>Poznata</w:t>
            </w:r>
          </w:p>
          <w:p w:rsidR="00585D45" w:rsidRDefault="00585D45" w:rsidP="00585D45">
            <w:pPr>
              <w:ind w:left="113" w:right="113"/>
              <w:jc w:val="center"/>
              <w:cnfStyle w:val="000000100000"/>
            </w:pPr>
            <w:r>
              <w:t>(pređena) oblast</w:t>
            </w:r>
          </w:p>
        </w:tc>
        <w:tc>
          <w:tcPr>
            <w:tcW w:w="917" w:type="dxa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100000"/>
            </w:pPr>
            <w:r>
              <w:t>Nova oblast</w:t>
            </w: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541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11.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12.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13.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14.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15.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16.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17.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18.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19.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20.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49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21.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</w:trPr>
        <w:tc>
          <w:tcPr>
            <w:cnfStyle w:val="001000000000"/>
            <w:tcW w:w="2736" w:type="dxa"/>
            <w:gridSpan w:val="2"/>
            <w:vMerge w:val="restart"/>
          </w:tcPr>
          <w:p w:rsidR="00585D45" w:rsidRPr="00D81253" w:rsidRDefault="00585D45" w:rsidP="00585D45">
            <w:pPr>
              <w:jc w:val="center"/>
              <w:rPr>
                <w:b w:val="0"/>
              </w:rPr>
            </w:pPr>
            <w:r w:rsidRPr="00D81253">
              <w:t>Ime i prezime učenika</w:t>
            </w:r>
          </w:p>
        </w:tc>
        <w:tc>
          <w:tcPr>
            <w:tcW w:w="1878" w:type="dxa"/>
            <w:gridSpan w:val="2"/>
          </w:tcPr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t xml:space="preserve">Domaći </w:t>
            </w:r>
          </w:p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t>rad</w:t>
            </w:r>
          </w:p>
        </w:tc>
        <w:tc>
          <w:tcPr>
            <w:tcW w:w="1273" w:type="dxa"/>
            <w:vMerge w:val="restart"/>
          </w:tcPr>
          <w:p w:rsidR="00585D45" w:rsidRPr="00D81253" w:rsidRDefault="009301BC" w:rsidP="00585D4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V</w:t>
            </w:r>
            <w:r w:rsidR="00585D45" w:rsidRPr="00D81253">
              <w:rPr>
                <w:b/>
              </w:rPr>
              <w:t>ežbanka</w:t>
            </w:r>
          </w:p>
        </w:tc>
        <w:tc>
          <w:tcPr>
            <w:tcW w:w="1128" w:type="dxa"/>
            <w:vMerge w:val="restart"/>
          </w:tcPr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t>Provjere znanja</w:t>
            </w:r>
          </w:p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lastRenderedPageBreak/>
              <w:t>(testovi)</w:t>
            </w:r>
          </w:p>
        </w:tc>
        <w:tc>
          <w:tcPr>
            <w:tcW w:w="1097" w:type="dxa"/>
            <w:vMerge w:val="restart"/>
          </w:tcPr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lastRenderedPageBreak/>
              <w:t>Provjere znanja</w:t>
            </w:r>
          </w:p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</w:rPr>
              <w:lastRenderedPageBreak/>
              <w:t>(5-10 min)</w:t>
            </w:r>
          </w:p>
        </w:tc>
        <w:tc>
          <w:tcPr>
            <w:tcW w:w="7818" w:type="dxa"/>
            <w:gridSpan w:val="12"/>
          </w:tcPr>
          <w:p w:rsidR="00585D45" w:rsidRPr="00D81253" w:rsidRDefault="00585D45" w:rsidP="00585D45">
            <w:pPr>
              <w:jc w:val="center"/>
              <w:cnfStyle w:val="000000100000"/>
              <w:rPr>
                <w:b/>
              </w:rPr>
            </w:pPr>
            <w:r w:rsidRPr="00D81253">
              <w:rPr>
                <w:b/>
                <w:sz w:val="28"/>
              </w:rPr>
              <w:lastRenderedPageBreak/>
              <w:t>Aktivnost u toku  časa</w:t>
            </w:r>
          </w:p>
        </w:tc>
      </w:tr>
      <w:tr w:rsidR="00585D45" w:rsidTr="00585D45">
        <w:trPr>
          <w:cnfStyle w:val="000000010000"/>
          <w:trHeight w:val="1134"/>
        </w:trPr>
        <w:tc>
          <w:tcPr>
            <w:cnfStyle w:val="001000000000"/>
            <w:tcW w:w="2736" w:type="dxa"/>
            <w:gridSpan w:val="2"/>
            <w:vMerge/>
          </w:tcPr>
          <w:p w:rsidR="00585D45" w:rsidRDefault="00585D45" w:rsidP="00585D45">
            <w:pPr>
              <w:jc w:val="center"/>
            </w:pPr>
          </w:p>
        </w:tc>
        <w:tc>
          <w:tcPr>
            <w:tcW w:w="973" w:type="dxa"/>
            <w:vMerge w:val="restart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010000"/>
            </w:pPr>
            <w:r>
              <w:t>Uradio/la</w:t>
            </w:r>
          </w:p>
        </w:tc>
        <w:tc>
          <w:tcPr>
            <w:tcW w:w="905" w:type="dxa"/>
            <w:vMerge w:val="restart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010000"/>
            </w:pPr>
            <w:r>
              <w:t>Nije uradio/la</w:t>
            </w:r>
          </w:p>
        </w:tc>
        <w:tc>
          <w:tcPr>
            <w:tcW w:w="1273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  <w:vMerge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413" w:type="dxa"/>
            <w:gridSpan w:val="4"/>
          </w:tcPr>
          <w:p w:rsidR="00585D45" w:rsidRDefault="00585D45" w:rsidP="00585D45">
            <w:pPr>
              <w:cnfStyle w:val="000000010000"/>
            </w:pPr>
            <w:r>
              <w:t>Rad ispred table</w:t>
            </w:r>
          </w:p>
          <w:p w:rsidR="00585D45" w:rsidRDefault="00585D45" w:rsidP="00585D45">
            <w:pPr>
              <w:jc w:val="center"/>
              <w:cnfStyle w:val="000000010000"/>
            </w:pPr>
            <w:r>
              <w:t>NIVO</w:t>
            </w:r>
          </w:p>
        </w:tc>
        <w:tc>
          <w:tcPr>
            <w:tcW w:w="1844" w:type="dxa"/>
            <w:gridSpan w:val="2"/>
          </w:tcPr>
          <w:p w:rsidR="00585D45" w:rsidRDefault="00585D45" w:rsidP="00585D45">
            <w:pPr>
              <w:jc w:val="center"/>
              <w:cnfStyle w:val="000000010000"/>
            </w:pPr>
            <w:r>
              <w:t>Usmeni odgovor</w:t>
            </w:r>
          </w:p>
        </w:tc>
        <w:tc>
          <w:tcPr>
            <w:tcW w:w="1414" w:type="dxa"/>
            <w:gridSpan w:val="4"/>
          </w:tcPr>
          <w:p w:rsidR="00585D45" w:rsidRDefault="00585D45" w:rsidP="00585D45">
            <w:pPr>
              <w:jc w:val="center"/>
              <w:cnfStyle w:val="000000010000"/>
            </w:pPr>
            <w:r>
              <w:t>Samostalno rješava probleme</w:t>
            </w:r>
          </w:p>
          <w:p w:rsidR="00585D45" w:rsidRDefault="00585D45" w:rsidP="00585D45">
            <w:pPr>
              <w:jc w:val="center"/>
              <w:cnfStyle w:val="000000010000"/>
            </w:pPr>
            <w:r>
              <w:t>NIVO</w:t>
            </w:r>
          </w:p>
        </w:tc>
        <w:tc>
          <w:tcPr>
            <w:tcW w:w="1541" w:type="dxa"/>
            <w:vMerge w:val="restart"/>
          </w:tcPr>
          <w:p w:rsidR="00585D45" w:rsidRDefault="00585D45" w:rsidP="00585D45">
            <w:pPr>
              <w:jc w:val="center"/>
              <w:cnfStyle w:val="000000010000"/>
            </w:pPr>
            <w:r>
              <w:t>Posjeduje samo osnovno</w:t>
            </w:r>
          </w:p>
          <w:p w:rsidR="00585D45" w:rsidRDefault="00585D45" w:rsidP="00585D45">
            <w:pPr>
              <w:jc w:val="center"/>
              <w:cnfStyle w:val="000000010000"/>
            </w:pPr>
            <w:r>
              <w:t>razumijevanje i sposobnost reproduciranja</w:t>
            </w:r>
          </w:p>
        </w:tc>
        <w:tc>
          <w:tcPr>
            <w:tcW w:w="1606" w:type="dxa"/>
            <w:vMerge w:val="restart"/>
          </w:tcPr>
          <w:p w:rsidR="00585D45" w:rsidRDefault="00585D45" w:rsidP="00585D45">
            <w:pPr>
              <w:jc w:val="center"/>
              <w:cnfStyle w:val="000000010000"/>
            </w:pPr>
            <w:r>
              <w:t>Napomene</w:t>
            </w:r>
          </w:p>
        </w:tc>
      </w:tr>
      <w:tr w:rsidR="00585D45" w:rsidTr="00585D45">
        <w:trPr>
          <w:cnfStyle w:val="000000100000"/>
          <w:trHeight w:val="1134"/>
        </w:trPr>
        <w:tc>
          <w:tcPr>
            <w:cnfStyle w:val="001000000000"/>
            <w:tcW w:w="2736" w:type="dxa"/>
            <w:gridSpan w:val="2"/>
            <w:vMerge/>
          </w:tcPr>
          <w:p w:rsidR="00585D45" w:rsidRDefault="00585D45" w:rsidP="00585D45">
            <w:pPr>
              <w:jc w:val="center"/>
            </w:pPr>
          </w:p>
        </w:tc>
        <w:tc>
          <w:tcPr>
            <w:tcW w:w="973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cnfStyle w:val="000000100000"/>
            </w:pPr>
            <w:r>
              <w:t>2</w:t>
            </w:r>
          </w:p>
        </w:tc>
        <w:tc>
          <w:tcPr>
            <w:tcW w:w="353" w:type="dxa"/>
          </w:tcPr>
          <w:p w:rsidR="00585D45" w:rsidRDefault="00585D45" w:rsidP="00585D45">
            <w:pPr>
              <w:cnfStyle w:val="000000100000"/>
            </w:pPr>
            <w:r>
              <w:t>3</w:t>
            </w:r>
          </w:p>
        </w:tc>
        <w:tc>
          <w:tcPr>
            <w:tcW w:w="353" w:type="dxa"/>
          </w:tcPr>
          <w:p w:rsidR="00585D45" w:rsidRDefault="00585D45" w:rsidP="00585D45">
            <w:pPr>
              <w:cnfStyle w:val="000000100000"/>
            </w:pPr>
            <w:r>
              <w:t>4</w:t>
            </w:r>
          </w:p>
        </w:tc>
        <w:tc>
          <w:tcPr>
            <w:tcW w:w="354" w:type="dxa"/>
          </w:tcPr>
          <w:p w:rsidR="00585D45" w:rsidRDefault="00585D45" w:rsidP="00585D45">
            <w:pPr>
              <w:cnfStyle w:val="000000100000"/>
            </w:pPr>
            <w:r>
              <w:t>5</w:t>
            </w:r>
          </w:p>
        </w:tc>
        <w:tc>
          <w:tcPr>
            <w:tcW w:w="927" w:type="dxa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100000"/>
            </w:pPr>
            <w:r>
              <w:t>Poznata</w:t>
            </w:r>
          </w:p>
          <w:p w:rsidR="00585D45" w:rsidRDefault="00585D45" w:rsidP="00585D45">
            <w:pPr>
              <w:ind w:left="113" w:right="113"/>
              <w:jc w:val="center"/>
              <w:cnfStyle w:val="000000100000"/>
            </w:pPr>
            <w:r>
              <w:t>(pređena) oblast</w:t>
            </w:r>
          </w:p>
        </w:tc>
        <w:tc>
          <w:tcPr>
            <w:tcW w:w="917" w:type="dxa"/>
            <w:textDirection w:val="btLr"/>
          </w:tcPr>
          <w:p w:rsidR="00585D45" w:rsidRDefault="00585D45" w:rsidP="00585D45">
            <w:pPr>
              <w:ind w:left="113" w:right="113"/>
              <w:jc w:val="center"/>
              <w:cnfStyle w:val="000000100000"/>
            </w:pPr>
            <w:r>
              <w:t>Nova oblast</w:t>
            </w: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541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  <w:vMerge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r>
              <w:t>22.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23.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r>
              <w:t>24.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25.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26.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27.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28.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29.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30.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  <w:tr w:rsidR="00585D45" w:rsidTr="00585D45">
        <w:trPr>
          <w:cnfStyle w:val="00000010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31.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100000"/>
            </w:pPr>
          </w:p>
        </w:tc>
      </w:tr>
      <w:tr w:rsidR="00585D45" w:rsidTr="00585D45">
        <w:trPr>
          <w:cnfStyle w:val="000000010000"/>
          <w:trHeight w:val="624"/>
        </w:trPr>
        <w:tc>
          <w:tcPr>
            <w:cnfStyle w:val="001000000000"/>
            <w:tcW w:w="528" w:type="dxa"/>
          </w:tcPr>
          <w:p w:rsidR="00585D45" w:rsidRDefault="00585D45" w:rsidP="00585D45">
            <w:pPr>
              <w:jc w:val="center"/>
            </w:pPr>
            <w:r>
              <w:t>32.</w:t>
            </w:r>
          </w:p>
        </w:tc>
        <w:tc>
          <w:tcPr>
            <w:tcW w:w="220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05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27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09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2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917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3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354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541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  <w:tc>
          <w:tcPr>
            <w:tcW w:w="1606" w:type="dxa"/>
          </w:tcPr>
          <w:p w:rsidR="00585D45" w:rsidRDefault="00585D45" w:rsidP="00585D45">
            <w:pPr>
              <w:jc w:val="center"/>
              <w:cnfStyle w:val="000000010000"/>
            </w:pPr>
          </w:p>
        </w:tc>
      </w:tr>
    </w:tbl>
    <w:p w:rsidR="00CE02DB" w:rsidRDefault="00CE02DB" w:rsidP="005151A3"/>
    <w:p w:rsidR="004B3002" w:rsidRDefault="004B3002" w:rsidP="00D76046"/>
    <w:tbl>
      <w:tblPr>
        <w:tblStyle w:val="LightGrid-Accent4"/>
        <w:tblW w:w="0" w:type="auto"/>
        <w:tblLook w:val="04A0"/>
      </w:tblPr>
      <w:tblGrid>
        <w:gridCol w:w="4227"/>
        <w:gridCol w:w="2991"/>
        <w:gridCol w:w="2880"/>
        <w:gridCol w:w="2790"/>
        <w:gridCol w:w="2970"/>
      </w:tblGrid>
      <w:tr w:rsidR="00D76046" w:rsidTr="00925AD9">
        <w:trPr>
          <w:cnfStyle w:val="100000000000"/>
          <w:trHeight w:val="333"/>
        </w:trPr>
        <w:tc>
          <w:tcPr>
            <w:cnfStyle w:val="001000000000"/>
            <w:tcW w:w="4227" w:type="dxa"/>
            <w:vMerge w:val="restart"/>
          </w:tcPr>
          <w:p w:rsidR="00D76046" w:rsidRDefault="00D76046" w:rsidP="00D76046">
            <w:pPr>
              <w:jc w:val="center"/>
            </w:pPr>
            <w:r>
              <w:t>Učenici koji</w:t>
            </w:r>
            <w:r w:rsidR="009301BC">
              <w:t xml:space="preserve"> nisu r</w:t>
            </w:r>
            <w:r>
              <w:t>ešili (dali odgovor) nijedan problem u toku časa</w:t>
            </w:r>
          </w:p>
          <w:p w:rsidR="00D76046" w:rsidRDefault="00D76046" w:rsidP="005151A3">
            <w:pPr>
              <w:jc w:val="center"/>
            </w:pPr>
          </w:p>
        </w:tc>
        <w:tc>
          <w:tcPr>
            <w:tcW w:w="2991" w:type="dxa"/>
          </w:tcPr>
          <w:p w:rsidR="00D76046" w:rsidRDefault="00D76046" w:rsidP="005151A3">
            <w:pPr>
              <w:jc w:val="center"/>
              <w:cnfStyle w:val="100000000000"/>
            </w:pPr>
          </w:p>
        </w:tc>
        <w:tc>
          <w:tcPr>
            <w:tcW w:w="2880" w:type="dxa"/>
          </w:tcPr>
          <w:p w:rsidR="00D76046" w:rsidRDefault="00D76046" w:rsidP="005151A3">
            <w:pPr>
              <w:jc w:val="center"/>
              <w:cnfStyle w:val="100000000000"/>
            </w:pPr>
          </w:p>
        </w:tc>
        <w:tc>
          <w:tcPr>
            <w:tcW w:w="2790" w:type="dxa"/>
          </w:tcPr>
          <w:p w:rsidR="00D76046" w:rsidRDefault="00D76046" w:rsidP="005151A3">
            <w:pPr>
              <w:jc w:val="center"/>
              <w:cnfStyle w:val="100000000000"/>
            </w:pPr>
          </w:p>
        </w:tc>
        <w:tc>
          <w:tcPr>
            <w:tcW w:w="2970" w:type="dxa"/>
          </w:tcPr>
          <w:p w:rsidR="00D76046" w:rsidRDefault="00D76046" w:rsidP="005151A3">
            <w:pPr>
              <w:jc w:val="center"/>
              <w:cnfStyle w:val="100000000000"/>
            </w:pPr>
          </w:p>
        </w:tc>
      </w:tr>
      <w:tr w:rsidR="00D76046" w:rsidTr="00925AD9">
        <w:trPr>
          <w:cnfStyle w:val="000000100000"/>
          <w:trHeight w:val="333"/>
        </w:trPr>
        <w:tc>
          <w:tcPr>
            <w:cnfStyle w:val="001000000000"/>
            <w:tcW w:w="4227" w:type="dxa"/>
            <w:vMerge/>
          </w:tcPr>
          <w:p w:rsidR="00D76046" w:rsidRDefault="00D76046" w:rsidP="00D76046">
            <w:pPr>
              <w:jc w:val="center"/>
            </w:pPr>
          </w:p>
        </w:tc>
        <w:tc>
          <w:tcPr>
            <w:tcW w:w="2991" w:type="dxa"/>
          </w:tcPr>
          <w:p w:rsidR="00D76046" w:rsidRDefault="00D76046" w:rsidP="005151A3">
            <w:pPr>
              <w:jc w:val="center"/>
              <w:cnfStyle w:val="000000100000"/>
            </w:pPr>
          </w:p>
        </w:tc>
        <w:tc>
          <w:tcPr>
            <w:tcW w:w="2880" w:type="dxa"/>
          </w:tcPr>
          <w:p w:rsidR="00D76046" w:rsidRDefault="00D76046" w:rsidP="005151A3">
            <w:pPr>
              <w:jc w:val="center"/>
              <w:cnfStyle w:val="000000100000"/>
            </w:pPr>
          </w:p>
        </w:tc>
        <w:tc>
          <w:tcPr>
            <w:tcW w:w="2790" w:type="dxa"/>
          </w:tcPr>
          <w:p w:rsidR="00D76046" w:rsidRDefault="00D76046" w:rsidP="005151A3">
            <w:pPr>
              <w:jc w:val="center"/>
              <w:cnfStyle w:val="000000100000"/>
            </w:pPr>
          </w:p>
        </w:tc>
        <w:tc>
          <w:tcPr>
            <w:tcW w:w="2970" w:type="dxa"/>
          </w:tcPr>
          <w:p w:rsidR="00D76046" w:rsidRDefault="00D76046" w:rsidP="005151A3">
            <w:pPr>
              <w:jc w:val="center"/>
              <w:cnfStyle w:val="000000100000"/>
            </w:pPr>
          </w:p>
        </w:tc>
      </w:tr>
      <w:tr w:rsidR="00D76046" w:rsidTr="00925AD9">
        <w:trPr>
          <w:cnfStyle w:val="000000010000"/>
          <w:trHeight w:val="333"/>
        </w:trPr>
        <w:tc>
          <w:tcPr>
            <w:cnfStyle w:val="001000000000"/>
            <w:tcW w:w="4227" w:type="dxa"/>
            <w:vMerge/>
          </w:tcPr>
          <w:p w:rsidR="00D76046" w:rsidRDefault="00D76046" w:rsidP="00D76046">
            <w:pPr>
              <w:jc w:val="center"/>
            </w:pPr>
          </w:p>
        </w:tc>
        <w:tc>
          <w:tcPr>
            <w:tcW w:w="2991" w:type="dxa"/>
          </w:tcPr>
          <w:p w:rsidR="00D76046" w:rsidRDefault="00D76046" w:rsidP="005151A3">
            <w:pPr>
              <w:jc w:val="center"/>
              <w:cnfStyle w:val="000000010000"/>
            </w:pPr>
          </w:p>
        </w:tc>
        <w:tc>
          <w:tcPr>
            <w:tcW w:w="2880" w:type="dxa"/>
          </w:tcPr>
          <w:p w:rsidR="00D76046" w:rsidRDefault="00D76046" w:rsidP="005151A3">
            <w:pPr>
              <w:jc w:val="center"/>
              <w:cnfStyle w:val="000000010000"/>
            </w:pPr>
          </w:p>
        </w:tc>
        <w:tc>
          <w:tcPr>
            <w:tcW w:w="2790" w:type="dxa"/>
          </w:tcPr>
          <w:p w:rsidR="00D76046" w:rsidRDefault="00D76046" w:rsidP="005151A3">
            <w:pPr>
              <w:jc w:val="center"/>
              <w:cnfStyle w:val="000000010000"/>
            </w:pPr>
          </w:p>
        </w:tc>
        <w:tc>
          <w:tcPr>
            <w:tcW w:w="2970" w:type="dxa"/>
          </w:tcPr>
          <w:p w:rsidR="00D76046" w:rsidRDefault="00D76046" w:rsidP="005151A3">
            <w:pPr>
              <w:jc w:val="center"/>
              <w:cnfStyle w:val="000000010000"/>
            </w:pPr>
          </w:p>
        </w:tc>
      </w:tr>
      <w:tr w:rsidR="00D76046" w:rsidTr="00925AD9">
        <w:trPr>
          <w:cnfStyle w:val="000000100000"/>
          <w:trHeight w:val="333"/>
        </w:trPr>
        <w:tc>
          <w:tcPr>
            <w:cnfStyle w:val="001000000000"/>
            <w:tcW w:w="4227" w:type="dxa"/>
            <w:vMerge/>
          </w:tcPr>
          <w:p w:rsidR="00D76046" w:rsidRDefault="00D76046" w:rsidP="00D76046">
            <w:pPr>
              <w:jc w:val="center"/>
            </w:pPr>
          </w:p>
        </w:tc>
        <w:tc>
          <w:tcPr>
            <w:tcW w:w="2991" w:type="dxa"/>
          </w:tcPr>
          <w:p w:rsidR="00D76046" w:rsidRDefault="00D76046" w:rsidP="005151A3">
            <w:pPr>
              <w:jc w:val="center"/>
              <w:cnfStyle w:val="000000100000"/>
            </w:pPr>
          </w:p>
        </w:tc>
        <w:tc>
          <w:tcPr>
            <w:tcW w:w="2880" w:type="dxa"/>
          </w:tcPr>
          <w:p w:rsidR="00D76046" w:rsidRDefault="00D76046" w:rsidP="005151A3">
            <w:pPr>
              <w:jc w:val="center"/>
              <w:cnfStyle w:val="000000100000"/>
            </w:pPr>
          </w:p>
        </w:tc>
        <w:tc>
          <w:tcPr>
            <w:tcW w:w="2790" w:type="dxa"/>
          </w:tcPr>
          <w:p w:rsidR="00D76046" w:rsidRDefault="00D76046" w:rsidP="005151A3">
            <w:pPr>
              <w:jc w:val="center"/>
              <w:cnfStyle w:val="000000100000"/>
            </w:pPr>
          </w:p>
        </w:tc>
        <w:tc>
          <w:tcPr>
            <w:tcW w:w="2970" w:type="dxa"/>
          </w:tcPr>
          <w:p w:rsidR="00D76046" w:rsidRDefault="00D76046" w:rsidP="005151A3">
            <w:pPr>
              <w:jc w:val="center"/>
              <w:cnfStyle w:val="000000100000"/>
            </w:pPr>
          </w:p>
        </w:tc>
      </w:tr>
      <w:tr w:rsidR="00D76046" w:rsidTr="00925AD9">
        <w:trPr>
          <w:cnfStyle w:val="000000010000"/>
        </w:trPr>
        <w:tc>
          <w:tcPr>
            <w:cnfStyle w:val="001000000000"/>
            <w:tcW w:w="4227" w:type="dxa"/>
          </w:tcPr>
          <w:p w:rsidR="00D76046" w:rsidRDefault="00D76046" w:rsidP="00D76046">
            <w:pPr>
              <w:jc w:val="center"/>
            </w:pPr>
            <w:r>
              <w:t>Učenici koji dostižu viši nivo saznanja</w:t>
            </w:r>
          </w:p>
          <w:p w:rsidR="00D76046" w:rsidRDefault="00D76046" w:rsidP="00D76046">
            <w:pPr>
              <w:jc w:val="center"/>
            </w:pPr>
            <w:r>
              <w:t>Na temelju dobijenih informacija izvode nove zaključke</w:t>
            </w:r>
          </w:p>
        </w:tc>
        <w:tc>
          <w:tcPr>
            <w:tcW w:w="11631" w:type="dxa"/>
            <w:gridSpan w:val="4"/>
          </w:tcPr>
          <w:p w:rsidR="00D76046" w:rsidRDefault="00D76046" w:rsidP="005151A3">
            <w:pPr>
              <w:jc w:val="center"/>
              <w:cnfStyle w:val="000000010000"/>
            </w:pPr>
          </w:p>
        </w:tc>
      </w:tr>
    </w:tbl>
    <w:p w:rsidR="004B3002" w:rsidRDefault="004B3002" w:rsidP="00D76046"/>
    <w:p w:rsidR="00BD45F6" w:rsidRDefault="009301BC" w:rsidP="000624DB">
      <w:pPr>
        <w:pStyle w:val="Heading2"/>
        <w:spacing w:line="240" w:lineRule="auto"/>
        <w:jc w:val="center"/>
      </w:pPr>
      <w:r>
        <w:t>Praćenje usp</w:t>
      </w:r>
      <w:r w:rsidR="00BD45F6">
        <w:t>ešnosti realizacije časa</w:t>
      </w:r>
    </w:p>
    <w:p w:rsidR="00BD45F6" w:rsidRDefault="00BD45F6" w:rsidP="000624DB">
      <w:pPr>
        <w:spacing w:line="240" w:lineRule="auto"/>
      </w:pPr>
    </w:p>
    <w:p w:rsidR="00BD45F6" w:rsidRDefault="00BD45F6" w:rsidP="000624DB">
      <w:pPr>
        <w:spacing w:line="240" w:lineRule="auto"/>
        <w:sectPr w:rsidR="00BD45F6" w:rsidSect="00650F13">
          <w:headerReference w:type="default" r:id="rId8"/>
          <w:footerReference w:type="default" r:id="rId9"/>
          <w:type w:val="continuous"/>
          <w:pgSz w:w="16838" w:h="11906" w:orient="landscape"/>
          <w:pgMar w:top="403" w:right="562" w:bottom="144" w:left="562" w:header="432" w:footer="288" w:gutter="0"/>
          <w:cols w:space="708"/>
          <w:docGrid w:linePitch="360"/>
        </w:sectPr>
      </w:pPr>
    </w:p>
    <w:p w:rsidR="00BD45F6" w:rsidRDefault="00BD45F6" w:rsidP="000624DB">
      <w:pPr>
        <w:spacing w:line="240" w:lineRule="auto"/>
        <w:jc w:val="center"/>
      </w:pPr>
      <w:r>
        <w:lastRenderedPageBreak/>
        <w:t>Mjesec _________________       Nastavnik ________________________    Predmet__________________ Razred______________</w:t>
      </w:r>
    </w:p>
    <w:tbl>
      <w:tblPr>
        <w:tblStyle w:val="LightGrid-Accent3"/>
        <w:tblW w:w="0" w:type="auto"/>
        <w:tblLook w:val="04A0"/>
      </w:tblPr>
      <w:tblGrid>
        <w:gridCol w:w="746"/>
        <w:gridCol w:w="850"/>
        <w:gridCol w:w="896"/>
        <w:gridCol w:w="851"/>
        <w:gridCol w:w="1893"/>
        <w:gridCol w:w="723"/>
        <w:gridCol w:w="744"/>
        <w:gridCol w:w="709"/>
        <w:gridCol w:w="850"/>
        <w:gridCol w:w="851"/>
        <w:gridCol w:w="850"/>
        <w:gridCol w:w="4970"/>
      </w:tblGrid>
      <w:tr w:rsidR="00BD45F6" w:rsidTr="00925AD9">
        <w:trPr>
          <w:cnfStyle w:val="100000000000"/>
          <w:trHeight w:val="971"/>
        </w:trPr>
        <w:tc>
          <w:tcPr>
            <w:cnfStyle w:val="001000000000"/>
            <w:tcW w:w="746" w:type="dxa"/>
            <w:vMerge w:val="restart"/>
            <w:textDirection w:val="btLr"/>
          </w:tcPr>
          <w:p w:rsidR="00BD45F6" w:rsidRPr="00D72D86" w:rsidRDefault="00BD45F6" w:rsidP="00D72D8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Redni b</w:t>
            </w:r>
            <w:r w:rsidRPr="00D72D86">
              <w:rPr>
                <w:sz w:val="24"/>
                <w:szCs w:val="24"/>
              </w:rPr>
              <w:t>r. cilja</w:t>
            </w:r>
          </w:p>
        </w:tc>
        <w:tc>
          <w:tcPr>
            <w:tcW w:w="4490" w:type="dxa"/>
            <w:gridSpan w:val="4"/>
          </w:tcPr>
          <w:p w:rsidR="00BD45F6" w:rsidRPr="00D72D86" w:rsidRDefault="00BD45F6" w:rsidP="00D72D86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72D86">
              <w:rPr>
                <w:sz w:val="24"/>
                <w:szCs w:val="24"/>
              </w:rPr>
              <w:t>Realizacija cilja</w:t>
            </w:r>
          </w:p>
        </w:tc>
        <w:tc>
          <w:tcPr>
            <w:tcW w:w="2176" w:type="dxa"/>
            <w:gridSpan w:val="3"/>
          </w:tcPr>
          <w:p w:rsidR="00BD45F6" w:rsidRPr="004F3959" w:rsidRDefault="00BD45F6" w:rsidP="004F3959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F3959">
              <w:rPr>
                <w:sz w:val="24"/>
                <w:szCs w:val="24"/>
              </w:rPr>
              <w:t>Nivo usvojenost cilja</w:t>
            </w:r>
            <w:r>
              <w:rPr>
                <w:sz w:val="24"/>
                <w:szCs w:val="24"/>
              </w:rPr>
              <w:t xml:space="preserve"> na nivou razreda</w:t>
            </w:r>
          </w:p>
        </w:tc>
        <w:tc>
          <w:tcPr>
            <w:tcW w:w="2551" w:type="dxa"/>
            <w:gridSpan w:val="3"/>
          </w:tcPr>
          <w:p w:rsidR="00BD45F6" w:rsidRDefault="00BD45F6" w:rsidP="003A6B52">
            <w:pPr>
              <w:jc w:val="center"/>
              <w:cnfStyle w:val="100000000000"/>
              <w:rPr>
                <w:b w:val="0"/>
                <w:sz w:val="24"/>
              </w:rPr>
            </w:pPr>
            <w:r w:rsidRPr="003A6B52">
              <w:rPr>
                <w:sz w:val="24"/>
              </w:rPr>
              <w:t>Nivo postignuća učenika</w:t>
            </w:r>
          </w:p>
          <w:p w:rsidR="00BD45F6" w:rsidRPr="003A6B52" w:rsidRDefault="00BD45F6" w:rsidP="003A6B52">
            <w:pPr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sz w:val="24"/>
              </w:rPr>
              <w:t xml:space="preserve"> (procjena u %)</w:t>
            </w:r>
          </w:p>
        </w:tc>
        <w:tc>
          <w:tcPr>
            <w:tcW w:w="4970" w:type="dxa"/>
          </w:tcPr>
          <w:p w:rsidR="00BD45F6" w:rsidRPr="00CE02DB" w:rsidRDefault="00BD45F6" w:rsidP="00CE02DB">
            <w:pPr>
              <w:jc w:val="center"/>
              <w:cnfStyle w:val="100000000000"/>
              <w:rPr>
                <w:b w:val="0"/>
              </w:rPr>
            </w:pPr>
            <w:r w:rsidRPr="00CE02DB">
              <w:rPr>
                <w:sz w:val="24"/>
              </w:rPr>
              <w:t>Zapažanja</w:t>
            </w:r>
          </w:p>
        </w:tc>
      </w:tr>
      <w:tr w:rsidR="00BD45F6" w:rsidTr="00925AD9">
        <w:trPr>
          <w:cnfStyle w:val="000000100000"/>
          <w:trHeight w:val="1765"/>
        </w:trPr>
        <w:tc>
          <w:tcPr>
            <w:cnfStyle w:val="001000000000"/>
            <w:tcW w:w="746" w:type="dxa"/>
            <w:vMerge/>
          </w:tcPr>
          <w:p w:rsidR="00BD45F6" w:rsidRDefault="00BD45F6" w:rsidP="005151A3"/>
        </w:tc>
        <w:tc>
          <w:tcPr>
            <w:tcW w:w="850" w:type="dxa"/>
            <w:textDirection w:val="btLr"/>
          </w:tcPr>
          <w:p w:rsidR="00BD45F6" w:rsidRPr="00D72D86" w:rsidRDefault="00BD45F6" w:rsidP="00D72D86">
            <w:pPr>
              <w:ind w:left="113" w:right="113"/>
              <w:cnfStyle w:val="000000100000"/>
              <w:rPr>
                <w:b/>
              </w:rPr>
            </w:pPr>
            <w:r w:rsidRPr="00D72D86">
              <w:rPr>
                <w:b/>
              </w:rPr>
              <w:t>U potpunosti</w:t>
            </w:r>
          </w:p>
        </w:tc>
        <w:tc>
          <w:tcPr>
            <w:tcW w:w="896" w:type="dxa"/>
            <w:textDirection w:val="btLr"/>
          </w:tcPr>
          <w:p w:rsidR="00BD45F6" w:rsidRPr="00D72D86" w:rsidRDefault="00BD45F6" w:rsidP="00D72D86">
            <w:pPr>
              <w:ind w:left="113" w:right="113"/>
              <w:cnfStyle w:val="000000100000"/>
              <w:rPr>
                <w:b/>
              </w:rPr>
            </w:pPr>
            <w:r w:rsidRPr="00D72D86">
              <w:rPr>
                <w:b/>
              </w:rPr>
              <w:t>Djelimično</w:t>
            </w:r>
          </w:p>
        </w:tc>
        <w:tc>
          <w:tcPr>
            <w:tcW w:w="851" w:type="dxa"/>
            <w:textDirection w:val="btLr"/>
          </w:tcPr>
          <w:p w:rsidR="00BD45F6" w:rsidRPr="00D72D86" w:rsidRDefault="00BD45F6" w:rsidP="00D72D86">
            <w:pPr>
              <w:ind w:left="113" w:right="113"/>
              <w:cnfStyle w:val="000000100000"/>
              <w:rPr>
                <w:b/>
              </w:rPr>
            </w:pPr>
            <w:r w:rsidRPr="00D72D86">
              <w:rPr>
                <w:b/>
              </w:rPr>
              <w:t>Nije realizovano</w:t>
            </w:r>
          </w:p>
        </w:tc>
        <w:tc>
          <w:tcPr>
            <w:tcW w:w="1893" w:type="dxa"/>
            <w:textDirection w:val="btLr"/>
          </w:tcPr>
          <w:p w:rsidR="00BD45F6" w:rsidRPr="00D72D86" w:rsidRDefault="00BD45F6" w:rsidP="00D72D86">
            <w:pPr>
              <w:ind w:left="113" w:right="113"/>
              <w:jc w:val="center"/>
              <w:cnfStyle w:val="000000100000"/>
              <w:rPr>
                <w:b/>
              </w:rPr>
            </w:pPr>
            <w:r w:rsidRPr="00D72D86">
              <w:rPr>
                <w:b/>
              </w:rPr>
              <w:t>Razlozi</w:t>
            </w:r>
          </w:p>
        </w:tc>
        <w:tc>
          <w:tcPr>
            <w:tcW w:w="723" w:type="dxa"/>
            <w:textDirection w:val="btLr"/>
          </w:tcPr>
          <w:p w:rsidR="00BD45F6" w:rsidRPr="004F3959" w:rsidRDefault="00BD45F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U potpunosti</w:t>
            </w:r>
          </w:p>
        </w:tc>
        <w:tc>
          <w:tcPr>
            <w:tcW w:w="744" w:type="dxa"/>
            <w:textDirection w:val="btLr"/>
          </w:tcPr>
          <w:p w:rsidR="00BD45F6" w:rsidRPr="004F3959" w:rsidRDefault="00BD45F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Djelimično</w:t>
            </w:r>
          </w:p>
        </w:tc>
        <w:tc>
          <w:tcPr>
            <w:tcW w:w="709" w:type="dxa"/>
            <w:textDirection w:val="btLr"/>
          </w:tcPr>
          <w:p w:rsidR="00BD45F6" w:rsidRPr="004F3959" w:rsidRDefault="00BD45F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Nije usvojen</w:t>
            </w:r>
          </w:p>
        </w:tc>
        <w:tc>
          <w:tcPr>
            <w:tcW w:w="850" w:type="dxa"/>
            <w:textDirection w:val="btLr"/>
          </w:tcPr>
          <w:p w:rsidR="00BD45F6" w:rsidRPr="004F3959" w:rsidRDefault="00BD45F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U potpunosti</w:t>
            </w:r>
          </w:p>
        </w:tc>
        <w:tc>
          <w:tcPr>
            <w:tcW w:w="851" w:type="dxa"/>
            <w:textDirection w:val="btLr"/>
          </w:tcPr>
          <w:p w:rsidR="00BD45F6" w:rsidRPr="004F3959" w:rsidRDefault="00BD45F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Djelimično</w:t>
            </w:r>
          </w:p>
        </w:tc>
        <w:tc>
          <w:tcPr>
            <w:tcW w:w="850" w:type="dxa"/>
            <w:textDirection w:val="btLr"/>
          </w:tcPr>
          <w:p w:rsidR="00BD45F6" w:rsidRPr="004F3959" w:rsidRDefault="00BD45F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Nije usvojen</w:t>
            </w:r>
          </w:p>
        </w:tc>
        <w:tc>
          <w:tcPr>
            <w:tcW w:w="4970" w:type="dxa"/>
          </w:tcPr>
          <w:p w:rsidR="00BD45F6" w:rsidRDefault="00BD45F6" w:rsidP="005151A3">
            <w:pPr>
              <w:cnfStyle w:val="000000100000"/>
            </w:pPr>
          </w:p>
        </w:tc>
      </w:tr>
      <w:tr w:rsidR="00BD45F6" w:rsidTr="00925AD9">
        <w:trPr>
          <w:cnfStyle w:val="00000001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010000"/>
            </w:pPr>
          </w:p>
        </w:tc>
      </w:tr>
      <w:tr w:rsidR="00BD45F6" w:rsidTr="00925AD9">
        <w:trPr>
          <w:cnfStyle w:val="00000010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100000"/>
            </w:pPr>
          </w:p>
        </w:tc>
      </w:tr>
      <w:tr w:rsidR="00BD45F6" w:rsidTr="00925AD9">
        <w:trPr>
          <w:cnfStyle w:val="00000001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010000"/>
            </w:pPr>
          </w:p>
        </w:tc>
      </w:tr>
      <w:tr w:rsidR="00BD45F6" w:rsidTr="00925AD9">
        <w:trPr>
          <w:cnfStyle w:val="00000010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100000"/>
            </w:pPr>
          </w:p>
        </w:tc>
      </w:tr>
      <w:tr w:rsidR="00BD45F6" w:rsidTr="00925AD9">
        <w:trPr>
          <w:cnfStyle w:val="00000001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010000"/>
            </w:pPr>
          </w:p>
        </w:tc>
      </w:tr>
      <w:tr w:rsidR="00BD45F6" w:rsidTr="00925AD9">
        <w:trPr>
          <w:cnfStyle w:val="00000010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100000"/>
            </w:pPr>
          </w:p>
        </w:tc>
      </w:tr>
      <w:tr w:rsidR="00BD45F6" w:rsidTr="00925AD9">
        <w:trPr>
          <w:cnfStyle w:val="00000001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010000"/>
            </w:pPr>
          </w:p>
        </w:tc>
      </w:tr>
      <w:tr w:rsidR="00925AD9" w:rsidTr="00925AD9">
        <w:trPr>
          <w:cnfStyle w:val="000000100000"/>
          <w:trHeight w:val="454"/>
        </w:trPr>
        <w:tc>
          <w:tcPr>
            <w:cnfStyle w:val="001000000000"/>
            <w:tcW w:w="746" w:type="dxa"/>
          </w:tcPr>
          <w:p w:rsidR="00925AD9" w:rsidRDefault="00925AD9" w:rsidP="005151A3"/>
        </w:tc>
        <w:tc>
          <w:tcPr>
            <w:tcW w:w="850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96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51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1893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723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744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709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50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51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50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4970" w:type="dxa"/>
          </w:tcPr>
          <w:p w:rsidR="00925AD9" w:rsidRDefault="00925AD9" w:rsidP="005151A3">
            <w:pPr>
              <w:cnfStyle w:val="000000100000"/>
            </w:pPr>
          </w:p>
        </w:tc>
      </w:tr>
      <w:tr w:rsidR="00925AD9" w:rsidTr="00925AD9">
        <w:trPr>
          <w:cnfStyle w:val="000000010000"/>
          <w:trHeight w:val="454"/>
        </w:trPr>
        <w:tc>
          <w:tcPr>
            <w:cnfStyle w:val="001000000000"/>
            <w:tcW w:w="746" w:type="dxa"/>
          </w:tcPr>
          <w:p w:rsidR="00925AD9" w:rsidRDefault="00925AD9" w:rsidP="005151A3"/>
        </w:tc>
        <w:tc>
          <w:tcPr>
            <w:tcW w:w="850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896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851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1893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723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744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709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850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851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850" w:type="dxa"/>
          </w:tcPr>
          <w:p w:rsidR="00925AD9" w:rsidRDefault="00925AD9" w:rsidP="005151A3">
            <w:pPr>
              <w:cnfStyle w:val="000000010000"/>
            </w:pPr>
          </w:p>
        </w:tc>
        <w:tc>
          <w:tcPr>
            <w:tcW w:w="4970" w:type="dxa"/>
          </w:tcPr>
          <w:p w:rsidR="00925AD9" w:rsidRDefault="00925AD9" w:rsidP="005151A3">
            <w:pPr>
              <w:cnfStyle w:val="000000010000"/>
            </w:pPr>
          </w:p>
        </w:tc>
      </w:tr>
      <w:tr w:rsidR="00925AD9" w:rsidTr="00925AD9">
        <w:trPr>
          <w:cnfStyle w:val="000000100000"/>
          <w:trHeight w:val="454"/>
        </w:trPr>
        <w:tc>
          <w:tcPr>
            <w:cnfStyle w:val="001000000000"/>
            <w:tcW w:w="746" w:type="dxa"/>
          </w:tcPr>
          <w:p w:rsidR="00925AD9" w:rsidRDefault="00925AD9" w:rsidP="005151A3"/>
        </w:tc>
        <w:tc>
          <w:tcPr>
            <w:tcW w:w="850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96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51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1893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723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744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709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50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51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850" w:type="dxa"/>
          </w:tcPr>
          <w:p w:rsidR="00925AD9" w:rsidRDefault="00925AD9" w:rsidP="005151A3">
            <w:pPr>
              <w:cnfStyle w:val="000000100000"/>
            </w:pPr>
          </w:p>
        </w:tc>
        <w:tc>
          <w:tcPr>
            <w:tcW w:w="4970" w:type="dxa"/>
          </w:tcPr>
          <w:p w:rsidR="00925AD9" w:rsidRDefault="00925AD9" w:rsidP="005151A3">
            <w:pPr>
              <w:cnfStyle w:val="000000100000"/>
            </w:pPr>
          </w:p>
        </w:tc>
      </w:tr>
    </w:tbl>
    <w:p w:rsidR="00BD45F6" w:rsidRDefault="00BD45F6" w:rsidP="004C1C86"/>
    <w:p w:rsidR="00BD45F6" w:rsidRDefault="00BD45F6" w:rsidP="00D76046"/>
    <w:sectPr w:rsidR="00BD45F6" w:rsidSect="00D56982">
      <w:type w:val="continuous"/>
      <w:pgSz w:w="16838" w:h="11906" w:orient="landscape"/>
      <w:pgMar w:top="403" w:right="562" w:bottom="144" w:left="562" w:header="432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81" w:rsidRDefault="00EF4081" w:rsidP="000624DB">
      <w:pPr>
        <w:spacing w:after="0" w:line="240" w:lineRule="auto"/>
      </w:pPr>
      <w:r>
        <w:separator/>
      </w:r>
    </w:p>
  </w:endnote>
  <w:endnote w:type="continuationSeparator" w:id="1">
    <w:p w:rsidR="00EF4081" w:rsidRDefault="00EF4081" w:rsidP="000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DB" w:rsidRDefault="000624DB">
    <w:pPr>
      <w:pStyle w:val="Footer"/>
    </w:pPr>
    <w:r>
      <w:t>Pomoćnik direktora-Dijana Milošević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F6" w:rsidRDefault="00BD45F6">
    <w:pPr>
      <w:pStyle w:val="Footer"/>
    </w:pPr>
    <w:r>
      <w:t>Pomoćnik direktora-Dijana Milošević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81" w:rsidRDefault="00EF4081" w:rsidP="000624DB">
      <w:pPr>
        <w:spacing w:after="0" w:line="240" w:lineRule="auto"/>
      </w:pPr>
      <w:r>
        <w:separator/>
      </w:r>
    </w:p>
  </w:footnote>
  <w:footnote w:type="continuationSeparator" w:id="1">
    <w:p w:rsidR="00EF4081" w:rsidRDefault="00EF4081" w:rsidP="000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958"/>
      <w:gridCol w:w="1986"/>
    </w:tblGrid>
    <w:tr w:rsidR="00BD45F6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5090204"/>
          <w:placeholder>
            <w:docPart w:val="B4943071BD924C7BBF9172095A1CC28A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D45F6" w:rsidRDefault="009301BC" w:rsidP="009301B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</w:rPr>
          <w:alias w:val="Year"/>
          <w:id w:val="5090205"/>
          <w:placeholder>
            <w:docPart w:val="709F986B82CB415DB38EC9E95965DA9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D45F6" w:rsidRDefault="009301BC" w:rsidP="009301B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</w:rPr>
                <w:t>201</w:t>
              </w:r>
              <w:r w:rsidR="00BD45F6" w:rsidRPr="000624D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</w:rPr>
                <w:t>2011</w:t>
              </w:r>
            </w:p>
          </w:tc>
        </w:sdtContent>
      </w:sdt>
    </w:tr>
  </w:tbl>
  <w:p w:rsidR="00BD45F6" w:rsidRDefault="00BD45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1A3"/>
    <w:rsid w:val="00015330"/>
    <w:rsid w:val="000624DB"/>
    <w:rsid w:val="000806DB"/>
    <w:rsid w:val="000A7A13"/>
    <w:rsid w:val="001318C3"/>
    <w:rsid w:val="00154E40"/>
    <w:rsid w:val="0017561A"/>
    <w:rsid w:val="00197D76"/>
    <w:rsid w:val="001D2F2F"/>
    <w:rsid w:val="0021797C"/>
    <w:rsid w:val="002407A0"/>
    <w:rsid w:val="003A6B52"/>
    <w:rsid w:val="00437BD7"/>
    <w:rsid w:val="00464DF9"/>
    <w:rsid w:val="004731AB"/>
    <w:rsid w:val="004854FE"/>
    <w:rsid w:val="004B3002"/>
    <w:rsid w:val="004F3959"/>
    <w:rsid w:val="005151A3"/>
    <w:rsid w:val="00520DE8"/>
    <w:rsid w:val="00585D45"/>
    <w:rsid w:val="00693DB2"/>
    <w:rsid w:val="00800BA6"/>
    <w:rsid w:val="008164EB"/>
    <w:rsid w:val="008227CE"/>
    <w:rsid w:val="008C4D6F"/>
    <w:rsid w:val="008F268D"/>
    <w:rsid w:val="00925AD9"/>
    <w:rsid w:val="009301BC"/>
    <w:rsid w:val="009767A2"/>
    <w:rsid w:val="009A3BFF"/>
    <w:rsid w:val="009D7A61"/>
    <w:rsid w:val="00A256BA"/>
    <w:rsid w:val="00A346FD"/>
    <w:rsid w:val="00AA0EDD"/>
    <w:rsid w:val="00AC7B8A"/>
    <w:rsid w:val="00B83AF7"/>
    <w:rsid w:val="00BD45F6"/>
    <w:rsid w:val="00C71E79"/>
    <w:rsid w:val="00CE02DB"/>
    <w:rsid w:val="00CE72F3"/>
    <w:rsid w:val="00D20FA3"/>
    <w:rsid w:val="00D3334D"/>
    <w:rsid w:val="00D56982"/>
    <w:rsid w:val="00D60385"/>
    <w:rsid w:val="00D72D86"/>
    <w:rsid w:val="00D76046"/>
    <w:rsid w:val="00D81253"/>
    <w:rsid w:val="00DA3BA1"/>
    <w:rsid w:val="00E41CF4"/>
    <w:rsid w:val="00ED4FB1"/>
    <w:rsid w:val="00EF4081"/>
    <w:rsid w:val="00FC7B52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2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DB"/>
  </w:style>
  <w:style w:type="paragraph" w:styleId="Footer">
    <w:name w:val="footer"/>
    <w:basedOn w:val="Normal"/>
    <w:link w:val="FooterChar"/>
    <w:uiPriority w:val="99"/>
    <w:semiHidden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4DB"/>
  </w:style>
  <w:style w:type="paragraph" w:styleId="BalloonText">
    <w:name w:val="Balloon Text"/>
    <w:basedOn w:val="Normal"/>
    <w:link w:val="BalloonTextChar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DB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943071BD924C7BBF9172095A1C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D761-9CCF-4A25-96F2-55EB5544B725}"/>
      </w:docPartPr>
      <w:docPartBody>
        <w:p w:rsidR="00611466" w:rsidRDefault="00055715" w:rsidP="00055715">
          <w:pPr>
            <w:pStyle w:val="B4943071BD924C7BBF9172095A1CC28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09F986B82CB415DB38EC9E95965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32E8-440D-4F4C-B80D-B74C889C0A4D}"/>
      </w:docPartPr>
      <w:docPartBody>
        <w:p w:rsidR="00611466" w:rsidRDefault="00055715" w:rsidP="00055715">
          <w:pPr>
            <w:pStyle w:val="709F986B82CB415DB38EC9E95965DA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5715"/>
    <w:rsid w:val="00055715"/>
    <w:rsid w:val="003F20DD"/>
    <w:rsid w:val="004518B2"/>
    <w:rsid w:val="00611466"/>
    <w:rsid w:val="007E4C50"/>
    <w:rsid w:val="00B445E5"/>
    <w:rsid w:val="00B54AC5"/>
    <w:rsid w:val="00BB7F00"/>
    <w:rsid w:val="00CB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43071BD924C7BBF9172095A1CC28A">
    <w:name w:val="B4943071BD924C7BBF9172095A1CC28A"/>
    <w:rsid w:val="00055715"/>
  </w:style>
  <w:style w:type="paragraph" w:customStyle="1" w:styleId="709F986B82CB415DB38EC9E95965DA96">
    <w:name w:val="709F986B82CB415DB38EC9E95965DA96"/>
    <w:rsid w:val="00055715"/>
  </w:style>
  <w:style w:type="paragraph" w:customStyle="1" w:styleId="55A1141906EA4138954AFEEA7ADF6F72">
    <w:name w:val="55A1141906EA4138954AFEEA7ADF6F72"/>
    <w:rsid w:val="00055715"/>
  </w:style>
  <w:style w:type="paragraph" w:customStyle="1" w:styleId="673A1A0BE5504D3B8F978859DCEEE029">
    <w:name w:val="673A1A0BE5504D3B8F978859DCEEE029"/>
    <w:rsid w:val="00055715"/>
  </w:style>
  <w:style w:type="paragraph" w:customStyle="1" w:styleId="344C099814DB49E2A9D80BEC7F39E446">
    <w:name w:val="344C099814DB49E2A9D80BEC7F39E446"/>
    <w:rsid w:val="000557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„Narodni heroj Savo Ilić“</vt:lpstr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Trony</dc:creator>
  <cp:lastModifiedBy>Nada</cp:lastModifiedBy>
  <cp:revision>2</cp:revision>
  <cp:lastPrinted>2011-01-28T09:12:00Z</cp:lastPrinted>
  <dcterms:created xsi:type="dcterms:W3CDTF">2015-10-11T22:12:00Z</dcterms:created>
  <dcterms:modified xsi:type="dcterms:W3CDTF">2015-10-11T22:12:00Z</dcterms:modified>
</cp:coreProperties>
</file>