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61</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Упоређивање бројева од 1 до 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поређење бројева уз првилно коришћење математичке терминологије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дидактички материјал, наставни листић,</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Забавнаматематика</w:t>
      </w:r>
      <w:r w:rsidRPr="00E9430C">
        <w:rPr>
          <w:rFonts w:ascii="Helvetica" w:hAnsi="Helvetica" w:cs="Helvetica"/>
          <w:color w:val="373737"/>
          <w:sz w:val="28"/>
          <w:szCs w:val="28"/>
        </w:rPr>
        <w:t>,</w:t>
      </w:r>
      <w:r w:rsidRPr="00E9430C">
        <w:rPr>
          <w:rFonts w:ascii="Helvetica" w:hAnsi="Helvetica" w:cs="Helvetica"/>
          <w:color w:val="373737"/>
          <w:sz w:val="28"/>
          <w:szCs w:val="28"/>
        </w:rPr>
        <w:br/>
        <w:t>стрaна 18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Уводна активност: рад с дидактичким материјалом.</w:t>
      </w:r>
    </w:p>
    <w:p w:rsidR="00E9430C" w:rsidRPr="00E9430C" w:rsidRDefault="00E9430C" w:rsidP="00E9430C">
      <w:pPr>
        <w:pStyle w:val="NormalWeb"/>
        <w:numPr>
          <w:ilvl w:val="0"/>
          <w:numId w:val="1"/>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Формирање скупова с различитим бројем елемената.</w:t>
      </w:r>
    </w:p>
    <w:p w:rsidR="00E9430C" w:rsidRPr="00E9430C" w:rsidRDefault="00E9430C" w:rsidP="00E9430C">
      <w:pPr>
        <w:pStyle w:val="NormalWeb"/>
        <w:numPr>
          <w:ilvl w:val="0"/>
          <w:numId w:val="1"/>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Уређивање по величини, од највећег до најмањег и од најмањег до највећег.</w:t>
      </w:r>
    </w:p>
    <w:p w:rsidR="00E9430C" w:rsidRPr="00E9430C" w:rsidRDefault="00E9430C" w:rsidP="00E9430C">
      <w:pPr>
        <w:pStyle w:val="NormalWeb"/>
        <w:numPr>
          <w:ilvl w:val="0"/>
          <w:numId w:val="1"/>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Пребројавање елемената скупова и установљавање који скуп има најмањи, а који највећи број елемената.</w:t>
      </w:r>
    </w:p>
    <w:p w:rsidR="00E9430C" w:rsidRPr="00E9430C" w:rsidRDefault="00E9430C" w:rsidP="00E9430C">
      <w:pPr>
        <w:pStyle w:val="NormalWeb"/>
        <w:numPr>
          <w:ilvl w:val="0"/>
          <w:numId w:val="1"/>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Упоређивање скупова.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Утврђивање остварити на различите начине:</w:t>
      </w:r>
    </w:p>
    <w:p w:rsidR="00E9430C" w:rsidRPr="00E9430C" w:rsidRDefault="00E9430C" w:rsidP="00E9430C">
      <w:pPr>
        <w:pStyle w:val="NormalWeb"/>
        <w:numPr>
          <w:ilvl w:val="0"/>
          <w:numId w:val="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Увежбавањем правилног читања и писања неједнакости.</w:t>
      </w:r>
    </w:p>
    <w:p w:rsidR="00E9430C" w:rsidRPr="00E9430C" w:rsidRDefault="00E9430C" w:rsidP="00E9430C">
      <w:pPr>
        <w:pStyle w:val="NormalWeb"/>
        <w:numPr>
          <w:ilvl w:val="0"/>
          <w:numId w:val="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Упоређивањем бројева од 1 до 5.</w:t>
      </w:r>
    </w:p>
    <w:p w:rsidR="00E9430C" w:rsidRPr="00E9430C" w:rsidRDefault="00E9430C" w:rsidP="00E9430C">
      <w:pPr>
        <w:pStyle w:val="NormalWeb"/>
        <w:numPr>
          <w:ilvl w:val="0"/>
          <w:numId w:val="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Уређивањем бројева по величини, од најмањег до највећег и од највећег до најмањег.</w:t>
      </w:r>
    </w:p>
    <w:p w:rsidR="00E9430C" w:rsidRPr="00E9430C" w:rsidRDefault="00E9430C" w:rsidP="00E9430C">
      <w:pPr>
        <w:pStyle w:val="NormalWeb"/>
        <w:numPr>
          <w:ilvl w:val="0"/>
          <w:numId w:val="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Израдом задатака у</w:t>
      </w:r>
      <w:r w:rsidRPr="00E9430C">
        <w:rPr>
          <w:rStyle w:val="apple-converted-space"/>
          <w:rFonts w:ascii="inherit" w:hAnsi="inherit" w:cs="Helvetica"/>
          <w:color w:val="373737"/>
          <w:sz w:val="28"/>
          <w:szCs w:val="28"/>
        </w:rPr>
        <w:t> </w:t>
      </w:r>
      <w:r w:rsidRPr="00E9430C">
        <w:rPr>
          <w:rFonts w:ascii="inherit" w:hAnsi="inherit" w:cs="Helvetica"/>
          <w:i/>
          <w:iCs/>
          <w:color w:val="373737"/>
          <w:sz w:val="28"/>
          <w:szCs w:val="28"/>
        </w:rPr>
        <w:t>Забавној математици</w:t>
      </w:r>
      <w:r w:rsidRPr="00E9430C">
        <w:rPr>
          <w:rStyle w:val="apple-converted-space"/>
          <w:rFonts w:ascii="inherit" w:hAnsi="inherit" w:cs="Helvetica"/>
          <w:color w:val="373737"/>
          <w:sz w:val="28"/>
          <w:szCs w:val="28"/>
        </w:rPr>
        <w:t> </w:t>
      </w:r>
      <w:r w:rsidRPr="00E9430C">
        <w:rPr>
          <w:rFonts w:ascii="inherit" w:hAnsi="inherit" w:cs="Helvetica"/>
          <w:color w:val="373737"/>
          <w:sz w:val="28"/>
          <w:szCs w:val="28"/>
        </w:rPr>
        <w:t>на страни 18, око 15 минута. Ученици анализирају задатке и уписују одговарајући знак, &lt; или &gt;. Други део задатка раде самостално. Ако правилно обоје поља, добиће лепу слику.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Десетоминутном израдом задатака на листићу проверити како су ученици савладали ову наставну јединицу. Задаци могу бити овог типа:</w:t>
      </w:r>
    </w:p>
    <w:p w:rsidR="00E9430C" w:rsidRPr="00E9430C" w:rsidRDefault="00E9430C" w:rsidP="00E9430C">
      <w:pPr>
        <w:pStyle w:val="NormalWeb"/>
        <w:numPr>
          <w:ilvl w:val="0"/>
          <w:numId w:val="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Графички приказати дати однос бројева.</w:t>
      </w:r>
    </w:p>
    <w:p w:rsidR="00E9430C" w:rsidRPr="00E9430C" w:rsidRDefault="00E9430C" w:rsidP="00E9430C">
      <w:pPr>
        <w:pStyle w:val="NormalWeb"/>
        <w:numPr>
          <w:ilvl w:val="0"/>
          <w:numId w:val="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На основу неједнакости нацртати одговарајући број елемената у скуповима.</w:t>
      </w:r>
    </w:p>
    <w:p w:rsidR="00E9430C" w:rsidRPr="00E9430C" w:rsidRDefault="00E9430C" w:rsidP="00E9430C">
      <w:pPr>
        <w:pStyle w:val="NormalWeb"/>
        <w:numPr>
          <w:ilvl w:val="0"/>
          <w:numId w:val="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Поређење бројева уписивањем одговарајућег знака.</w:t>
      </w:r>
    </w:p>
    <w:p w:rsidR="00E9430C" w:rsidRPr="00E9430C" w:rsidRDefault="00E9430C" w:rsidP="00E9430C">
      <w:pPr>
        <w:pStyle w:val="NormalWeb"/>
        <w:numPr>
          <w:ilvl w:val="0"/>
          <w:numId w:val="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Уредити бројеве по величини.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Повратна информација.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Знак + (плус, више)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усвајање знака „плус“ у записивању одговарајућег израза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рад у паровима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65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Час почети активностима са 59. часа, ређањем кутијица у редове. Почиње се с једном кутијом, и на њу се додаје још једна. Питати ученике колико је било кутија, а колико смо додали. Затим на те кутије ставити још три и поставити исто питање.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 Рећи ученицима да се додавање може записати помоћу знака.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Увести писање и читање знака + и применити га на наведеним примерима: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1 + 1 2 + 3</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Писати израз без знака једнакости. Ученике уводити у сабирање путем здруживања елемената два скупа или додавањем елемената једног скупа елементима другог скупа.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На основу још неколико примера помоћу дидактичког материјала слушају одговарајуће изразе и написати их, уз инсистирање на правилном читању на два начина (један плус један или један више један).</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65, око 15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Завршну активност остварити радом у паровима. Наставник записује израз на табли, а парови треба да га прикажу најпре на дидактичком материјалу, а затим и графички.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63</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Знак = (једнако)</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усвајање знака „једнако“ и правилно записивање израза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Забавнаматематика</w:t>
      </w:r>
      <w:r w:rsidRPr="00E9430C">
        <w:rPr>
          <w:rFonts w:ascii="Helvetica" w:hAnsi="Helvetica" w:cs="Helvetica"/>
          <w:color w:val="373737"/>
          <w:sz w:val="28"/>
          <w:szCs w:val="28"/>
        </w:rPr>
        <w:t>, страна 19,</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66</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уводном делу часа утврдити знања о знаку „плус“ израдом задатака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Забавнојматематици</w:t>
      </w:r>
      <w:r w:rsidRPr="00E9430C">
        <w:rPr>
          <w:rFonts w:ascii="Helvetica" w:hAnsi="Helvetica" w:cs="Helvetica"/>
          <w:color w:val="373737"/>
          <w:sz w:val="28"/>
          <w:szCs w:val="28"/>
        </w:rPr>
        <w:t>, страна 19. Ученици на основу датих слика записују одговарајуће изразе и читају их гласно ради увежбавања правилне математичке терминологије.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Увођење знака „једнако“ надовезати на пример с претходног часа (ређање и додавање кутијица).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Ученици врло лако могу да израчунају збир два броја (појам збир се још не уводи) на основу конкретног материјала. На претходном часу уведен је само бројевни израз, без знака једнакости.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Додати једној кутији још једну и питати ученике колико укупно има кутија. Они ће без тешкоћа доћи до закључка да укупно има две кутије.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Увести знак „једнако“ и записати израз: 1 + 1 = 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Читање израза: „Један плус један једнако је два.“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Урадити још неколико конкретних примера с тачним записивањем, читањем и израчунавањем.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Самостално решавање задатака у уџбенику, на страни 66, око 10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Анализа и провера тачности урађених задатака.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Знак – (минус, мање)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усвајање знака „минус“ у записивању одговарајућег израза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67,</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 математика</w:t>
      </w:r>
      <w:r w:rsidRPr="00E9430C">
        <w:rPr>
          <w:rFonts w:ascii="Helvetica" w:hAnsi="Helvetica" w:cs="Helvetica"/>
          <w:color w:val="373737"/>
          <w:sz w:val="28"/>
          <w:szCs w:val="28"/>
        </w:rPr>
        <w:t>, страна 21</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Рачунска операција одузимања такође се уводи помоћу конкретних примера, као издвајање елемената из датог скупа.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 Као што су кутије додаване, сада се из реда који чини пет сложених кутија једна уклања. Питати ученике колико је кутија било, а колико је кутија склоњено.</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На основу претходног примера увести писање и читање знака – (минус или мање) и применити га на наведеном примеру: 5 – 1 (пет минус један, или пет мање један).</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Затим питати ученике колико је кутија остало када је једна склоњена. Ученици пребројавањем долазе до резултата, а израз се записује са знаком једнакости: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5 – 1 = 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Помоћу дидактичког материјала урадити још примера одузимања, а затим прећи на графичко приказивање одузимања прецртавањем елемената: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67.</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Самостално решавање задатака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 математици</w:t>
      </w:r>
      <w:r w:rsidRPr="00E9430C">
        <w:rPr>
          <w:rFonts w:ascii="Helvetica" w:hAnsi="Helvetica" w:cs="Helvetica"/>
          <w:color w:val="373737"/>
          <w:sz w:val="28"/>
          <w:szCs w:val="28"/>
        </w:rPr>
        <w:t>, на страни 21, око 15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Анализа и провера тачности урађених задатака.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Знаци „плус“, „једнако“, „минус“</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правилно записивање, читање и израчунавање израза коришћењем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знакова +, – и =</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групни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20,</w:t>
      </w:r>
      <w:r w:rsidRPr="00E9430C">
        <w:rPr>
          <w:rFonts w:ascii="Helvetica" w:hAnsi="Helvetica" w:cs="Helvetica"/>
          <w:i/>
          <w:iCs/>
          <w:color w:val="373737"/>
          <w:sz w:val="28"/>
          <w:szCs w:val="28"/>
        </w:rPr>
        <w:t>Математичке степенице1</w:t>
      </w:r>
      <w:r w:rsidRPr="00E9430C">
        <w:rPr>
          <w:rFonts w:ascii="Helvetica" w:hAnsi="Helvetica" w:cs="Helvetica"/>
          <w:color w:val="373737"/>
          <w:sz w:val="28"/>
          <w:szCs w:val="28"/>
        </w:rPr>
        <w:t>, стране 26, 122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Као мотивација за час може послужити бојење слике на основу инструкција у задатку (</w:t>
      </w:r>
      <w:r w:rsidRPr="00E9430C">
        <w:rPr>
          <w:rFonts w:ascii="Helvetica" w:hAnsi="Helvetica" w:cs="Helvetica"/>
          <w:i/>
          <w:iCs/>
          <w:color w:val="373737"/>
          <w:sz w:val="28"/>
          <w:szCs w:val="28"/>
        </w:rPr>
        <w:t>Забавна математика</w:t>
      </w:r>
      <w:r w:rsidRPr="00E9430C">
        <w:rPr>
          <w:rFonts w:ascii="Helvetica" w:hAnsi="Helvetica" w:cs="Helvetica"/>
          <w:color w:val="373737"/>
          <w:sz w:val="28"/>
          <w:szCs w:val="28"/>
        </w:rPr>
        <w:t>, страна 20, 1. задатак).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Израдом овог задатка утврђује се знање о знацима &lt; и &gt;.</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Рад се наставља разним активностима на основу којих ученици могу да утврде сабирање и одузимање до броја 5:</w:t>
      </w:r>
    </w:p>
    <w:p w:rsidR="00E9430C" w:rsidRPr="00E9430C" w:rsidRDefault="00E9430C" w:rsidP="00E9430C">
      <w:pPr>
        <w:pStyle w:val="NormalWeb"/>
        <w:numPr>
          <w:ilvl w:val="0"/>
          <w:numId w:val="4"/>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Извести три ученика, а затим још два. Колико сада има ученика?</w:t>
      </w:r>
    </w:p>
    <w:p w:rsidR="00E9430C" w:rsidRPr="00E9430C" w:rsidRDefault="00E9430C" w:rsidP="00E9430C">
      <w:pPr>
        <w:pStyle w:val="NormalWeb"/>
        <w:numPr>
          <w:ilvl w:val="0"/>
          <w:numId w:val="4"/>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Издвојити четири ученика и једном рећи да се врати на своје место. Колико је ученика остало?</w:t>
      </w:r>
    </w:p>
    <w:p w:rsidR="00E9430C" w:rsidRPr="00E9430C" w:rsidRDefault="00E9430C" w:rsidP="00E9430C">
      <w:pPr>
        <w:pStyle w:val="NormalWeb"/>
        <w:numPr>
          <w:ilvl w:val="0"/>
          <w:numId w:val="4"/>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lastRenderedPageBreak/>
        <w:t>Ученици треба да запишу једнакости на основу претходних активности.</w:t>
      </w:r>
    </w:p>
    <w:p w:rsidR="00E9430C" w:rsidRPr="00E9430C" w:rsidRDefault="00E9430C" w:rsidP="00E9430C">
      <w:pPr>
        <w:pStyle w:val="NormalWeb"/>
        <w:numPr>
          <w:ilvl w:val="0"/>
          <w:numId w:val="4"/>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Приказивање сабирања и одузимања помоћу дидактичког материјала.</w:t>
      </w:r>
    </w:p>
    <w:p w:rsidR="00E9430C" w:rsidRPr="00E9430C" w:rsidRDefault="00E9430C" w:rsidP="00E9430C">
      <w:pPr>
        <w:pStyle w:val="NormalWeb"/>
        <w:numPr>
          <w:ilvl w:val="0"/>
          <w:numId w:val="5"/>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Графичко приказивање сабирања и одузимања.</w:t>
      </w:r>
    </w:p>
    <w:p w:rsidR="00E9430C" w:rsidRPr="00E9430C" w:rsidRDefault="00E9430C" w:rsidP="00E9430C">
      <w:pPr>
        <w:pStyle w:val="NormalWeb"/>
        <w:numPr>
          <w:ilvl w:val="0"/>
          <w:numId w:val="6"/>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Читање и писање израза (задаци 2 и 3 у</w:t>
      </w:r>
      <w:r w:rsidRPr="00E9430C">
        <w:rPr>
          <w:rStyle w:val="apple-converted-space"/>
          <w:rFonts w:ascii="inherit" w:hAnsi="inherit" w:cs="Helvetica"/>
          <w:color w:val="373737"/>
          <w:sz w:val="28"/>
          <w:szCs w:val="28"/>
        </w:rPr>
        <w:t> </w:t>
      </w:r>
      <w:r w:rsidRPr="00E9430C">
        <w:rPr>
          <w:rFonts w:ascii="inherit" w:hAnsi="inherit" w:cs="Helvetica"/>
          <w:i/>
          <w:iCs/>
          <w:color w:val="373737"/>
          <w:sz w:val="28"/>
          <w:szCs w:val="28"/>
        </w:rPr>
        <w:t>Забавној математици</w:t>
      </w:r>
      <w:r w:rsidRPr="00E9430C">
        <w:rPr>
          <w:rFonts w:ascii="inherit" w:hAnsi="inherit" w:cs="Helvetica"/>
          <w:color w:val="373737"/>
          <w:sz w:val="28"/>
          <w:szCs w:val="28"/>
        </w:rPr>
        <w:t>).</w:t>
      </w:r>
    </w:p>
    <w:p w:rsidR="00E9430C" w:rsidRPr="00E9430C" w:rsidRDefault="00E9430C" w:rsidP="00E9430C">
      <w:pPr>
        <w:pStyle w:val="NormalWeb"/>
        <w:numPr>
          <w:ilvl w:val="0"/>
          <w:numId w:val="6"/>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Посебну пажњу посветити одузимању, јер је то ученицима увек теже од сабирања.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Математичким степеницама 1</w:t>
      </w:r>
      <w:r w:rsidRPr="00E9430C">
        <w:rPr>
          <w:rFonts w:ascii="Helvetica" w:hAnsi="Helvetica" w:cs="Helvetica"/>
          <w:color w:val="373737"/>
          <w:sz w:val="28"/>
          <w:szCs w:val="28"/>
        </w:rPr>
        <w:t>, на страни 26. Наставник се може определити за групни рад. Након рада, ученици проверавају тачност задатака помоћу решења са стране 122.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математичким диктатом утврдити да ли ученици знају да правилно запишу и израчунају израз.</w:t>
      </w:r>
    </w:p>
    <w:p w:rsidR="00E9430C" w:rsidRPr="00E9430C" w:rsidRDefault="00E9430C" w:rsidP="00E9430C">
      <w:pPr>
        <w:pStyle w:val="NormalWeb"/>
        <w:numPr>
          <w:ilvl w:val="0"/>
          <w:numId w:val="7"/>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Два плус два једнако је…</w:t>
      </w:r>
    </w:p>
    <w:p w:rsidR="00E9430C" w:rsidRPr="00E9430C" w:rsidRDefault="00E9430C" w:rsidP="00E9430C">
      <w:pPr>
        <w:pStyle w:val="NormalWeb"/>
        <w:numPr>
          <w:ilvl w:val="0"/>
          <w:numId w:val="7"/>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Четири минус три једнако је…</w:t>
      </w:r>
    </w:p>
    <w:p w:rsidR="00E9430C" w:rsidRPr="00E9430C" w:rsidRDefault="00E9430C" w:rsidP="00E9430C">
      <w:pPr>
        <w:pStyle w:val="NormalWeb"/>
        <w:numPr>
          <w:ilvl w:val="0"/>
          <w:numId w:val="7"/>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Три плус два једнако је…</w:t>
      </w:r>
    </w:p>
    <w:p w:rsidR="00E9430C" w:rsidRPr="00E9430C" w:rsidRDefault="00E9430C" w:rsidP="00E9430C">
      <w:pPr>
        <w:pStyle w:val="NormalWeb"/>
        <w:numPr>
          <w:ilvl w:val="0"/>
          <w:numId w:val="7"/>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Пет минус два једнако је…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66</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Нула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схватање да је број нула празан скуп и разлика два једнака броја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Ученике упознати с бројем нула преко празног скупа. У корпу ставити пет јабука тако да их ученици виде. Затим из корпе извадити једну јабуку, а ученици треба да утврде да су у корпи остале четири јабуке, и тако редом, док се не дође до празне корпе. Ученици ће рећи да у корпи нема више јабука, или да се у корпи не налази ништа.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Увести појам празног скупа, који се обележава цифром 0. То значи да у том скупу има 0 елемената.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Број 0 ученици не треба да схвате као „ништа“, јер је нула важна цифра за писање других бројева и рачунање. Број 0 нема важности у самом бројању.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Усвајање и писање цифре 0 и уочавање њеног места у низу бројева до пет.</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Уочавање и схватање нуле као броја елемената празног скупа и резултата одузимања два једнака броја.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Тражити од ученика да понове активност из уводног дела часа, а затим записати: 5 – 5 = 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Наставник може да на табли нацрта три цвета, а затим их избрише. Питати ученике како ће записати оно што је наставник урадио (3 – 3 = 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Записивање свих разлика до броја 5 у којима је резултат нула. Ученици самостално записују, а затим читају добијене изразе.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1 – 1 = 0 2 – 2= 0 3 – 3 = 0 4 – 4 = 0 5 – 5 = 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67</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Нула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схватање својства нуле у сабирању и одузимању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 математика</w:t>
      </w:r>
      <w:r w:rsidRPr="00E9430C">
        <w:rPr>
          <w:rFonts w:ascii="Helvetica" w:hAnsi="Helvetica" w:cs="Helvetica"/>
          <w:color w:val="373737"/>
          <w:sz w:val="28"/>
          <w:szCs w:val="28"/>
        </w:rPr>
        <w:t>, стрaна 22,</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страна 68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уводном делу часа израдом 1. и 2. задатка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 математици</w:t>
      </w:r>
      <w:r w:rsidRPr="00E9430C">
        <w:rPr>
          <w:rFonts w:ascii="Helvetica" w:hAnsi="Helvetica" w:cs="Helvetica"/>
          <w:color w:val="373737"/>
          <w:sz w:val="28"/>
          <w:szCs w:val="28"/>
        </w:rPr>
        <w:t>, страна 22, обновити стечена знања о скуповима и одузимању у скуповима прецртавањем елемената.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 Наставник може, ако за то има могућности, сваком ученику дати једну бомбону (или нешто друго) и рећи им да је поједу. Ученици треба да запишу тај израз и понове да се нула добија када се одузимају два иста броја.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Показати ученицима да се додавањем нуле неком броју резултат не мења, јер том броју заправо нисмо додали ништа: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4 + 0 = 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Исто ће се догодити ако се нула одузме од неког броја, што значи да ће резултат бити једнак броју од којег смо одузимали: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4 – 0 = 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Увежбавање сабирања и одузимања на задацима у уџбенику, на страни 68, око 10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Посебну пажњу обратити на примере у којима недостаје сабирак, умањеник или умањилац. Током решавања ових задатака треба говорити наглас.</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2 + __ = 2 (Који број треба додати броју два да би се добио број два?)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2 – __ = 2 (Који број треба одузети од броја 2 да би остало 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Самостални рад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 математици</w:t>
      </w:r>
      <w:r w:rsidRPr="00E9430C">
        <w:rPr>
          <w:rFonts w:ascii="Helvetica" w:hAnsi="Helvetica" w:cs="Helvetica"/>
          <w:color w:val="373737"/>
          <w:sz w:val="28"/>
          <w:szCs w:val="28"/>
        </w:rPr>
        <w:t>, на страни 22, задаци 3 и 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Анализа и провера тачности урађених задатака.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Бројеви 6, 7</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уочавање и издвајање шесточланих и седмочланих скупова, формирање броја шест и седам на конкретном материјалу, усвајање термина и математичког записивања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69</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Корелација</w:t>
      </w:r>
      <w:r w:rsidRPr="00E9430C">
        <w:rPr>
          <w:rFonts w:ascii="Helvetica" w:hAnsi="Helvetica" w:cs="Helvetica"/>
          <w:color w:val="373737"/>
          <w:sz w:val="28"/>
          <w:szCs w:val="28"/>
        </w:rPr>
        <w:t>: свет око нас</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Од дидактичког материјала образовати скуп од пет елемената. Додати скупу један елемент, чиме се добија шесточлани скуп. Додавањем још једног елемента шесточланом скупу добија се седмочлани скуп.</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Обраду бројева 6 и 7 почети опет од конкретног материјала, уочавањем шесточланих и седмочланих скупова. Број шест може се повезати с коцкицом за јамб, а број седам са седам дана у недељи.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Правилно записивање бројева 6 и 7 (пратити стрелице – уџбеник, страна 69). Обратити пажњу на то да се цифра броја 7 може писати на два начина – са цртом или без ње, а да ми ту цифру записујемо без црте.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Графичко приказивање шесточланих и седмочланих скупова.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Ученици су схватили да је број шест збир бројева пет и један, а број седам збир бројева шест и један. Приказати и друге могућности за добијање бројева шест и седам. То се прво може учинити на конкретном материјалу, а затим записивањем бројевних израза.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Самостално решавање задатака у уџбенику, страна 69, око 5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Повратна информација о урађеним задацима.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69</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Бројеви 6, 7</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правилно читање и записивање бројева 6 и 7, проширивање знања о упоређивању бројева, сабирању и одузимању до броја 7</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70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Корелација</w:t>
      </w:r>
      <w:r w:rsidRPr="00E9430C">
        <w:rPr>
          <w:rFonts w:ascii="Helvetica" w:hAnsi="Helvetica" w:cs="Helvetica"/>
          <w:color w:val="373737"/>
          <w:sz w:val="28"/>
          <w:szCs w:val="28"/>
        </w:rPr>
        <w:t>: физичко васпитање, свет око нас</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Уводна активност: игра</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Дани у недељи</w:t>
      </w:r>
      <w:r w:rsidRPr="00E9430C">
        <w:rPr>
          <w:rFonts w:ascii="Helvetica" w:hAnsi="Helvetica" w:cs="Helvetica"/>
          <w:color w:val="373737"/>
          <w:sz w:val="28"/>
          <w:szCs w:val="28"/>
        </w:rPr>
        <w:t xml:space="preserve">. Ученици се поделе у групе од по седморо и стану у колоне. Ученици се именују данима у недељи, на </w:t>
      </w:r>
      <w:r w:rsidRPr="00E9430C">
        <w:rPr>
          <w:rFonts w:ascii="Helvetica" w:hAnsi="Helvetica" w:cs="Helvetica"/>
          <w:color w:val="373737"/>
          <w:sz w:val="28"/>
          <w:szCs w:val="28"/>
        </w:rPr>
        <w:lastRenderedPageBreak/>
        <w:t>пример, први ученик је понедељак, други уторак, и тако редом до недеље. Наставник говори назив једног дана у недељи, на пример среде, а ученици из свих група који су добили име „среда“ трче око своје колоне и враћају се на место. Група чији је играч оптрчао круг и први се вратио на своје место, добија поен. Игру понављати за остале дане, а наставник може дане у недељи заменити бројевима.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Приликом обрађивања бројева до пет више пажње посвећује се образовању скупова и повезивању броја с елементима скупа и обрнуто. Након што су ученици то у потпуности усвојили, од броја шест више пажње посветити упоређивању бројева, сабирању и одузимању.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Увежбавање остварити примерима задатака у којима ученици треба да пореде бројеве од 0 до 7 и сабирају и одузимају до 7, најпре на дидактичком материјалу, а затим записивањем и израчунавањем израза.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70, око 20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могућ је математички диктат:</w:t>
      </w:r>
    </w:p>
    <w:p w:rsidR="00E9430C" w:rsidRPr="00E9430C" w:rsidRDefault="00E9430C" w:rsidP="00E9430C">
      <w:pPr>
        <w:pStyle w:val="NormalWeb"/>
        <w:numPr>
          <w:ilvl w:val="2"/>
          <w:numId w:val="8"/>
        </w:numPr>
        <w:shd w:val="clear" w:color="auto" w:fill="FFFFFF"/>
        <w:spacing w:before="0" w:beforeAutospacing="0" w:after="390" w:afterAutospacing="0" w:line="244" w:lineRule="atLeast"/>
        <w:ind w:left="1800"/>
        <w:textAlignment w:val="baseline"/>
        <w:rPr>
          <w:rFonts w:ascii="inherit" w:hAnsi="inherit" w:cs="Helvetica"/>
          <w:color w:val="373737"/>
          <w:sz w:val="28"/>
          <w:szCs w:val="28"/>
        </w:rPr>
      </w:pPr>
      <w:r w:rsidRPr="00E9430C">
        <w:rPr>
          <w:rFonts w:ascii="inherit" w:hAnsi="inherit" w:cs="Helvetica"/>
          <w:color w:val="373737"/>
          <w:sz w:val="28"/>
          <w:szCs w:val="28"/>
        </w:rPr>
        <w:t>Поређај бројеве од 0 до 7, од највећег до најмањег.</w:t>
      </w:r>
    </w:p>
    <w:p w:rsidR="00E9430C" w:rsidRPr="00E9430C" w:rsidRDefault="00E9430C" w:rsidP="00E9430C">
      <w:pPr>
        <w:pStyle w:val="NormalWeb"/>
        <w:numPr>
          <w:ilvl w:val="2"/>
          <w:numId w:val="8"/>
        </w:numPr>
        <w:shd w:val="clear" w:color="auto" w:fill="FFFFFF"/>
        <w:spacing w:before="0" w:beforeAutospacing="0" w:after="390" w:afterAutospacing="0" w:line="244" w:lineRule="atLeast"/>
        <w:ind w:left="1800"/>
        <w:textAlignment w:val="baseline"/>
        <w:rPr>
          <w:rFonts w:ascii="inherit" w:hAnsi="inherit" w:cs="Helvetica"/>
          <w:color w:val="373737"/>
          <w:sz w:val="28"/>
          <w:szCs w:val="28"/>
        </w:rPr>
      </w:pPr>
      <w:r w:rsidRPr="00E9430C">
        <w:rPr>
          <w:rFonts w:ascii="inherit" w:hAnsi="inherit" w:cs="Helvetica"/>
          <w:color w:val="373737"/>
          <w:sz w:val="28"/>
          <w:szCs w:val="28"/>
        </w:rPr>
        <w:t>Прикажи цртежом један начин добијања броја шест.</w:t>
      </w:r>
    </w:p>
    <w:p w:rsidR="00E9430C" w:rsidRPr="00E9430C" w:rsidRDefault="00E9430C" w:rsidP="00E9430C">
      <w:pPr>
        <w:pStyle w:val="NormalWeb"/>
        <w:numPr>
          <w:ilvl w:val="2"/>
          <w:numId w:val="8"/>
        </w:numPr>
        <w:shd w:val="clear" w:color="auto" w:fill="FFFFFF"/>
        <w:spacing w:before="0" w:beforeAutospacing="0" w:after="390" w:afterAutospacing="0" w:line="244" w:lineRule="atLeast"/>
        <w:ind w:left="1800"/>
        <w:textAlignment w:val="baseline"/>
        <w:rPr>
          <w:rFonts w:ascii="inherit" w:hAnsi="inherit" w:cs="Helvetica"/>
          <w:color w:val="373737"/>
          <w:sz w:val="28"/>
          <w:szCs w:val="28"/>
        </w:rPr>
      </w:pPr>
      <w:r w:rsidRPr="00E9430C">
        <w:rPr>
          <w:rFonts w:ascii="inherit" w:hAnsi="inherit" w:cs="Helvetica"/>
          <w:color w:val="373737"/>
          <w:sz w:val="28"/>
          <w:szCs w:val="28"/>
        </w:rPr>
        <w:t>Израчунај колико радних дана има у недељи, ако знаш да викенд има 2 дана (напоменути да ученици не треба да пишу број дана, већ да израчунају: 7 – 2 = 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Знаци &lt; , &gt;, =, +, –</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систематизација знања о математичким знацима и до сада усвојеним бројевима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систематизација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рад у паровима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71,</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Математичке степенице 1</w:t>
      </w:r>
      <w:r w:rsidRPr="00E9430C">
        <w:rPr>
          <w:rFonts w:ascii="Helvetica" w:hAnsi="Helvetica" w:cs="Helvetica"/>
          <w:color w:val="373737"/>
          <w:sz w:val="28"/>
          <w:szCs w:val="28"/>
        </w:rPr>
        <w:t>, стране 27 и 122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Корелација</w:t>
      </w:r>
      <w:r w:rsidRPr="00E9430C">
        <w:rPr>
          <w:rFonts w:ascii="Helvetica" w:hAnsi="Helvetica" w:cs="Helvetica"/>
          <w:color w:val="373737"/>
          <w:sz w:val="28"/>
          <w:szCs w:val="28"/>
        </w:rPr>
        <w:t>: физичко васпитање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Ученици подељени у уједначене хетерогене групе раде задатке са наставног листа III. 6,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Математичким степеницама 1</w:t>
      </w:r>
      <w:r w:rsidRPr="00E9430C">
        <w:rPr>
          <w:rFonts w:ascii="Helvetica" w:hAnsi="Helvetica" w:cs="Helvetica"/>
          <w:color w:val="373737"/>
          <w:sz w:val="28"/>
          <w:szCs w:val="28"/>
        </w:rPr>
        <w:t>, на страни 27. Групе се такмиче у брзини и тачности рада. Група која прва тачно уради све задатке побеђује, а ако има грешака у раду, побеђује група која све задатке уради тачно или група која има најмање грешака.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Увежбавање остварити различитим активностима:</w:t>
      </w:r>
    </w:p>
    <w:p w:rsidR="00E9430C" w:rsidRPr="00E9430C" w:rsidRDefault="00E9430C" w:rsidP="00E9430C">
      <w:pPr>
        <w:pStyle w:val="NormalWeb"/>
        <w:numPr>
          <w:ilvl w:val="1"/>
          <w:numId w:val="9"/>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Уочавање скупова на примерима у непосредној околини.</w:t>
      </w:r>
    </w:p>
    <w:p w:rsidR="00E9430C" w:rsidRPr="00E9430C" w:rsidRDefault="00E9430C" w:rsidP="00E9430C">
      <w:pPr>
        <w:pStyle w:val="NormalWeb"/>
        <w:numPr>
          <w:ilvl w:val="1"/>
          <w:numId w:val="9"/>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Формирање скупова од дидактичког материјала.</w:t>
      </w:r>
    </w:p>
    <w:p w:rsidR="00E9430C" w:rsidRPr="00E9430C" w:rsidRDefault="00E9430C" w:rsidP="00E9430C">
      <w:pPr>
        <w:pStyle w:val="NormalWeb"/>
        <w:numPr>
          <w:ilvl w:val="1"/>
          <w:numId w:val="9"/>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Пребројавање и поређење скупова коришћењем правилне терминологије.</w:t>
      </w:r>
    </w:p>
    <w:p w:rsidR="00E9430C" w:rsidRPr="00E9430C" w:rsidRDefault="00E9430C" w:rsidP="00E9430C">
      <w:pPr>
        <w:pStyle w:val="NormalWeb"/>
        <w:numPr>
          <w:ilvl w:val="1"/>
          <w:numId w:val="9"/>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Правилно записивање датих поређења.</w:t>
      </w:r>
    </w:p>
    <w:p w:rsidR="00E9430C" w:rsidRPr="00E9430C" w:rsidRDefault="00E9430C" w:rsidP="00E9430C">
      <w:pPr>
        <w:pStyle w:val="NormalWeb"/>
        <w:numPr>
          <w:ilvl w:val="1"/>
          <w:numId w:val="9"/>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Сабирање и одузимање бројева на конкретном материјалу и правилно записивање и читање.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Самостално решавање задатака у уџбенику, на страни 71, којима се систематизују знања о знацима „мање од“, „веће од“, „плус“, „једнако“ и „минус“ и бројевима 6 и 7, око 20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у пару проверити тачност урађених задатака и дати додатна објашњења ако је потребно.</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71</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 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уочавање и издвајање осмочланих скупова, формирање броја осам на конкретном материјалу, усвајање термина и математичког записивања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групни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апликације,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72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xml:space="preserve">Уводни задатак: наставник цртежом или апликацијама приказује шесточлани, седмочлани и осмочлани скуп. Ученици пребројавају елементе скупова и долазе до закључка да у трећем скупу има осам </w:t>
      </w:r>
      <w:r w:rsidRPr="00E9430C">
        <w:rPr>
          <w:rFonts w:ascii="Helvetica" w:hAnsi="Helvetica" w:cs="Helvetica"/>
          <w:color w:val="373737"/>
          <w:sz w:val="28"/>
          <w:szCs w:val="28"/>
        </w:rPr>
        <w:lastRenderedPageBreak/>
        <w:t>елемената. Наставник пита колико у другом скупу има више елемената него у првом, а колико више елемената има у трећем скупу у односу на други скуп. Закључити да се број осам добија додавањем броја један броју седам.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Издвајање осмочланих скупова.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Графичко приказивање осмочланог скупа.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Записивање броја 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Уочавање различитих могућности за добијање броја 8 помоћу дидактичког материјала. Рад се може организовати у мањим групама.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Записивање одговарајућих израза. Не заборавите израз: 0 + 8 = 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72, око 10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u w:val="single"/>
        </w:rPr>
        <w:t>Напомена</w:t>
      </w:r>
      <w:r w:rsidRPr="00E9430C">
        <w:rPr>
          <w:rFonts w:ascii="Helvetica" w:hAnsi="Helvetica" w:cs="Helvetica"/>
          <w:color w:val="373737"/>
          <w:sz w:val="28"/>
          <w:szCs w:val="28"/>
        </w:rPr>
        <w:t>: Ако наставник увиди да су ученици добро схватили начине за добијање броја 8 придруживањем два скупа, односно сабирањем два броја, може показати и друге начине добијања броја 8, на пример: 4 + 2 + 2; 3 + 2 + 3; 2 + 2 + 2 + 2; итд.</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дати неколико примера сабирања и одузимања до 8, које ученици раде самостално и проверавају резултате на табли.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72</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 9</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уочавање и издвајање деветочланих скупова, формирање броја девет на конкретном материјалу, усвајање термина и математичког записивања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рад у паровима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апликације, коцкице,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73</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Уводна активност се може остварити помоћу цртежа и апликација или ређањем коцкица. Циљ активности је да ученици схвате појам броја девет тако што се осмочланом скупу додаје још један члан.</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Формирање и графичко приказивање деветочланог скупа.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Записивање броја девет.</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Организовање рада у паровима, уз употребу дидактичког материјала. Ученици сами треба да открију различите могућности за добијање броја девет.</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Све збирове записати на табли.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Ученицима понудити и тежа решења – добијање збира помоћу три или више сабирака.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 увежбавање користити примере у којима ће ученици упоређивати збирове (4. задатак у уџбенику). Рећи ученицима да најпре израчунају леву и десну страну, и да их затим пореде. Резултате могу записати са стране или изнад израза да би лакше могли да их упореде.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Самостални рад у уџбенику, на страни 73, задаци 1, 2 и 3, око 10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Анализа и провера тачности урађених задатака.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Редни број часа</w:t>
      </w:r>
      <w:r w:rsidRPr="00E9430C">
        <w:rPr>
          <w:rStyle w:val="apple-converted-space"/>
          <w:rFonts w:ascii="Helvetica" w:hAnsi="Helvetica" w:cs="Helvetica"/>
          <w:i/>
          <w:iCs/>
          <w:color w:val="373737"/>
          <w:sz w:val="28"/>
          <w:szCs w:val="28"/>
        </w:rPr>
        <w:t> </w:t>
      </w:r>
      <w:r w:rsidRPr="00E9430C">
        <w:rPr>
          <w:rFonts w:ascii="Helvetica" w:hAnsi="Helvetica" w:cs="Helvetica"/>
          <w:color w:val="373737"/>
          <w:sz w:val="28"/>
          <w:szCs w:val="28"/>
        </w:rPr>
        <w:t>73</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уочавање и издвајање десеточланих скупова, формирање броја десет на конкретном материјалу, усвајање термина и математичког записивања; усвајање појмова једноцифрених и двоцифрених бројева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илустративна,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дидактички материјал, картончићи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Број десет ученици најлакше повезују с бројем прстију на рукама или новчаницом од десет динара. Бројати с ученицима од један до десет. Питати их од којег је броја број десет већи за један. Који је највећи број који смо до сада научили?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Записати број десет на табли и питати ученике по чему се он разликује од других бројева које знају. Ученици ће лако закључити да написани број чине две цифре, 1 и 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 Утврдити да се знаци за писање бројева зову цифре и да помоћу њих можемо записати све бројеве. Ученицима се може прочитати занимљива прича о свађи цифара.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„Једном су се цифре посвађале с нулом и рекле јој:</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Ти си цифра као и ми, али, ако хоћеш право, ти ништа не значиш!</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Ево, на пример, ја – испрси се двојка. Ако ученик изабере цифру два, може да поједе два сладоледа. Узме ли тебе, не може да поједе ништа.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Тачно, ти си ништа! – заграјаше остале цифре.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Ништа, ништа! – заграјаше остале цифре.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Ви сте глупе и ништа не разумете – рече нула. – Ето, на пример, ти, јединице. Стаћу с твоје десне стране. Шта си сада постала? Одговори ми!“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Питати ученике шта се догодило с јединицом када је цифра нула стала с њене десне стране.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Увести појмове једноцифреног и двоцифреног броја. Објаснити ученицима да се број десет пише помоћу две цифре и да се зато назива двоцифреним бројем, а да се бројеви који се пишу једном цифром називају једноцифреним бројевима.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Правилно записивање броја десет и цртање скупа који има десет елемената.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ученици добијају картончиће на којима треба да испишу бројеве од 0 до 10. Када заврше, наставник каже један број, а ученици подижу одговарајући картончић.</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утврђивање знања о једноцифреним и двоцифреним бројевима и броју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рад у паровима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картончићи са исписаним бројевима, конкретни предмети, дидактички материјал,</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стрaне 74, 75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 У уводном делу часа утврдити знања о цифри као знаку за записивање бројева, једноцифреним и двоцифреним бројевима, као и писању броја десет помоћу две цифре.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Формирање десеточланог скупа помоћу металних новчаница од једног динара.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На основу формираног скупа, ученици уочавају за колико је број десет већи од броја осам, пет, два итд.</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Помоћу новчаница од једног динара, ученици у пару приказују све начине за добијање броја десет.</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Записивање збирова и разлика у уџбенику, на страни 74. Ученици на основу слике у уџбенику – кружића у две боје, пишу одговарајуће збирове и разлике.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Увежбавање сабирања и одузимања у скупу бројева до десет.</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75.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Наставник подиже картончић на коме је написан један број. Задатак ученика је да подигну картончић са одговарајућим бројем, тако да та два броја дају збир 10. На пример, наставник подиже картончић с бројем 6, а ученици треба да подигну картончић с бројем 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Бројеви од 0 до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утврђивање и проширивање знања о бројевима до 10, о упоређивању, сабирању и одузимању до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групни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Математичке степенице 1</w:t>
      </w:r>
      <w:r w:rsidRPr="00E9430C">
        <w:rPr>
          <w:rFonts w:ascii="Helvetica" w:hAnsi="Helvetica" w:cs="Helvetica"/>
          <w:color w:val="373737"/>
          <w:sz w:val="28"/>
          <w:szCs w:val="28"/>
        </w:rPr>
        <w:t>, страна 28, дидактички материјал, наставни листић,</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стране 23, 24</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Ученици подељени у уједначене хетерогене групе раде задатке са наставног листа III. 7,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Математичким степеницама 1</w:t>
      </w:r>
      <w:r w:rsidRPr="00E9430C">
        <w:rPr>
          <w:rFonts w:ascii="Helvetica" w:hAnsi="Helvetica" w:cs="Helvetica"/>
          <w:color w:val="373737"/>
          <w:sz w:val="28"/>
          <w:szCs w:val="28"/>
        </w:rPr>
        <w:t>, на страни 28. Групе се такмиче у брзини и тачности рада. Група која прва тачно уради све задатке побеђује, а ако има грешака у раду, побеђује група која све задатке уради тачно или група која има најмање грешака.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 увежбавање користити различите активности:</w:t>
      </w:r>
    </w:p>
    <w:p w:rsidR="00E9430C" w:rsidRPr="00E9430C" w:rsidRDefault="00E9430C" w:rsidP="00E9430C">
      <w:pPr>
        <w:pStyle w:val="NormalWeb"/>
        <w:numPr>
          <w:ilvl w:val="0"/>
          <w:numId w:val="10"/>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рад на конкретном материјалу, уочавање и бројање предмета у скуповима;</w:t>
      </w:r>
    </w:p>
    <w:p w:rsidR="00E9430C" w:rsidRPr="00E9430C" w:rsidRDefault="00E9430C" w:rsidP="00E9430C">
      <w:pPr>
        <w:pStyle w:val="NormalWeb"/>
        <w:numPr>
          <w:ilvl w:val="0"/>
          <w:numId w:val="10"/>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lastRenderedPageBreak/>
        <w:t>формирање скупова од дидактичког материјала;</w:t>
      </w:r>
    </w:p>
    <w:p w:rsidR="00E9430C" w:rsidRPr="00E9430C" w:rsidRDefault="00E9430C" w:rsidP="00E9430C">
      <w:pPr>
        <w:pStyle w:val="NormalWeb"/>
        <w:numPr>
          <w:ilvl w:val="0"/>
          <w:numId w:val="10"/>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графичко приказивање скупова;</w:t>
      </w:r>
    </w:p>
    <w:p w:rsidR="00E9430C" w:rsidRPr="00E9430C" w:rsidRDefault="00E9430C" w:rsidP="00E9430C">
      <w:pPr>
        <w:pStyle w:val="NormalWeb"/>
        <w:numPr>
          <w:ilvl w:val="0"/>
          <w:numId w:val="10"/>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приказивање различитих начина настајања скупова.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После практичних активности, прећи на израду задатака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Забавнојматематици</w:t>
      </w:r>
      <w:r w:rsidRPr="00E9430C">
        <w:rPr>
          <w:rFonts w:ascii="Helvetica" w:hAnsi="Helvetica" w:cs="Helvetica"/>
          <w:color w:val="373737"/>
          <w:sz w:val="28"/>
          <w:szCs w:val="28"/>
        </w:rPr>
        <w:t>, стране 23 и 24, око 20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Самостални рад на наставном листићу, на коме се могу дати следећи задаци:</w:t>
      </w:r>
    </w:p>
    <w:p w:rsidR="00E9430C" w:rsidRPr="00E9430C" w:rsidRDefault="00E9430C" w:rsidP="00E9430C">
      <w:pPr>
        <w:pStyle w:val="NormalWeb"/>
        <w:numPr>
          <w:ilvl w:val="1"/>
          <w:numId w:val="11"/>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Записати бројеве цифрама и речима.</w:t>
      </w:r>
    </w:p>
    <w:p w:rsidR="00E9430C" w:rsidRPr="00E9430C" w:rsidRDefault="00E9430C" w:rsidP="00E9430C">
      <w:pPr>
        <w:pStyle w:val="NormalWeb"/>
        <w:numPr>
          <w:ilvl w:val="1"/>
          <w:numId w:val="11"/>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Доцртати тачкице на доминама тако да на свакој домини буде укупно 10 тачкица.</w:t>
      </w:r>
    </w:p>
    <w:p w:rsidR="00E9430C" w:rsidRPr="00E9430C" w:rsidRDefault="00E9430C" w:rsidP="00E9430C">
      <w:pPr>
        <w:pStyle w:val="NormalWeb"/>
        <w:numPr>
          <w:ilvl w:val="1"/>
          <w:numId w:val="11"/>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Прецртати елементе у скупу тако да у њему остане онолико елемената колико је уписано у квадратић.</w:t>
      </w:r>
    </w:p>
    <w:p w:rsidR="00E9430C" w:rsidRPr="00E9430C" w:rsidRDefault="00E9430C" w:rsidP="00E9430C">
      <w:pPr>
        <w:pStyle w:val="NormalWeb"/>
        <w:numPr>
          <w:ilvl w:val="1"/>
          <w:numId w:val="11"/>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Упоредити дате бројеве.</w:t>
      </w:r>
    </w:p>
    <w:p w:rsidR="00E9430C" w:rsidRPr="00E9430C" w:rsidRDefault="00E9430C" w:rsidP="00E9430C">
      <w:pPr>
        <w:pStyle w:val="NormalWeb"/>
        <w:numPr>
          <w:ilvl w:val="1"/>
          <w:numId w:val="11"/>
        </w:numPr>
        <w:shd w:val="clear" w:color="auto" w:fill="FFFFFF"/>
        <w:spacing w:before="0" w:beforeAutospacing="0" w:after="390" w:afterAutospacing="0" w:line="244" w:lineRule="atLeast"/>
        <w:ind w:left="1200"/>
        <w:textAlignment w:val="baseline"/>
        <w:rPr>
          <w:rFonts w:ascii="inherit" w:hAnsi="inherit" w:cs="Helvetica"/>
          <w:color w:val="373737"/>
          <w:sz w:val="28"/>
          <w:szCs w:val="28"/>
        </w:rPr>
      </w:pPr>
      <w:r w:rsidRPr="00E9430C">
        <w:rPr>
          <w:rFonts w:ascii="inherit" w:hAnsi="inherit" w:cs="Helvetica"/>
          <w:color w:val="373737"/>
          <w:sz w:val="28"/>
          <w:szCs w:val="28"/>
        </w:rPr>
        <w:t>Ређати дате бројеве од најмањег до највећег и од највећег до најмањег.</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Повратна информација.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76</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Редни бројеви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усвајање појма редног броја као својства којим је одређено место елемената у низу, читање и писање редних бројева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слика, текст</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Корелација</w:t>
      </w:r>
      <w:r w:rsidRPr="00E9430C">
        <w:rPr>
          <w:rFonts w:ascii="Helvetica" w:hAnsi="Helvetica" w:cs="Helvetica"/>
          <w:color w:val="373737"/>
          <w:sz w:val="28"/>
          <w:szCs w:val="28"/>
        </w:rPr>
        <w:t>: српски језик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Прочитати или испричати ученицима причу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Деда и репа</w:t>
      </w:r>
      <w:r w:rsidRPr="00E9430C">
        <w:rPr>
          <w:rFonts w:ascii="Helvetica" w:hAnsi="Helvetica" w:cs="Helvetica"/>
          <w:color w:val="373737"/>
          <w:sz w:val="28"/>
          <w:szCs w:val="28"/>
        </w:rPr>
        <w:t>. Добро би било да постоји илустрација приче, да ученици могу боље да уоче редослед ликова. Питати их ко је први покушао да ишчупа репу, ко је помогао деди, ко је био трећи у реду, четврти, итд. Питати ученике које су речи коришћене за исказивање редоследа ликова који су учествовали у чупању репе.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Увести појам редног броја као броја којим се исказује неки редослед. Записати на табли: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lastRenderedPageBreak/>
        <w:t>1 2 3 4 5 6 7 8 9 10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1. 2. 3. 4. 5. 6. 7. 8. 9. 10.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Ученици уочавају да су у другом реду написани бројеви с тачком. Наставник чита бројеве у првом реду и бројеве у другом реду, а ученици могу да уоче разлику (један – први; два – други, итд.). Наставник говори ученицима да бројеви у првом реду означавају колико нечега има, а бројеви у другом реду означавају место које неко заузима у реду (низу).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Усвајање термина „редни бројеви“.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Питати ученике да ли знају када се користе редни бројеви. Они ће сигурно поменути неке дечје игре или спортске игре, или, на пример, ред који образују ученици када некуд иду.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Ако ученици не знају шта се може изразити редним бројевима, наставник их може подсетити на то да су они ученици првог разреда, а да ће наредне године бити ученици другог разреда, да се неки телевизијски програми називају редним бројевима, затим да се њима одређују датуми, редови седишта у биоскопу или позоришту.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Записивање редних бројева речима.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могућ је математички диктат у виду записивања бројева. Наставник изговара бројеве, основне и редне, а ученици записују: други, три, шест, десети, пет, осам, осми, девети, седам, четврти.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77</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Редни бројеви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правилно читање и писање редних бројева и разликовање основних и редних бројева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76</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Наставник изводи десет ученика, који треба да стану у врсту. Од осталих ученика тражи да правилно изговарају редне бројеве, тако што ће, на пример, говорити: „Први у реду је Марко. Сања је друга“</w:t>
      </w:r>
      <w:r w:rsidRPr="00E9430C">
        <w:rPr>
          <w:rStyle w:val="apple-converted-space"/>
          <w:rFonts w:ascii="Helvetica" w:hAnsi="Helvetica" w:cs="Helvetica"/>
          <w:i/>
          <w:iCs/>
          <w:color w:val="373737"/>
          <w:sz w:val="28"/>
          <w:szCs w:val="28"/>
        </w:rPr>
        <w:t> </w:t>
      </w:r>
      <w:r w:rsidRPr="00E9430C">
        <w:rPr>
          <w:rFonts w:ascii="Helvetica" w:hAnsi="Helvetica" w:cs="Helvetica"/>
          <w:color w:val="373737"/>
          <w:sz w:val="28"/>
          <w:szCs w:val="28"/>
        </w:rPr>
        <w:t>итд.</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 увежбавање користити различите активности.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Читање основних и редних бројева од 1 до 10.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Писање редних бројева увежбавати одговарањем на питања, усменим и писменим путем. Питања могу бити:</w:t>
      </w:r>
    </w:p>
    <w:p w:rsidR="00E9430C" w:rsidRPr="00E9430C" w:rsidRDefault="00E9430C" w:rsidP="00E9430C">
      <w:pPr>
        <w:pStyle w:val="NormalWeb"/>
        <w:numPr>
          <w:ilvl w:val="0"/>
          <w:numId w:val="1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Који си разред?</w:t>
      </w:r>
    </w:p>
    <w:p w:rsidR="00E9430C" w:rsidRPr="00E9430C" w:rsidRDefault="00E9430C" w:rsidP="00E9430C">
      <w:pPr>
        <w:pStyle w:val="NormalWeb"/>
        <w:numPr>
          <w:ilvl w:val="0"/>
          <w:numId w:val="1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 ком реду седи Тања?</w:t>
      </w:r>
    </w:p>
    <w:p w:rsidR="00E9430C" w:rsidRPr="00E9430C" w:rsidRDefault="00E9430C" w:rsidP="00E9430C">
      <w:pPr>
        <w:pStyle w:val="NormalWeb"/>
        <w:numPr>
          <w:ilvl w:val="0"/>
          <w:numId w:val="1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На ком спрату станујеш?</w:t>
      </w:r>
    </w:p>
    <w:p w:rsidR="00E9430C" w:rsidRPr="00E9430C" w:rsidRDefault="00E9430C" w:rsidP="00E9430C">
      <w:pPr>
        <w:pStyle w:val="NormalWeb"/>
        <w:numPr>
          <w:ilvl w:val="0"/>
          <w:numId w:val="12"/>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Анализирање распореда часова: Који час по реду је данас математика? У петак имамо час ликовне културе. Који је то час по реду?</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76, око 15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Самостални рад: Нацртати пет кућица и рећи ученицима да их обележе редним бројевима. Затим рећи да у трећој кући живи Марија. Ученици у трећој кући уписују реч „Марија“. У петој кући живи Коста; његово име уписују у пету кућу, итд.</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Редни бројеви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утврђивање и проширивање знања о редним бројевима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страна 77,</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25</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Корелација</w:t>
      </w:r>
      <w:r w:rsidRPr="00E9430C">
        <w:rPr>
          <w:rFonts w:ascii="Helvetica" w:hAnsi="Helvetica" w:cs="Helvetica"/>
          <w:color w:val="373737"/>
          <w:sz w:val="28"/>
          <w:szCs w:val="28"/>
        </w:rPr>
        <w:t>: физичко васпитање, свет око нас</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xml:space="preserve">Уводни део часа може се организовати у школском дворишту или фискултурној сали. Могуће су разне игре, на пример трчање, брзо ходање, скакање и слично, а на крају сваке игре треба утврдити </w:t>
      </w:r>
      <w:r w:rsidRPr="00E9430C">
        <w:rPr>
          <w:rFonts w:ascii="Helvetica" w:hAnsi="Helvetica" w:cs="Helvetica"/>
          <w:color w:val="373737"/>
          <w:sz w:val="28"/>
          <w:szCs w:val="28"/>
        </w:rPr>
        <w:lastRenderedPageBreak/>
        <w:t>редослед којим су ученици стизали на циљ. Игре се могу организовати распоређивањем ученика у неколико екипа, а на крају сваке игре се проглашава победник.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Утврђивање знања о редним бројевима остварити на разне начине:</w:t>
      </w:r>
    </w:p>
    <w:p w:rsidR="00E9430C" w:rsidRPr="00E9430C" w:rsidRDefault="00E9430C" w:rsidP="00E9430C">
      <w:pPr>
        <w:pStyle w:val="NormalWeb"/>
        <w:numPr>
          <w:ilvl w:val="0"/>
          <w:numId w:val="1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Уочавање редних бројева на разним примерима.</w:t>
      </w:r>
    </w:p>
    <w:p w:rsidR="00E9430C" w:rsidRPr="00E9430C" w:rsidRDefault="00E9430C" w:rsidP="00E9430C">
      <w:pPr>
        <w:pStyle w:val="NormalWeb"/>
        <w:numPr>
          <w:ilvl w:val="0"/>
          <w:numId w:val="1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Читање и писање редних бројева.</w:t>
      </w:r>
    </w:p>
    <w:p w:rsidR="00E9430C" w:rsidRPr="00E9430C" w:rsidRDefault="00E9430C" w:rsidP="00E9430C">
      <w:pPr>
        <w:pStyle w:val="NormalWeb"/>
        <w:numPr>
          <w:ilvl w:val="0"/>
          <w:numId w:val="1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За увежбавање користити решавање задатака у уџбенику, на страни 77, око 10 минута. Посебну пажњу посветити задацима из дела</w:t>
      </w:r>
      <w:r w:rsidRPr="00E9430C">
        <w:rPr>
          <w:rStyle w:val="apple-converted-space"/>
          <w:rFonts w:ascii="inherit" w:hAnsi="inherit" w:cs="Helvetica"/>
          <w:color w:val="373737"/>
          <w:sz w:val="28"/>
          <w:szCs w:val="28"/>
        </w:rPr>
        <w:t> </w:t>
      </w:r>
      <w:r w:rsidRPr="00E9430C">
        <w:rPr>
          <w:rFonts w:ascii="inherit" w:hAnsi="inherit" w:cs="Helvetica"/>
          <w:i/>
          <w:iCs/>
          <w:color w:val="373737"/>
          <w:sz w:val="28"/>
          <w:szCs w:val="28"/>
        </w:rPr>
        <w:t>И ово је математика</w:t>
      </w:r>
      <w:r w:rsidRPr="00E9430C">
        <w:rPr>
          <w:rFonts w:ascii="inherit" w:hAnsi="inherit" w:cs="Helvetica"/>
          <w:color w:val="373737"/>
          <w:sz w:val="28"/>
          <w:szCs w:val="28"/>
        </w:rPr>
        <w:t>. Помоћи ученицима да реше ове задатке на конкретном материјалу и путем цртежа.</w:t>
      </w:r>
    </w:p>
    <w:p w:rsidR="00E9430C" w:rsidRPr="00E9430C" w:rsidRDefault="00E9430C" w:rsidP="00E9430C">
      <w:pPr>
        <w:pStyle w:val="NormalWeb"/>
        <w:numPr>
          <w:ilvl w:val="0"/>
          <w:numId w:val="13"/>
        </w:numPr>
        <w:shd w:val="clear" w:color="auto" w:fill="FFFFFF"/>
        <w:spacing w:before="0" w:beforeAutospacing="0" w:after="390" w:afterAutospacing="0" w:line="244" w:lineRule="atLeast"/>
        <w:ind w:left="600"/>
        <w:textAlignment w:val="baseline"/>
        <w:rPr>
          <w:rFonts w:ascii="inherit" w:hAnsi="inherit" w:cs="Helvetica"/>
          <w:color w:val="373737"/>
          <w:sz w:val="28"/>
          <w:szCs w:val="28"/>
        </w:rPr>
      </w:pPr>
      <w:r w:rsidRPr="00E9430C">
        <w:rPr>
          <w:rFonts w:ascii="inherit" w:hAnsi="inherit" w:cs="Helvetica"/>
          <w:color w:val="373737"/>
          <w:sz w:val="28"/>
          <w:szCs w:val="28"/>
        </w:rPr>
        <w:t>Повезивање редних бројева с данима у недељи – 1. дан у недељи је понедељак, 2. дан је уторак итд. Повезивање и с месецима у години, први месец у години је јануар, други је фебруар итд. Писање датума: Данас је, на пример, 26. 10. 2008. Читање датума и објашњавање како се он записује: најпре дан, затим месец и на крају година.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Самостално решавање задатака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математици</w:t>
      </w:r>
      <w:r w:rsidRPr="00E9430C">
        <w:rPr>
          <w:rFonts w:ascii="Helvetica" w:hAnsi="Helvetica" w:cs="Helvetica"/>
          <w:color w:val="373737"/>
          <w:sz w:val="28"/>
          <w:szCs w:val="28"/>
        </w:rPr>
        <w:t>, на страни 25, око 10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Анализа и провера тачности урађених задатака.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79</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Претходник и следбеник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усвајање појмова и термина „претходник“ и „следбеник“ на конкретним примерима, уочавање и схватање да сваки број има своj претходник и следбеник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обрада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демонстративна,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конкретни предмети и бића, дидактички материјал, картончићи с бројевима,</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Математика</w:t>
      </w:r>
      <w:r w:rsidRPr="00E9430C">
        <w:rPr>
          <w:rFonts w:ascii="Helvetica" w:hAnsi="Helvetica" w:cs="Helvetica"/>
          <w:color w:val="373737"/>
          <w:sz w:val="28"/>
          <w:szCs w:val="28"/>
        </w:rPr>
        <w:t>, стрaна 78</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Неколико ученика прави возић, а остали ученици треба да установе ко стоји испред, а ко иза некога. На пример, испред Јована стоји Драган, а следећи у реду је Иван.</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Ученици треба да схвате појам претходника као броја који претходи датом броју – број за један мањи – а појам следбеника као броја који следи том броју – број за један већи од датог броја.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 усвајање појмова „претходник“ и „следбеник“ могу се користити кутијице сложене у десет редова, тако да у првом реду буде једна кутијица, у другом две, итд., до десетог, у којем је десет кутијица. Ученици лако могу да уоче да је сваки следећи број за један већи од претходног. Уводимо појам следбеника као броја који следи иза датог броја. На исти начин ученици могу да уоче да сваки број има претходник – то је број који је за један мањи од њега.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Закључујемо да сваки број има свој претходник и свој следбеник.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Уочавање места бројева у низу од нула до десет. Питати ученике да ли број 0 има свој претходник.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Израда задатака у уџбенику, на страни 78, око 20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Користити картончиће с бројевима. Наставник покаже један број, а деца треба да подигну картончић на коме је написан његов претходник или следбеник, зависно од инструкција наставника.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i/>
          <w:iCs/>
          <w:color w:val="373737"/>
          <w:sz w:val="28"/>
          <w:szCs w:val="28"/>
        </w:rPr>
      </w:pP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lastRenderedPageBreak/>
        <w:t>Школа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Разред и одељење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Датум</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Редни број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80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тема</w:t>
      </w:r>
      <w:r w:rsidRPr="00E9430C">
        <w:rPr>
          <w:rFonts w:ascii="Helvetica" w:hAnsi="Helvetica" w:cs="Helvetica"/>
          <w:color w:val="373737"/>
          <w:sz w:val="28"/>
          <w:szCs w:val="28"/>
        </w:rPr>
        <w:t>: Природни бројеви до 100</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јединица</w:t>
      </w:r>
      <w:r w:rsidRPr="00E9430C">
        <w:rPr>
          <w:rFonts w:ascii="Helvetica" w:hAnsi="Helvetica" w:cs="Helvetica"/>
          <w:color w:val="373737"/>
          <w:sz w:val="28"/>
          <w:szCs w:val="28"/>
        </w:rPr>
        <w:t>: Претходник и следбеник</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Циљ часа</w:t>
      </w:r>
      <w:r w:rsidRPr="00E9430C">
        <w:rPr>
          <w:rFonts w:ascii="Helvetica" w:hAnsi="Helvetica" w:cs="Helvetica"/>
          <w:color w:val="373737"/>
          <w:sz w:val="28"/>
          <w:szCs w:val="28"/>
        </w:rPr>
        <w:t>: правилна употреба термина „претходник“, „следбеник“ и релације „бити између“, и примена на бројевима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Тип часа</w:t>
      </w:r>
      <w:r w:rsidRPr="00E9430C">
        <w:rPr>
          <w:rFonts w:ascii="Helvetica" w:hAnsi="Helvetica" w:cs="Helvetica"/>
          <w:color w:val="373737"/>
          <w:sz w:val="28"/>
          <w:szCs w:val="28"/>
        </w:rPr>
        <w:t>: утврђивање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Облик рада</w:t>
      </w:r>
      <w:r w:rsidRPr="00E9430C">
        <w:rPr>
          <w:rFonts w:ascii="Helvetica" w:hAnsi="Helvetica" w:cs="Helvetica"/>
          <w:color w:val="373737"/>
          <w:sz w:val="28"/>
          <w:szCs w:val="28"/>
        </w:rPr>
        <w:t>: фронтални, индивидуални, рад у паровима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Метода рада</w:t>
      </w:r>
      <w:r w:rsidRPr="00E9430C">
        <w:rPr>
          <w:rFonts w:ascii="Helvetica" w:hAnsi="Helvetica" w:cs="Helvetica"/>
          <w:color w:val="373737"/>
          <w:sz w:val="28"/>
          <w:szCs w:val="28"/>
        </w:rPr>
        <w:t>: разговор, метода писаних радова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Наставна средства</w:t>
      </w:r>
      <w:r w:rsidRPr="00E9430C">
        <w:rPr>
          <w:rFonts w:ascii="Helvetica" w:hAnsi="Helvetica" w:cs="Helvetica"/>
          <w:color w:val="373737"/>
          <w:sz w:val="28"/>
          <w:szCs w:val="28"/>
        </w:rPr>
        <w:t>: коцкице,</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Забавна математика</w:t>
      </w:r>
      <w:r w:rsidRPr="00E9430C">
        <w:rPr>
          <w:rFonts w:ascii="Helvetica" w:hAnsi="Helvetica" w:cs="Helvetica"/>
          <w:color w:val="373737"/>
          <w:sz w:val="28"/>
          <w:szCs w:val="28"/>
        </w:rPr>
        <w:t>, стрaна 26</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Ток и садржај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Уводни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xml:space="preserve">Наставник наводи неки број – прозвана девојчица треба да каже који је претходник тог броја, а дечак који је његов следбеник. Улоге се у другом кругу могу заменити. Игра се може организовати и тако да један ученик наведе број и прозове друга или другарицу, а прозвани ученик треба да каже који је претходник наведеног броја. Ако тачно </w:t>
      </w:r>
      <w:r w:rsidRPr="00E9430C">
        <w:rPr>
          <w:rFonts w:ascii="Helvetica" w:hAnsi="Helvetica" w:cs="Helvetica"/>
          <w:color w:val="373737"/>
          <w:sz w:val="28"/>
          <w:szCs w:val="28"/>
        </w:rPr>
        <w:lastRenderedPageBreak/>
        <w:t>одговори, он задаје број и прозива следећег ученика. Игра се може поновити навођењем следбеника.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Главни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Увежбавање појмова претходника и следбеника може се остварити активностима с коцкама различитих боја. Ређати коцкице према инструкцијама наставника, на пример, плава коцкица је следбеник зелене, жута коцкица је између црвене и зелене, а наранџаста је претходник црвене.</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Осим појмова „претходник“ и „следбеник“, користити релацију „бити између“, а то се односи на број који се налази између претходника и следбеника.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За увежбавање користити решавање задатака на табли. Ученици одређују претходник и следбеник датог броја, као и број који се налази између два броја.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 Самостално решавање задатака у</w:t>
      </w:r>
      <w:r w:rsidRPr="00E9430C">
        <w:rPr>
          <w:rStyle w:val="apple-converted-space"/>
          <w:rFonts w:ascii="Helvetica" w:hAnsi="Helvetica" w:cs="Helvetica"/>
          <w:color w:val="373737"/>
          <w:sz w:val="28"/>
          <w:szCs w:val="28"/>
        </w:rPr>
        <w:t> </w:t>
      </w:r>
      <w:r w:rsidRPr="00E9430C">
        <w:rPr>
          <w:rFonts w:ascii="Helvetica" w:hAnsi="Helvetica" w:cs="Helvetica"/>
          <w:i/>
          <w:iCs/>
          <w:color w:val="373737"/>
          <w:sz w:val="28"/>
          <w:szCs w:val="28"/>
        </w:rPr>
        <w:t>Забавној математици</w:t>
      </w:r>
      <w:r w:rsidRPr="00E9430C">
        <w:rPr>
          <w:rFonts w:ascii="Helvetica" w:hAnsi="Helvetica" w:cs="Helvetica"/>
          <w:color w:val="373737"/>
          <w:sz w:val="28"/>
          <w:szCs w:val="28"/>
        </w:rPr>
        <w:t>, на страни 26, око 20 минута.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Завршни део часа</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color w:val="373737"/>
          <w:sz w:val="28"/>
          <w:szCs w:val="28"/>
        </w:rPr>
        <w:t>У завршном делу часа у пару проверити тачност урађених задатака и дати додатна објашњења ако је потребно.</w:t>
      </w:r>
    </w:p>
    <w:p w:rsidR="00E9430C" w:rsidRPr="00E9430C" w:rsidRDefault="00E9430C" w:rsidP="00E9430C">
      <w:pPr>
        <w:pStyle w:val="NormalWeb"/>
        <w:shd w:val="clear" w:color="auto" w:fill="FFFFFF"/>
        <w:spacing w:before="0" w:beforeAutospacing="0" w:after="390" w:afterAutospacing="0" w:line="244" w:lineRule="atLeast"/>
        <w:textAlignment w:val="baseline"/>
        <w:rPr>
          <w:rFonts w:ascii="Helvetica" w:hAnsi="Helvetica" w:cs="Helvetica"/>
          <w:color w:val="373737"/>
          <w:sz w:val="28"/>
          <w:szCs w:val="28"/>
        </w:rPr>
      </w:pPr>
      <w:r w:rsidRPr="00E9430C">
        <w:rPr>
          <w:rFonts w:ascii="Helvetica" w:hAnsi="Helvetica" w:cs="Helvetica"/>
          <w:i/>
          <w:iCs/>
          <w:color w:val="373737"/>
          <w:sz w:val="28"/>
          <w:szCs w:val="28"/>
        </w:rPr>
        <w:t>Анализа часа (запажања наставника)</w:t>
      </w:r>
    </w:p>
    <w:p w:rsidR="00397913" w:rsidRPr="00E9430C" w:rsidRDefault="00397913">
      <w:pPr>
        <w:rPr>
          <w:sz w:val="28"/>
          <w:szCs w:val="28"/>
        </w:rPr>
      </w:pPr>
    </w:p>
    <w:sectPr w:rsidR="00397913" w:rsidRPr="00E9430C" w:rsidSect="0039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910"/>
    <w:multiLevelType w:val="multilevel"/>
    <w:tmpl w:val="7D801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B7F51"/>
    <w:multiLevelType w:val="multilevel"/>
    <w:tmpl w:val="2496F8E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44048"/>
    <w:multiLevelType w:val="multilevel"/>
    <w:tmpl w:val="A0EA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E2920"/>
    <w:multiLevelType w:val="multilevel"/>
    <w:tmpl w:val="DA7C6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E4C40"/>
    <w:multiLevelType w:val="multilevel"/>
    <w:tmpl w:val="03D8C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5433D"/>
    <w:multiLevelType w:val="multilevel"/>
    <w:tmpl w:val="7972A7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D789F"/>
    <w:multiLevelType w:val="multilevel"/>
    <w:tmpl w:val="5BC4C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B6102"/>
    <w:multiLevelType w:val="multilevel"/>
    <w:tmpl w:val="C26096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B3874"/>
    <w:multiLevelType w:val="multilevel"/>
    <w:tmpl w:val="EBBAE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C73E7"/>
    <w:multiLevelType w:val="multilevel"/>
    <w:tmpl w:val="7C764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B1979"/>
    <w:multiLevelType w:val="multilevel"/>
    <w:tmpl w:val="EC5AC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07BD6"/>
    <w:multiLevelType w:val="multilevel"/>
    <w:tmpl w:val="34727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C601F"/>
    <w:multiLevelType w:val="multilevel"/>
    <w:tmpl w:val="9452A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6"/>
  </w:num>
  <w:num w:numId="5">
    <w:abstractNumId w:val="12"/>
  </w:num>
  <w:num w:numId="6">
    <w:abstractNumId w:val="0"/>
  </w:num>
  <w:num w:numId="7">
    <w:abstractNumId w:val="9"/>
  </w:num>
  <w:num w:numId="8">
    <w:abstractNumId w:val="7"/>
  </w:num>
  <w:num w:numId="9">
    <w:abstractNumId w:val="5"/>
  </w:num>
  <w:num w:numId="10">
    <w:abstractNumId w:val="11"/>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9430C"/>
    <w:rsid w:val="00397913"/>
    <w:rsid w:val="00E94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430C"/>
  </w:style>
</w:styles>
</file>

<file path=word/webSettings.xml><?xml version="1.0" encoding="utf-8"?>
<w:webSettings xmlns:r="http://schemas.openxmlformats.org/officeDocument/2006/relationships" xmlns:w="http://schemas.openxmlformats.org/wordprocessingml/2006/main">
  <w:divs>
    <w:div w:id="9138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4962</Words>
  <Characters>28286</Characters>
  <Application>Microsoft Office Word</Application>
  <DocSecurity>0</DocSecurity>
  <Lines>235</Lines>
  <Paragraphs>66</Paragraphs>
  <ScaleCrop>false</ScaleCrop>
  <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2015-09-08T15:35:00Z</dcterms:created>
  <dcterms:modified xsi:type="dcterms:W3CDTF">2015-09-08T15:40:00Z</dcterms:modified>
</cp:coreProperties>
</file>