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F1" w:rsidRPr="00DD74F1" w:rsidRDefault="00DD74F1" w:rsidP="00DD74F1">
      <w:pPr>
        <w:rPr>
          <w:b/>
          <w:spacing w:val="0"/>
          <w:sz w:val="24"/>
          <w:szCs w:val="24"/>
          <w:lang w:val="sr-Cyrl-CS"/>
        </w:rPr>
      </w:pPr>
      <w:r>
        <w:rPr>
          <w:b/>
          <w:spacing w:val="0"/>
          <w:sz w:val="24"/>
          <w:szCs w:val="24"/>
          <w:lang w:val="sr-Cyrl-CS"/>
        </w:rPr>
        <w:t>ГОДИШЊИ П</w:t>
      </w:r>
      <w:r>
        <w:rPr>
          <w:b/>
          <w:spacing w:val="0"/>
          <w:sz w:val="24"/>
          <w:szCs w:val="24"/>
          <w:lang/>
        </w:rPr>
        <w:t>ЛАН</w:t>
      </w:r>
      <w:r w:rsidRPr="00DD74F1">
        <w:rPr>
          <w:b/>
          <w:spacing w:val="0"/>
          <w:sz w:val="24"/>
          <w:szCs w:val="24"/>
        </w:rPr>
        <w:t xml:space="preserve"> /  </w:t>
      </w:r>
      <w:r w:rsidRPr="00DD74F1">
        <w:rPr>
          <w:b/>
          <w:spacing w:val="0"/>
          <w:sz w:val="24"/>
          <w:szCs w:val="24"/>
          <w:lang w:val="sr-Cyrl-CS"/>
        </w:rPr>
        <w:t>Допунска настава</w:t>
      </w:r>
      <w:r w:rsidRPr="00DD74F1">
        <w:rPr>
          <w:b/>
          <w:spacing w:val="0"/>
          <w:sz w:val="24"/>
          <w:szCs w:val="24"/>
        </w:rPr>
        <w:t xml:space="preserve"> / </w:t>
      </w:r>
      <w:r w:rsidRPr="00DD74F1">
        <w:rPr>
          <w:b/>
          <w:spacing w:val="0"/>
          <w:sz w:val="24"/>
          <w:szCs w:val="24"/>
          <w:lang w:val="sr-Cyrl-CS"/>
        </w:rPr>
        <w:t>СРПСКИ ЈЕЗИК – 1. Разред</w:t>
      </w:r>
    </w:p>
    <w:p w:rsidR="00DD74F1" w:rsidRPr="00DD74F1" w:rsidRDefault="00DD74F1" w:rsidP="00DD74F1">
      <w:pPr>
        <w:rPr>
          <w:spacing w:val="0"/>
          <w:sz w:val="24"/>
          <w:szCs w:val="24"/>
        </w:rPr>
      </w:pPr>
      <w:r w:rsidRPr="00DD74F1">
        <w:rPr>
          <w:spacing w:val="0"/>
          <w:sz w:val="24"/>
          <w:szCs w:val="24"/>
          <w:lang w:val="sr-Cyrl-CS"/>
        </w:rPr>
        <w:t>Тема: ОСНОВЕ ЧИТАЊА И ПИСАЊА – ПРИПРЕ</w:t>
      </w:r>
      <w:r w:rsidRPr="00DD74F1">
        <w:rPr>
          <w:spacing w:val="0"/>
          <w:sz w:val="24"/>
          <w:szCs w:val="24"/>
          <w:lang w:val="sr-Cyrl-CS"/>
        </w:rPr>
        <w:softHyphen/>
        <w:t>МА ЗА ЧИТАЊЕ И ПИСАЊЕ</w:t>
      </w:r>
    </w:p>
    <w:tbl>
      <w:tblPr>
        <w:tblW w:w="10603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693"/>
        <w:gridCol w:w="1843"/>
        <w:gridCol w:w="1678"/>
        <w:gridCol w:w="1724"/>
      </w:tblGrid>
      <w:tr w:rsidR="00DD74F1" w:rsidRPr="00DD74F1" w:rsidTr="002520A5">
        <w:trPr>
          <w:cantSplit/>
          <w:trHeight w:val="264"/>
        </w:trPr>
        <w:tc>
          <w:tcPr>
            <w:tcW w:w="2665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6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184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60"/>
        </w:trPr>
        <w:tc>
          <w:tcPr>
            <w:tcW w:w="2665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Моторичке вежбе: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вежбање покрета руке, шаке и прстију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различитих црта и линија као основних елемената слова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Основно описмењавање ученика на темељима ортоепских и ортографских стандарда српског језика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Интерактивна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Смисаоно учење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Буквар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текстови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домаћи задаци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ученички радови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писање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свеска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253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 Физичко васпитање: вежбе обликовања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t>Тема: ПОЧЕТНО ЧИТАЊЕ И ПИСАЊЕ</w:t>
      </w:r>
    </w:p>
    <w:tbl>
      <w:tblPr>
        <w:tblW w:w="10603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409"/>
        <w:gridCol w:w="2127"/>
        <w:gridCol w:w="1678"/>
        <w:gridCol w:w="1724"/>
      </w:tblGrid>
      <w:tr w:rsidR="00DD74F1" w:rsidRPr="00DD74F1" w:rsidTr="002520A5">
        <w:trPr>
          <w:cantSplit/>
          <w:trHeight w:val="264"/>
        </w:trPr>
        <w:tc>
          <w:tcPr>
            <w:tcW w:w="2665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409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2127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1738"/>
        </w:trPr>
        <w:tc>
          <w:tcPr>
            <w:tcW w:w="2665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Упознавање са писаним и штампаним словима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Правилан изговор свих гласова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Увежбавање графички правилног и естетски ваљаног писања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Препознати гласове српског језика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Правилно обликовање слова и повезивање у речи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Интерактивна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Аналитичко -синтетичка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Игровне активности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Смисаоно учење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Буквар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Словарица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текстови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домаћи задаци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ученички радови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писање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свеска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197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 Ликовна култура, Музичка култура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t>Тема: УСАВРШАВАЊЕ ЧИТАЊА И ПИСАЊА</w:t>
      </w:r>
    </w:p>
    <w:tbl>
      <w:tblPr>
        <w:tblW w:w="10602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410"/>
        <w:gridCol w:w="1984"/>
        <w:gridCol w:w="1678"/>
        <w:gridCol w:w="1865"/>
      </w:tblGrid>
      <w:tr w:rsidR="00DD74F1" w:rsidRPr="00DD74F1" w:rsidTr="002520A5">
        <w:trPr>
          <w:cantSplit/>
          <w:trHeight w:val="264"/>
        </w:trPr>
        <w:tc>
          <w:tcPr>
            <w:tcW w:w="2665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410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198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865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60"/>
        </w:trPr>
        <w:tc>
          <w:tcPr>
            <w:tcW w:w="2665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После усвајања основне писмености наставља се увежбавање и усавршавање читања и писања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Уз обраду текстова и осталих предметних подручја: граматика, правопис, лектира, језичка култура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Увежбавање читања и писања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Интерактивна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метода разговора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метода читања и писања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Смисаоно учење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Словарица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Буквар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текстови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домаћи задаци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ученички радови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писање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свеска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150"/>
        </w:trPr>
        <w:tc>
          <w:tcPr>
            <w:tcW w:w="10602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 Ликовна култура, Музичка култура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</w:rPr>
      </w:pPr>
      <w:r w:rsidRPr="00DD74F1">
        <w:rPr>
          <w:spacing w:val="0"/>
          <w:sz w:val="24"/>
          <w:szCs w:val="24"/>
          <w:lang w:val="sr-Cyrl-CS"/>
        </w:rPr>
        <w:lastRenderedPageBreak/>
        <w:t>Тема: ЈЕЗИК</w:t>
      </w:r>
    </w:p>
    <w:tbl>
      <w:tblPr>
        <w:tblpPr w:leftFromText="180" w:rightFromText="180" w:vertAnchor="page" w:horzAnchor="margin" w:tblpXSpec="center" w:tblpY="2371"/>
        <w:tblW w:w="10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3"/>
        <w:gridCol w:w="2551"/>
        <w:gridCol w:w="2127"/>
        <w:gridCol w:w="1701"/>
        <w:gridCol w:w="1701"/>
      </w:tblGrid>
      <w:tr w:rsidR="00DD74F1" w:rsidRPr="00DD74F1" w:rsidTr="002520A5">
        <w:trPr>
          <w:cantSplit/>
          <w:trHeight w:val="264"/>
        </w:trPr>
        <w:tc>
          <w:tcPr>
            <w:tcW w:w="252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551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2127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701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01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2177"/>
        </w:trPr>
        <w:tc>
          <w:tcPr>
            <w:tcW w:w="2523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Стихови обрађених народних песама и стихови песника за децу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Народна прича: „Коза и седам јарића“ и остале приче из буквара и читанке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Увођење и доживљавање и разумевање књижевних текстова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Разликовање основне врсте књижевног изражавања, стих и проза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Интерактивна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метода разговора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метода читања и писања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стваралачка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Смисаоно учење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Читанка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Буквар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текстови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домаћи задаци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ученички радови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писање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свеска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150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 Ликовна култура, Музичка култура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t>Тема: КЊИЖЕВНОСТ</w:t>
      </w:r>
    </w:p>
    <w:p w:rsidR="00DD74F1" w:rsidRPr="00DD74F1" w:rsidRDefault="00DD74F1" w:rsidP="00DD74F1">
      <w:pPr>
        <w:rPr>
          <w:spacing w:val="0"/>
          <w:sz w:val="24"/>
          <w:szCs w:val="24"/>
        </w:rPr>
      </w:pPr>
      <w:r w:rsidRPr="00DD74F1">
        <w:rPr>
          <w:spacing w:val="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8056"/>
        <w:tblW w:w="10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6"/>
        <w:gridCol w:w="2268"/>
        <w:gridCol w:w="2127"/>
        <w:gridCol w:w="1678"/>
        <w:gridCol w:w="1724"/>
      </w:tblGrid>
      <w:tr w:rsidR="00DD74F1" w:rsidRPr="00DD74F1" w:rsidTr="002520A5">
        <w:trPr>
          <w:cantSplit/>
          <w:trHeight w:val="264"/>
        </w:trPr>
        <w:tc>
          <w:tcPr>
            <w:tcW w:w="2806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26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2127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2231"/>
        </w:trPr>
        <w:tc>
          <w:tcPr>
            <w:tcW w:w="2806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Реченица, реч, глас и слово - препознавање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Изговарање и правилно писање гласова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Употреба великог слова, тачке, упитника и узвичника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Препознавање речи, реченице, гласова, слова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Правилна употреба великог слова, тачке, упитника и узвичника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Интерактивна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метода разговора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метода читања и писања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Смисаоно учење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Читанка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Буквар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текстови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домаћи задаци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ученички радови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писање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свеска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219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 Ликовна култура, Музичка култура</w:t>
            </w:r>
          </w:p>
        </w:tc>
      </w:tr>
    </w:tbl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  <w:r w:rsidRPr="00DD74F1">
        <w:rPr>
          <w:b/>
          <w:spacing w:val="0"/>
          <w:sz w:val="24"/>
          <w:szCs w:val="24"/>
          <w:lang w:val="sr-Cyrl-CS"/>
        </w:rPr>
        <w:lastRenderedPageBreak/>
        <w:t>ГОДИШЊИ ПРОГРАМ</w:t>
      </w:r>
      <w:r w:rsidRPr="00DD74F1">
        <w:rPr>
          <w:b/>
          <w:spacing w:val="0"/>
          <w:sz w:val="24"/>
          <w:szCs w:val="24"/>
        </w:rPr>
        <w:t xml:space="preserve"> / </w:t>
      </w:r>
      <w:r w:rsidRPr="00DD74F1">
        <w:rPr>
          <w:b/>
          <w:spacing w:val="0"/>
          <w:sz w:val="24"/>
          <w:szCs w:val="24"/>
          <w:lang w:val="sr-Cyrl-CS"/>
        </w:rPr>
        <w:t>Допунска настава</w:t>
      </w:r>
      <w:r w:rsidRPr="00DD74F1">
        <w:rPr>
          <w:b/>
          <w:spacing w:val="0"/>
          <w:sz w:val="24"/>
          <w:szCs w:val="24"/>
        </w:rPr>
        <w:t xml:space="preserve"> / </w:t>
      </w:r>
      <w:r w:rsidRPr="00DD74F1">
        <w:rPr>
          <w:b/>
          <w:spacing w:val="0"/>
          <w:sz w:val="24"/>
          <w:szCs w:val="24"/>
          <w:lang w:val="sr-Cyrl-CS"/>
        </w:rPr>
        <w:t>МАТЕМАТИКА – 1. разред</w:t>
      </w:r>
    </w:p>
    <w:p w:rsidR="00DD74F1" w:rsidRPr="00DD74F1" w:rsidRDefault="00DD74F1" w:rsidP="00DD74F1">
      <w:pPr>
        <w:jc w:val="center"/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numPr>
          <w:ilvl w:val="0"/>
          <w:numId w:val="2"/>
        </w:num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t>Тема: ПРЕДМЕТИ У ПРОСТОРУ И ОДНОСИ МЕЂУ ЊИМА</w:t>
      </w:r>
    </w:p>
    <w:tbl>
      <w:tblPr>
        <w:tblW w:w="10603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2126"/>
        <w:gridCol w:w="2410"/>
        <w:gridCol w:w="1678"/>
        <w:gridCol w:w="1724"/>
      </w:tblGrid>
      <w:tr w:rsidR="00DD74F1" w:rsidRPr="00DD74F1" w:rsidTr="002520A5">
        <w:trPr>
          <w:cantSplit/>
          <w:trHeight w:val="264"/>
        </w:trPr>
        <w:tc>
          <w:tcPr>
            <w:tcW w:w="2665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126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2410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67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2113"/>
        </w:trPr>
        <w:tc>
          <w:tcPr>
            <w:tcW w:w="2665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Релације међу предметима: већи, мањи, лево, десно, испред-иза, горе-доле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Предмети облика лопте, ваљка, купе, квадра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Оријентисати се у простору користећи одреднице горе-доле, испод-иза, лево-десно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Графичко представљање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Цртање и писање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softHyphen/>
              <w:t>лни подстицај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Аналитичко-синтетичка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Апликације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Дидактички материјал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Уџбеник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Креде у боји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Оловке у боји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цртање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контролни задаци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праћење ангажовања ученика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усмене провере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</w:tc>
      </w:tr>
      <w:tr w:rsidR="00DD74F1" w:rsidRPr="00DD74F1" w:rsidTr="002520A5">
        <w:trPr>
          <w:cantSplit/>
          <w:trHeight w:val="269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  <w:lang/>
        </w:rPr>
      </w:pPr>
    </w:p>
    <w:p w:rsidR="00DD74F1" w:rsidRPr="00DD74F1" w:rsidRDefault="00DD74F1" w:rsidP="00DD74F1">
      <w:pPr>
        <w:numPr>
          <w:ilvl w:val="0"/>
          <w:numId w:val="2"/>
        </w:num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t>Тема: ЛИНИЈА И ОБЛАСТ</w:t>
      </w:r>
    </w:p>
    <w:tbl>
      <w:tblPr>
        <w:tblW w:w="10603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3"/>
        <w:gridCol w:w="2410"/>
        <w:gridCol w:w="2551"/>
        <w:gridCol w:w="1395"/>
        <w:gridCol w:w="1724"/>
      </w:tblGrid>
      <w:tr w:rsidR="00DD74F1" w:rsidRPr="00DD74F1" w:rsidTr="002520A5">
        <w:trPr>
          <w:cantSplit/>
          <w:trHeight w:val="264"/>
        </w:trPr>
        <w:tc>
          <w:tcPr>
            <w:tcW w:w="252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410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2551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395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2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1797"/>
        </w:trPr>
        <w:tc>
          <w:tcPr>
            <w:tcW w:w="2523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Лини, врста линије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тачка, 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дуж</w:t>
            </w:r>
          </w:p>
          <w:p w:rsidR="00DD74F1" w:rsidRPr="00DD74F1" w:rsidRDefault="00DD74F1" w:rsidP="002520A5">
            <w:pPr>
              <w:ind w:left="227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Разликовати и именовати различите линије и области: крива и права линија, затворена и отворена линија, унутрашњост и спољашност, дуж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Графичко представљање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Цртање и писање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softHyphen/>
              <w:t>лни подстицај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Аналитичко-синтетичка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Апликације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Дидактички материјал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Уџбеник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Креде у боји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Оловке у боји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цртање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контролни задаци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праћење ангажовања ученика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усмене провере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</w:p>
        </w:tc>
      </w:tr>
      <w:tr w:rsidR="00DD74F1" w:rsidRPr="00DD74F1" w:rsidTr="002520A5">
        <w:trPr>
          <w:cantSplit/>
          <w:trHeight w:val="233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numPr>
          <w:ilvl w:val="0"/>
          <w:numId w:val="2"/>
        </w:num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lastRenderedPageBreak/>
        <w:t>Тема: ПРИРОДНИ БРОЈЕВИ ДО 100</w:t>
      </w:r>
    </w:p>
    <w:p w:rsidR="00DD74F1" w:rsidRPr="00DD74F1" w:rsidRDefault="00DD74F1" w:rsidP="00DD74F1">
      <w:pPr>
        <w:ind w:left="720"/>
        <w:rPr>
          <w:spacing w:val="0"/>
          <w:sz w:val="24"/>
          <w:szCs w:val="24"/>
          <w:lang w:val="sr-Cyrl-CS"/>
        </w:rPr>
      </w:pPr>
    </w:p>
    <w:tbl>
      <w:tblPr>
        <w:tblW w:w="10602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3"/>
        <w:gridCol w:w="2977"/>
        <w:gridCol w:w="2126"/>
        <w:gridCol w:w="1394"/>
        <w:gridCol w:w="1582"/>
      </w:tblGrid>
      <w:tr w:rsidR="00DD74F1" w:rsidRPr="00DD74F1" w:rsidTr="002520A5">
        <w:trPr>
          <w:cantSplit/>
          <w:trHeight w:val="264"/>
        </w:trPr>
        <w:tc>
          <w:tcPr>
            <w:tcW w:w="252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977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2126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394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582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1468"/>
        </w:trPr>
        <w:tc>
          <w:tcPr>
            <w:tcW w:w="2523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Скупови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Цифре – писање и читање бројева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Приказивање бројева помоћу тачака на бројевној правој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Знаци +, - =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Сабирање и одузимање природних бројева до 100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Да ученици усвоје основне чињенице о скуповима, релацијама и пресликавањима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Да науче да броје, читају, записују и упоређују бројеве до 100 као и да исправно употребљавају знаке једнакости и нејдеднакости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Да савладају сабирање и одузимање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Графичко представљање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Цртање и писање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softHyphen/>
              <w:t>лни подстицај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Аналитичко-синтетичка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Апликације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Дидактички материјал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Уџбеник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Креде у боји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Оловке у боји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цртање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197"/>
        </w:trPr>
        <w:tc>
          <w:tcPr>
            <w:tcW w:w="10602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numPr>
          <w:ilvl w:val="0"/>
          <w:numId w:val="2"/>
        </w:numPr>
        <w:rPr>
          <w:spacing w:val="0"/>
          <w:sz w:val="24"/>
          <w:szCs w:val="24"/>
          <w:lang w:val="sr-Cyrl-CS"/>
        </w:rPr>
      </w:pPr>
      <w:r w:rsidRPr="00DD74F1">
        <w:rPr>
          <w:spacing w:val="0"/>
          <w:sz w:val="24"/>
          <w:szCs w:val="24"/>
          <w:lang w:val="sr-Cyrl-CS"/>
        </w:rPr>
        <w:t>Тема: МЕРЕЊЕ И МЕРЕ</w:t>
      </w:r>
    </w:p>
    <w:p w:rsidR="00DD74F1" w:rsidRPr="00DD74F1" w:rsidRDefault="00DD74F1" w:rsidP="00DD74F1">
      <w:pPr>
        <w:ind w:left="720"/>
        <w:rPr>
          <w:spacing w:val="0"/>
          <w:sz w:val="24"/>
          <w:szCs w:val="24"/>
          <w:lang w:val="sr-Cyrl-CS"/>
        </w:rPr>
      </w:pPr>
    </w:p>
    <w:tbl>
      <w:tblPr>
        <w:tblW w:w="10603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672"/>
        <w:gridCol w:w="2268"/>
        <w:gridCol w:w="3402"/>
        <w:gridCol w:w="1560"/>
        <w:gridCol w:w="1701"/>
      </w:tblGrid>
      <w:tr w:rsidR="00DD74F1" w:rsidRPr="00DD74F1" w:rsidTr="002520A5">
        <w:trPr>
          <w:cantSplit/>
          <w:trHeight w:val="264"/>
        </w:trPr>
        <w:tc>
          <w:tcPr>
            <w:tcW w:w="1672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268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Циљеви, задаци, исходи</w:t>
            </w:r>
          </w:p>
        </w:tc>
        <w:tc>
          <w:tcPr>
            <w:tcW w:w="3402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Активности, методе, облици</w:t>
            </w:r>
          </w:p>
        </w:tc>
        <w:tc>
          <w:tcPr>
            <w:tcW w:w="1560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Средства </w:t>
            </w:r>
          </w:p>
        </w:tc>
        <w:tc>
          <w:tcPr>
            <w:tcW w:w="1701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Евалуација и самоевалуац.</w:t>
            </w:r>
          </w:p>
        </w:tc>
      </w:tr>
      <w:tr w:rsidR="00DD74F1" w:rsidRPr="00DD74F1" w:rsidTr="002520A5">
        <w:trPr>
          <w:cantSplit/>
          <w:trHeight w:val="1894"/>
        </w:trPr>
        <w:tc>
          <w:tcPr>
            <w:tcW w:w="1672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Јединице за дужину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Пореди и процељује мерама дужине</w:t>
            </w:r>
          </w:p>
          <w:p w:rsidR="00DD74F1" w:rsidRPr="00DD74F1" w:rsidRDefault="00DD74F1" w:rsidP="00DD74F1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227" w:hanging="227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Зна вредности новчаница и поступак плаћања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Графичко представљање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Игра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Цртање и писање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softHyphen/>
              <w:t>лни подстицај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Аналитичко-синтетичка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Индивидуални, групни, тандем, фронтални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Апликације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Дидактички материјал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Уџбеник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модели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штапићи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Прибор за цртање</w:t>
            </w:r>
          </w:p>
          <w:p w:rsidR="00DD74F1" w:rsidRPr="00DD74F1" w:rsidRDefault="00DD74F1" w:rsidP="002520A5">
            <w:pPr>
              <w:ind w:left="85"/>
              <w:rPr>
                <w:spacing w:val="0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разговори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белешке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посматрање (усмерено, пригодно, опште)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задовољства ученика на часу</w:t>
            </w:r>
          </w:p>
        </w:tc>
      </w:tr>
      <w:tr w:rsidR="00DD74F1" w:rsidRPr="00DD74F1" w:rsidTr="002520A5">
        <w:trPr>
          <w:cantSplit/>
          <w:trHeight w:val="233"/>
        </w:trPr>
        <w:tc>
          <w:tcPr>
            <w:tcW w:w="10603" w:type="dxa"/>
            <w:gridSpan w:val="5"/>
            <w:tcBorders>
              <w:top w:val="single" w:sz="4" w:space="0" w:color="auto"/>
            </w:tcBorders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Корелација: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  <w:r w:rsidRPr="00DD74F1">
        <w:rPr>
          <w:b/>
          <w:spacing w:val="0"/>
          <w:sz w:val="24"/>
          <w:szCs w:val="24"/>
          <w:lang w:val="sr-Cyrl-CS"/>
        </w:rPr>
        <w:lastRenderedPageBreak/>
        <w:t>Временска структура годишњег програма</w:t>
      </w: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  <w:r w:rsidRPr="00DD74F1">
        <w:rPr>
          <w:b/>
          <w:spacing w:val="0"/>
          <w:sz w:val="24"/>
          <w:szCs w:val="24"/>
          <w:lang w:val="sr-Cyrl-CS"/>
        </w:rPr>
        <w:t>СРПСКИ ЈЕЗИК (допунска настава) – 1. разред</w:t>
      </w:r>
    </w:p>
    <w:p w:rsidR="00DD74F1" w:rsidRPr="00DD74F1" w:rsidRDefault="00DD74F1" w:rsidP="00DD74F1">
      <w:pPr>
        <w:rPr>
          <w:spacing w:val="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46"/>
        <w:gridCol w:w="6961"/>
        <w:gridCol w:w="1669"/>
      </w:tblGrid>
      <w:tr w:rsidR="00DD74F1" w:rsidRPr="00DD74F1" w:rsidTr="002520A5">
        <w:trPr>
          <w:trHeight w:val="470"/>
          <w:jc w:val="center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7845" w:type="dxa"/>
            <w:tcBorders>
              <w:bottom w:val="single" w:sz="8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794" w:type="dxa"/>
            <w:tcBorders>
              <w:bottom w:val="single" w:sz="8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Тип часа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84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Школски прибор – разговор</w:t>
            </w:r>
          </w:p>
        </w:tc>
        <w:tc>
          <w:tcPr>
            <w:tcW w:w="179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увод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45" w:type="dxa"/>
            <w:tcBorders>
              <w:top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ru-RU"/>
              </w:rPr>
            </w:pPr>
            <w:r w:rsidRPr="00DD74F1">
              <w:rPr>
                <w:spacing w:val="0"/>
                <w:sz w:val="24"/>
                <w:szCs w:val="24"/>
                <w:lang w:val="ru-RU"/>
              </w:rPr>
              <w:t>Моторичке вежбе (за развијање и опуштање руке и шаке, као увод у почетну наставу писања)</w:t>
            </w:r>
          </w:p>
        </w:tc>
        <w:tc>
          <w:tcPr>
            <w:tcW w:w="1794" w:type="dxa"/>
            <w:tcBorders>
              <w:top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proofErr w:type="spellStart"/>
            <w:r w:rsidRPr="00DD74F1">
              <w:rPr>
                <w:spacing w:val="0"/>
                <w:sz w:val="24"/>
                <w:szCs w:val="24"/>
              </w:rPr>
              <w:t>вежба</w:t>
            </w:r>
            <w:proofErr w:type="spellEnd"/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ru-RU"/>
              </w:rPr>
            </w:pPr>
            <w:r w:rsidRPr="00DD74F1">
              <w:rPr>
                <w:spacing w:val="0"/>
                <w:sz w:val="24"/>
                <w:szCs w:val="24"/>
                <w:lang w:val="ru-RU"/>
              </w:rPr>
              <w:t>Моторичке вежбе (за развијање и опуштање руке и шаке, као увод у почетну наставу писања)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Гласови и шчитавање слова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и читање штампаних слова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обрађених штампаних слова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слова и читање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Преписивање штампаног текста писаним словима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писма Деда Мразу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текстова штампаним словима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</w:t>
            </w:r>
            <w:r w:rsidRPr="00DD74F1">
              <w:rPr>
                <w:spacing w:val="0"/>
                <w:sz w:val="24"/>
                <w:szCs w:val="24"/>
              </w:rPr>
              <w:t>a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t>ње реченица – преписивање штампаног текста наученим писаним словима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Стихови које си научио напамет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Читање текста „Коза и седам јарића“ и преписивање писаним словима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Читање обрађених текстова и писање писаним словима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Састављање и писање реченица на тему </w:t>
            </w:r>
            <w:r w:rsidRPr="00DD74F1">
              <w:rPr>
                <w:spacing w:val="0"/>
                <w:sz w:val="24"/>
                <w:szCs w:val="24"/>
                <w:lang/>
              </w:rPr>
              <w:t>„П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t>ролећ</w:t>
            </w:r>
            <w:r w:rsidRPr="00DD74F1">
              <w:rPr>
                <w:spacing w:val="0"/>
                <w:sz w:val="24"/>
                <w:szCs w:val="24"/>
                <w:lang/>
              </w:rPr>
              <w:t>е“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Читање текстова који су обрађени на часовима српског језика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Читање текстова из читанке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84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Преписивање текстова писаним словима</w:t>
            </w:r>
          </w:p>
        </w:tc>
        <w:tc>
          <w:tcPr>
            <w:tcW w:w="179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</w:tbl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rPr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spacing w:val="0"/>
          <w:sz w:val="24"/>
          <w:szCs w:val="24"/>
          <w:lang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  <w:r w:rsidRPr="00DD74F1">
        <w:rPr>
          <w:b/>
          <w:spacing w:val="0"/>
          <w:sz w:val="24"/>
          <w:szCs w:val="24"/>
          <w:lang w:val="sr-Cyrl-CS"/>
        </w:rPr>
        <w:lastRenderedPageBreak/>
        <w:t>Временска структура годишњег програма</w:t>
      </w: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</w:p>
    <w:p w:rsidR="00DD74F1" w:rsidRPr="00DD74F1" w:rsidRDefault="00DD74F1" w:rsidP="00DD74F1">
      <w:pPr>
        <w:jc w:val="center"/>
        <w:rPr>
          <w:b/>
          <w:spacing w:val="0"/>
          <w:sz w:val="24"/>
          <w:szCs w:val="24"/>
        </w:rPr>
      </w:pPr>
      <w:r w:rsidRPr="00DD74F1">
        <w:rPr>
          <w:b/>
          <w:spacing w:val="0"/>
          <w:sz w:val="24"/>
          <w:szCs w:val="24"/>
          <w:lang w:val="sr-Cyrl-CS"/>
        </w:rPr>
        <w:t>МАТЕМАТИКА (допунска настава) – 1. разред</w:t>
      </w:r>
    </w:p>
    <w:p w:rsidR="00DD74F1" w:rsidRPr="00DD74F1" w:rsidRDefault="00DD74F1" w:rsidP="00DD74F1">
      <w:pPr>
        <w:jc w:val="center"/>
        <w:rPr>
          <w:spacing w:val="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44"/>
        <w:gridCol w:w="6735"/>
        <w:gridCol w:w="1897"/>
      </w:tblGrid>
      <w:tr w:rsidR="00DD74F1" w:rsidRPr="00DD74F1" w:rsidTr="002520A5">
        <w:trPr>
          <w:trHeight w:val="503"/>
          <w:jc w:val="center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7605" w:type="dxa"/>
            <w:tcBorders>
              <w:bottom w:val="single" w:sz="8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2034" w:type="dxa"/>
            <w:tcBorders>
              <w:bottom w:val="single" w:sz="8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Тип часа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60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Вежбе оријентације у простору</w:t>
            </w:r>
          </w:p>
        </w:tc>
        <w:tc>
          <w:tcPr>
            <w:tcW w:w="20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605" w:type="dxa"/>
            <w:tcBorders>
              <w:top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Линија, тачка, дуж, врста линије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ru-RU"/>
              </w:rPr>
            </w:pPr>
            <w:r w:rsidRPr="00DD74F1">
              <w:rPr>
                <w:spacing w:val="0"/>
                <w:sz w:val="24"/>
                <w:szCs w:val="24"/>
                <w:lang w:val="ru-RU"/>
              </w:rPr>
              <w:t>Предмети облика круга, правоугаоника и квадрата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Задаци за вежбање у оквиру скупова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Задаци за вежбање у оквиру бројева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proofErr w:type="spellStart"/>
            <w:r w:rsidRPr="00DD74F1">
              <w:rPr>
                <w:spacing w:val="0"/>
                <w:sz w:val="24"/>
                <w:szCs w:val="24"/>
              </w:rPr>
              <w:t>обрада</w:t>
            </w:r>
            <w:proofErr w:type="spellEnd"/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Задаци за вежбање у оквиру бројева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Знаци: +, -, =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Сабирање и одузимање на бројевној правој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Сабирање и одузимање до </w:t>
            </w:r>
            <w:r w:rsidRPr="00DD74F1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Бројеви прве десетице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ru-RU"/>
              </w:rPr>
            </w:pPr>
            <w:r w:rsidRPr="00DD74F1">
              <w:rPr>
                <w:spacing w:val="0"/>
                <w:sz w:val="24"/>
                <w:szCs w:val="24"/>
                <w:lang w:val="ru-RU"/>
              </w:rPr>
              <w:t>Сабирци и збир; умањеник, умањилац и разлика;</w:t>
            </w:r>
          </w:p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Замена места и здруживање сабирака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ru-RU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Сабирање </w:t>
            </w:r>
            <w:r w:rsidRPr="00DD74F1">
              <w:rPr>
                <w:spacing w:val="0"/>
                <w:sz w:val="24"/>
                <w:szCs w:val="24"/>
                <w:lang w:val="ru-RU"/>
              </w:rPr>
              <w:t xml:space="preserve">и одузимање 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у оквиру прве десетице 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</w:t>
            </w:r>
            <w:r w:rsidRPr="00DD74F1">
              <w:rPr>
                <w:spacing w:val="0"/>
                <w:sz w:val="24"/>
                <w:szCs w:val="24"/>
                <w:lang w:val="ru-RU"/>
              </w:rPr>
              <w:t>ра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t>ње</w:t>
            </w:r>
            <w:r w:rsidRPr="00DD74F1">
              <w:rPr>
                <w:spacing w:val="0"/>
                <w:sz w:val="24"/>
                <w:szCs w:val="24"/>
                <w:lang w:val="ru-RU"/>
              </w:rPr>
              <w:t xml:space="preserve"> и одузимање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t xml:space="preserve"> у оквиру прве десетице 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Сабирање и одузимање бројева до 20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Сабирање и одузимање бројева до 20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вежба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Писање и читање бројева до 100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Сабирање и одузимање бројева до 100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обрада</w:t>
            </w:r>
          </w:p>
        </w:tc>
      </w:tr>
      <w:tr w:rsidR="00DD74F1" w:rsidRPr="00DD74F1" w:rsidTr="002520A5">
        <w:trPr>
          <w:jc w:val="center"/>
        </w:trPr>
        <w:tc>
          <w:tcPr>
            <w:tcW w:w="993" w:type="dxa"/>
            <w:vAlign w:val="center"/>
          </w:tcPr>
          <w:p w:rsidR="00DD74F1" w:rsidRPr="00DD74F1" w:rsidRDefault="00DD74F1" w:rsidP="002520A5">
            <w:pPr>
              <w:jc w:val="center"/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605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 w:val="sr-Cyrl-CS"/>
              </w:rPr>
            </w:pPr>
            <w:r w:rsidRPr="00DD74F1">
              <w:rPr>
                <w:spacing w:val="0"/>
                <w:sz w:val="24"/>
                <w:szCs w:val="24"/>
                <w:lang w:val="sr-Cyrl-CS"/>
              </w:rPr>
              <w:t>Сабирање и одузимање бројева до 100</w:t>
            </w:r>
            <w:r w:rsidRPr="00DD74F1">
              <w:rPr>
                <w:spacing w:val="0"/>
                <w:sz w:val="24"/>
                <w:szCs w:val="24"/>
                <w:lang/>
              </w:rPr>
              <w:t xml:space="preserve">. </w:t>
            </w:r>
            <w:r w:rsidRPr="00DD74F1">
              <w:rPr>
                <w:spacing w:val="0"/>
                <w:sz w:val="24"/>
                <w:szCs w:val="24"/>
                <w:lang w:val="sr-Cyrl-CS"/>
              </w:rPr>
              <w:t>Јединице за дужину</w:t>
            </w:r>
          </w:p>
        </w:tc>
        <w:tc>
          <w:tcPr>
            <w:tcW w:w="2034" w:type="dxa"/>
            <w:vAlign w:val="center"/>
          </w:tcPr>
          <w:p w:rsidR="00DD74F1" w:rsidRPr="00DD74F1" w:rsidRDefault="00DD74F1" w:rsidP="002520A5">
            <w:pPr>
              <w:rPr>
                <w:spacing w:val="0"/>
                <w:sz w:val="24"/>
                <w:szCs w:val="24"/>
                <w:lang/>
              </w:rPr>
            </w:pPr>
            <w:r w:rsidRPr="00DD74F1">
              <w:rPr>
                <w:spacing w:val="0"/>
                <w:sz w:val="24"/>
                <w:szCs w:val="24"/>
                <w:lang/>
              </w:rPr>
              <w:t>вежбање</w:t>
            </w:r>
          </w:p>
        </w:tc>
      </w:tr>
    </w:tbl>
    <w:p w:rsidR="00F162C1" w:rsidRPr="00DD74F1" w:rsidRDefault="00F162C1">
      <w:pPr>
        <w:rPr>
          <w:sz w:val="24"/>
          <w:szCs w:val="24"/>
        </w:rPr>
      </w:pPr>
    </w:p>
    <w:sectPr w:rsidR="00F162C1" w:rsidRPr="00DD74F1" w:rsidSect="00F1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5A9"/>
    <w:multiLevelType w:val="hybridMultilevel"/>
    <w:tmpl w:val="B4B632EE"/>
    <w:lvl w:ilvl="0" w:tplc="F2B0E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1">
    <w:nsid w:val="1A1C4990"/>
    <w:multiLevelType w:val="hybridMultilevel"/>
    <w:tmpl w:val="BD8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4F1"/>
    <w:rsid w:val="00DD74F1"/>
    <w:rsid w:val="00F1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F1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2014-09-01T13:49:00Z</dcterms:created>
  <dcterms:modified xsi:type="dcterms:W3CDTF">2014-09-01T13:52:00Z</dcterms:modified>
</cp:coreProperties>
</file>