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CB" w:rsidRPr="00FC24CB" w:rsidRDefault="00762870" w:rsidP="00FC24CB">
      <w:pPr>
        <w:jc w:val="center"/>
        <w:rPr>
          <w:b/>
          <w:lang w:val="sr-Cyrl-CS"/>
        </w:rPr>
      </w:pPr>
      <w:r w:rsidRPr="00FC24CB">
        <w:rPr>
          <w:b/>
          <w:lang w:val="sr-Cyrl-CS"/>
        </w:rPr>
        <w:t xml:space="preserve">Математичка секција 1. </w:t>
      </w:r>
      <w:r w:rsidR="00FC24CB">
        <w:rPr>
          <w:b/>
          <w:lang w:val="sr-Cyrl-CS"/>
        </w:rPr>
        <w:t>р</w:t>
      </w:r>
      <w:bookmarkStart w:id="0" w:name="_GoBack"/>
      <w:bookmarkEnd w:id="0"/>
      <w:r w:rsidRPr="00FC24CB">
        <w:rPr>
          <w:b/>
          <w:lang w:val="sr-Cyrl-CS"/>
        </w:rPr>
        <w:t>азред</w:t>
      </w:r>
    </w:p>
    <w:p w:rsidR="00762870" w:rsidRDefault="00762870">
      <w:pPr>
        <w:rPr>
          <w:lang w:val="sr-Cyrl-CS"/>
        </w:rPr>
      </w:pP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 w:rsidRPr="00762870">
        <w:rPr>
          <w:lang w:val="sr-Cyrl-CS"/>
        </w:rPr>
        <w:t>Договор о раду.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Развијање мотивације и интересовања за матњматику.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Односи у простору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Линија и област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Класификација предмета према својствима /облик, боја, величина/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Приросдни бројеви/скуп и елемент скупа/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Решавање једноставних текстуалних задатака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Проблемски задаци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Декадни бројни систем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Парни и непарни бројеви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Примена својства природних бројева у решавању проблемских задатака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Предходни и следбеник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Закон комутације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Закон асоцијације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Математички изрази са две операције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Математички изрази са две операције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Одређивање непознатог броја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Одређивање непознатог броја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Текстуални задаци са једначинама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Текстуални задаци са једначинама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Самостално састављање текстуалних задатака на основу датог израза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Самостално састављање текстуалних задатака на основу датог израза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Самостално састављање текстуалних задатака на основу датог израза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Самостално састављање текстуалних</w:t>
      </w:r>
      <w:r>
        <w:rPr>
          <w:lang w:val="sr-Cyrl-CS"/>
        </w:rPr>
        <w:t xml:space="preserve"> задатака на основу дате једначине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Самостално састављање текстуалних</w:t>
      </w:r>
      <w:r>
        <w:rPr>
          <w:lang w:val="sr-Cyrl-CS"/>
        </w:rPr>
        <w:t xml:space="preserve"> задатака на основу дате једначине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Самостално састављање текстуалних</w:t>
      </w:r>
      <w:r>
        <w:rPr>
          <w:lang w:val="sr-Cyrl-CS"/>
        </w:rPr>
        <w:t xml:space="preserve"> задатака на основу дате једначине</w:t>
      </w:r>
    </w:p>
    <w:p w:rsidR="00762870" w:rsidRDefault="00762870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Задаци с новцем</w:t>
      </w:r>
    </w:p>
    <w:p w:rsidR="00FC24CB" w:rsidRDefault="00FC24CB" w:rsidP="00FC24CB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Задаци с новцем</w:t>
      </w:r>
    </w:p>
    <w:p w:rsidR="00FC24CB" w:rsidRDefault="00FC24CB" w:rsidP="00FC24CB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Задаци с новцем</w:t>
      </w:r>
    </w:p>
    <w:p w:rsidR="00FC24CB" w:rsidRDefault="00FC24CB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Дијаграми, графикони – врсте- упознавање</w:t>
      </w:r>
    </w:p>
    <w:p w:rsidR="00FC24CB" w:rsidRDefault="00FC24CB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Цртање дијаграма и графикона</w:t>
      </w:r>
    </w:p>
    <w:p w:rsidR="00FC24CB" w:rsidRDefault="00FC24CB" w:rsidP="00FC24CB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Цртање дијаграма и графикона</w:t>
      </w:r>
    </w:p>
    <w:p w:rsidR="00FC24CB" w:rsidRDefault="00FC24CB" w:rsidP="00FC24CB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Цртање дијаграма и графикона</w:t>
      </w:r>
    </w:p>
    <w:p w:rsidR="00FC24CB" w:rsidRDefault="00FC24CB" w:rsidP="00FC24CB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Цртање дијаграма и графикона</w:t>
      </w:r>
    </w:p>
    <w:p w:rsidR="00FC24CB" w:rsidRDefault="00FC24CB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Решавање проблемских задатака /применом различитих метода/</w:t>
      </w:r>
    </w:p>
    <w:p w:rsidR="00FC24CB" w:rsidRDefault="00FC24CB" w:rsidP="0076287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Решавање проблемских задатака /применом различитих метода/</w:t>
      </w:r>
    </w:p>
    <w:p w:rsidR="00FC24CB" w:rsidRDefault="00FC24CB" w:rsidP="00FC24CB">
      <w:pPr>
        <w:pStyle w:val="ListParagraph"/>
        <w:rPr>
          <w:lang w:val="sr-Cyrl-CS"/>
        </w:rPr>
      </w:pPr>
    </w:p>
    <w:p w:rsidR="00762870" w:rsidRDefault="00762870" w:rsidP="00FC24CB">
      <w:pPr>
        <w:pStyle w:val="ListParagraph"/>
        <w:rPr>
          <w:lang w:val="sr-Cyrl-CS"/>
        </w:rPr>
      </w:pPr>
    </w:p>
    <w:p w:rsidR="00762870" w:rsidRPr="00762870" w:rsidRDefault="00762870" w:rsidP="00762870">
      <w:pPr>
        <w:rPr>
          <w:lang w:val="sr-Cyrl-CS"/>
        </w:rPr>
      </w:pPr>
    </w:p>
    <w:p w:rsidR="00762870" w:rsidRDefault="00762870">
      <w:pPr>
        <w:rPr>
          <w:lang w:val="sr-Cyrl-CS"/>
        </w:rPr>
      </w:pPr>
    </w:p>
    <w:p w:rsidR="00762870" w:rsidRDefault="00762870">
      <w:pPr>
        <w:rPr>
          <w:lang w:val="sr-Cyrl-CS"/>
        </w:rPr>
      </w:pPr>
    </w:p>
    <w:p w:rsidR="00762870" w:rsidRPr="00762870" w:rsidRDefault="00762870">
      <w:pPr>
        <w:rPr>
          <w:lang w:val="sr-Cyrl-CS"/>
        </w:rPr>
      </w:pPr>
    </w:p>
    <w:sectPr w:rsidR="00762870" w:rsidRPr="0076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5458"/>
    <w:multiLevelType w:val="hybridMultilevel"/>
    <w:tmpl w:val="0B308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2436"/>
    <w:multiLevelType w:val="hybridMultilevel"/>
    <w:tmpl w:val="A920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70"/>
    <w:rsid w:val="00401CCB"/>
    <w:rsid w:val="00762870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2014-08-20T16:22:00Z</dcterms:created>
  <dcterms:modified xsi:type="dcterms:W3CDTF">2014-08-20T16:36:00Z</dcterms:modified>
</cp:coreProperties>
</file>