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61"/>
        <w:tblW w:w="938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620"/>
        <w:gridCol w:w="1440"/>
        <w:gridCol w:w="1890"/>
      </w:tblGrid>
      <w:tr w:rsidR="004B2F53" w:rsidTr="00251C85">
        <w:tc>
          <w:tcPr>
            <w:tcW w:w="137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31.3.2020.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1.4.2020.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2.4.2020.</w:t>
            </w:r>
          </w:p>
        </w:tc>
        <w:tc>
          <w:tcPr>
            <w:tcW w:w="189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3.4.2020.</w:t>
            </w:r>
          </w:p>
        </w:tc>
      </w:tr>
      <w:tr w:rsidR="004B2F53" w:rsidTr="00251C85">
        <w:tc>
          <w:tcPr>
            <w:tcW w:w="1375" w:type="dxa"/>
            <w:vMerge w:val="restart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Гвидо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Тартаља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унапред</w:t>
            </w:r>
            <w:proofErr w:type="spellEnd"/>
            <w:r>
              <w:rPr>
                <w:rFonts w:ascii="Segoe UI" w:hAnsi="Segoe UI" w:cs="Segoe UI"/>
                <w:color w:val="212529"/>
              </w:rPr>
              <w:t>“-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драмски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стотине</w:t>
            </w:r>
            <w:proofErr w:type="spellEnd"/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назива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улица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стотине</w:t>
            </w:r>
            <w:proofErr w:type="spellEnd"/>
          </w:p>
        </w:tc>
        <w:tc>
          <w:tcPr>
            <w:tcW w:w="189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Уочавање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улоге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разликовању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4B2F53" w:rsidTr="00EA659A">
        <w:tc>
          <w:tcPr>
            <w:tcW w:w="1375" w:type="dxa"/>
            <w:vMerge/>
            <w:vAlign w:val="center"/>
          </w:tcPr>
          <w:p w:rsidR="004B2F53" w:rsidRDefault="004B2F53" w:rsidP="004B2F53"/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стотине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Светлост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вештачки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осветљења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осветљености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изглед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сенке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осветљења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>...)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Усмерено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Лисица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гавран</w:t>
            </w:r>
            <w:proofErr w:type="spellEnd"/>
            <w:r>
              <w:rPr>
                <w:rFonts w:ascii="Segoe UI" w:hAnsi="Segoe UI" w:cs="Segoe UI"/>
                <w:color w:val="212529"/>
              </w:rPr>
              <w:t>“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9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стотине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</w:t>
            </w:r>
          </w:p>
        </w:tc>
      </w:tr>
      <w:tr w:rsidR="004B2F53" w:rsidTr="00EA659A">
        <w:tc>
          <w:tcPr>
            <w:tcW w:w="1375" w:type="dxa"/>
            <w:vMerge/>
            <w:vAlign w:val="center"/>
          </w:tcPr>
          <w:p w:rsidR="004B2F53" w:rsidRDefault="004B2F53" w:rsidP="004B2F53"/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body, part 1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Нежива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Сунце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ваздух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земљиште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стотине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body, part 2</w:t>
            </w:r>
          </w:p>
        </w:tc>
        <w:tc>
          <w:tcPr>
            <w:tcW w:w="189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слуху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Зелени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јагодо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“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композиције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овај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>“ </w:t>
            </w:r>
          </w:p>
        </w:tc>
      </w:tr>
    </w:tbl>
    <w:p w:rsidR="00E57040" w:rsidRPr="00E57040" w:rsidRDefault="00E57040">
      <w:pPr>
        <w:rPr>
          <w:b/>
          <w:lang w:val="sr-Cyrl-RS"/>
        </w:rPr>
      </w:pPr>
      <w:r w:rsidRPr="00E57040">
        <w:rPr>
          <w:b/>
          <w:lang w:val="sr-Cyrl-RS"/>
        </w:rPr>
        <w:t xml:space="preserve">ПРВИ РАЗРЕД </w:t>
      </w:r>
      <w:r w:rsidR="004B2F53">
        <w:rPr>
          <w:b/>
        </w:rPr>
        <w:t>30</w:t>
      </w:r>
      <w:r w:rsidR="004B2F53">
        <w:rPr>
          <w:b/>
          <w:lang w:val="sr-Cyrl-RS"/>
        </w:rPr>
        <w:t xml:space="preserve">.03. – </w:t>
      </w:r>
      <w:r w:rsidRPr="00E57040">
        <w:rPr>
          <w:b/>
          <w:lang w:val="sr-Cyrl-RS"/>
        </w:rPr>
        <w:t>03.</w:t>
      </w:r>
      <w:r w:rsidR="004B2F53">
        <w:rPr>
          <w:b/>
        </w:rPr>
        <w:t>04.</w:t>
      </w:r>
      <w:r w:rsidR="00533FE0">
        <w:rPr>
          <w:b/>
          <w:lang w:val="sr-Cyrl-RS"/>
        </w:rPr>
        <w:t xml:space="preserve"> – РТС2</w:t>
      </w:r>
    </w:p>
    <w:p w:rsidR="00FD1399" w:rsidRDefault="00FD1399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4B2F53" w:rsidRDefault="004B2F53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  <w:r>
        <w:rPr>
          <w:b/>
          <w:lang w:val="sr-Cyrl-RS"/>
        </w:rPr>
        <w:lastRenderedPageBreak/>
        <w:t xml:space="preserve">ДРУГИ РАЗРЕД </w:t>
      </w:r>
      <w:r w:rsidR="004B2F53">
        <w:rPr>
          <w:b/>
        </w:rPr>
        <w:t>30</w:t>
      </w:r>
      <w:r>
        <w:rPr>
          <w:b/>
          <w:lang w:val="sr-Cyrl-RS"/>
        </w:rPr>
        <w:t xml:space="preserve">.03. – </w:t>
      </w:r>
      <w:r w:rsidR="004B2F53">
        <w:rPr>
          <w:b/>
        </w:rPr>
        <w:t>0</w:t>
      </w:r>
      <w:r>
        <w:rPr>
          <w:b/>
          <w:lang w:val="sr-Cyrl-RS"/>
        </w:rPr>
        <w:t>3.</w:t>
      </w:r>
      <w:r w:rsidR="004B2F53">
        <w:rPr>
          <w:b/>
        </w:rPr>
        <w:t>04.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pPr w:leftFromText="180" w:rightFromText="180" w:vertAnchor="text" w:horzAnchor="margin" w:tblpXSpec="center" w:tblpY="437"/>
        <w:tblW w:w="920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440"/>
        <w:gridCol w:w="1620"/>
        <w:gridCol w:w="1710"/>
      </w:tblGrid>
      <w:tr w:rsidR="00AC39CD" w:rsidTr="00251C85">
        <w:tc>
          <w:tcPr>
            <w:tcW w:w="1375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62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30.3.2020.</w:t>
            </w:r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31.3.2020.</w:t>
            </w:r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1.4.2020.</w:t>
            </w:r>
          </w:p>
        </w:tc>
        <w:tc>
          <w:tcPr>
            <w:tcW w:w="162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2.4.2020.</w:t>
            </w:r>
          </w:p>
        </w:tc>
        <w:tc>
          <w:tcPr>
            <w:tcW w:w="171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3.4.2020.</w:t>
            </w:r>
          </w:p>
        </w:tc>
      </w:tr>
      <w:tr w:rsidR="00AC39CD" w:rsidTr="00251C85">
        <w:tc>
          <w:tcPr>
            <w:tcW w:w="1375" w:type="dxa"/>
            <w:vMerge w:val="restart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62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властите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именица</w:t>
            </w:r>
            <w:proofErr w:type="spellEnd"/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 и 4</w:t>
            </w:r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Препричавање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Коњ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магарац</w:t>
            </w:r>
            <w:proofErr w:type="spellEnd"/>
            <w:r>
              <w:rPr>
                <w:rFonts w:ascii="Segoe UI" w:hAnsi="Segoe UI" w:cs="Segoe UI"/>
                <w:color w:val="212529"/>
              </w:rPr>
              <w:t>“</w:t>
            </w:r>
          </w:p>
        </w:tc>
        <w:tc>
          <w:tcPr>
            <w:tcW w:w="162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6 и 7</w:t>
            </w:r>
          </w:p>
        </w:tc>
        <w:tc>
          <w:tcPr>
            <w:tcW w:w="171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Потврдни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AC39CD" w:rsidTr="00056431">
        <w:tc>
          <w:tcPr>
            <w:tcW w:w="1375" w:type="dxa"/>
            <w:vMerge/>
            <w:vAlign w:val="center"/>
          </w:tcPr>
          <w:p w:rsidR="00AC39CD" w:rsidRDefault="00AC39CD" w:rsidP="00AC39CD"/>
        </w:tc>
        <w:tc>
          <w:tcPr>
            <w:tcW w:w="162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2, 5 и 10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текстуални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Коњ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магарац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басна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Играмо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бојама</w:t>
            </w:r>
            <w:proofErr w:type="spellEnd"/>
          </w:p>
        </w:tc>
        <w:tc>
          <w:tcPr>
            <w:tcW w:w="162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будуће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</w:t>
            </w:r>
            <w:proofErr w:type="spellEnd"/>
          </w:p>
        </w:tc>
        <w:tc>
          <w:tcPr>
            <w:tcW w:w="171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6 и 7 (У/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текстуални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>) </w:t>
            </w:r>
          </w:p>
        </w:tc>
      </w:tr>
      <w:tr w:rsidR="00AC39CD" w:rsidTr="00056431">
        <w:tc>
          <w:tcPr>
            <w:tcW w:w="1375" w:type="dxa"/>
            <w:vMerge/>
            <w:vAlign w:val="center"/>
          </w:tcPr>
          <w:p w:rsidR="00AC39CD" w:rsidRDefault="00AC39CD" w:rsidP="00AC39CD"/>
        </w:tc>
        <w:tc>
          <w:tcPr>
            <w:tcW w:w="162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toys, part 1</w:t>
            </w:r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 и 4 (У/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текстуални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2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toys, part 2</w:t>
            </w:r>
          </w:p>
        </w:tc>
        <w:tc>
          <w:tcPr>
            <w:tcW w:w="171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“,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Коруновић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„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коло</w:t>
            </w:r>
            <w:proofErr w:type="spellEnd"/>
            <w:r>
              <w:rPr>
                <w:rFonts w:ascii="Segoe UI" w:hAnsi="Segoe UI" w:cs="Segoe UI"/>
                <w:color w:val="212529"/>
              </w:rPr>
              <w:t>“ </w:t>
            </w:r>
          </w:p>
        </w:tc>
      </w:tr>
      <w:bookmarkEnd w:id="0"/>
    </w:tbl>
    <w:p w:rsidR="00E57040" w:rsidRDefault="00E57040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E57040" w:rsidRDefault="00533FE0">
      <w:pPr>
        <w:rPr>
          <w:b/>
          <w:lang w:val="sr-Cyrl-RS"/>
        </w:rPr>
      </w:pPr>
      <w:r>
        <w:rPr>
          <w:b/>
          <w:lang w:val="sr-Cyrl-RS"/>
        </w:rPr>
        <w:t xml:space="preserve">ТРЕЋИ РАЗРЕД </w:t>
      </w:r>
      <w:r w:rsidR="004B2F53">
        <w:rPr>
          <w:b/>
        </w:rPr>
        <w:t>30</w:t>
      </w:r>
      <w:r w:rsidR="004B2F53">
        <w:rPr>
          <w:b/>
          <w:lang w:val="sr-Cyrl-RS"/>
        </w:rPr>
        <w:t xml:space="preserve">.03. – </w:t>
      </w:r>
      <w:r w:rsidR="00E57040">
        <w:rPr>
          <w:b/>
          <w:lang w:val="sr-Cyrl-RS"/>
        </w:rPr>
        <w:t>03.</w:t>
      </w:r>
      <w:r w:rsidR="004B2F53">
        <w:rPr>
          <w:b/>
        </w:rPr>
        <w:t>04.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575"/>
        <w:gridCol w:w="1863"/>
        <w:gridCol w:w="1130"/>
        <w:gridCol w:w="1732"/>
      </w:tblGrid>
      <w:tr w:rsidR="00AC39CD" w:rsidTr="004B2F53">
        <w:tc>
          <w:tcPr>
            <w:tcW w:w="1462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30.3.2020.</w:t>
            </w:r>
          </w:p>
        </w:tc>
        <w:tc>
          <w:tcPr>
            <w:tcW w:w="1575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31.3.2020.</w:t>
            </w:r>
          </w:p>
        </w:tc>
        <w:tc>
          <w:tcPr>
            <w:tcW w:w="1863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1.4.2020.</w:t>
            </w:r>
          </w:p>
        </w:tc>
        <w:tc>
          <w:tcPr>
            <w:tcW w:w="113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2.4.2020.</w:t>
            </w:r>
          </w:p>
        </w:tc>
        <w:tc>
          <w:tcPr>
            <w:tcW w:w="1732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3.4.2020.</w:t>
            </w:r>
          </w:p>
        </w:tc>
      </w:tr>
      <w:tr w:rsidR="00AC39CD" w:rsidTr="004B2F53">
        <w:tc>
          <w:tcPr>
            <w:tcW w:w="1462" w:type="dxa"/>
            <w:vMerge w:val="restart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11.30 - 13.10</w:t>
            </w:r>
          </w:p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</w:t>
            </w:r>
          </w:p>
        </w:tc>
        <w:tc>
          <w:tcPr>
            <w:tcW w:w="1575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</w:t>
            </w:r>
            <w:r>
              <w:rPr>
                <w:rFonts w:ascii="Segoe UI" w:hAnsi="Segoe UI" w:cs="Segoe UI"/>
                <w:color w:val="212529"/>
              </w:rPr>
              <w:lastRenderedPageBreak/>
              <w:t>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(23•3; 201•4)</w:t>
            </w:r>
          </w:p>
        </w:tc>
        <w:tc>
          <w:tcPr>
            <w:tcW w:w="1863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ГЛАГОЛИ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означава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будућност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глагола</w:t>
            </w:r>
            <w:proofErr w:type="spellEnd"/>
            <w:r>
              <w:rPr>
                <w:rFonts w:ascii="Segoe UI" w:hAnsi="Segoe UI" w:cs="Segoe UI"/>
                <w:color w:val="212529"/>
              </w:rPr>
              <w:t>;</w:t>
            </w:r>
            <w:proofErr w:type="gram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13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брoјем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(14•3; 216•3)</w:t>
            </w:r>
          </w:p>
        </w:tc>
        <w:tc>
          <w:tcPr>
            <w:tcW w:w="1732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умотворине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пословице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загонетке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AC39CD" w:rsidTr="004B2F53">
        <w:tc>
          <w:tcPr>
            <w:tcW w:w="1462" w:type="dxa"/>
            <w:vMerge/>
            <w:vAlign w:val="center"/>
          </w:tcPr>
          <w:p w:rsidR="00AC39CD" w:rsidRDefault="00AC39CD" w:rsidP="00AC39CD"/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</w:t>
            </w:r>
          </w:p>
        </w:tc>
        <w:tc>
          <w:tcPr>
            <w:tcW w:w="1575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Радовића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поезије</w:t>
            </w:r>
            <w:proofErr w:type="spellEnd"/>
          </w:p>
        </w:tc>
        <w:tc>
          <w:tcPr>
            <w:tcW w:w="1863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Композиција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</w:p>
        </w:tc>
        <w:tc>
          <w:tcPr>
            <w:tcW w:w="113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Family meal</w:t>
            </w:r>
          </w:p>
        </w:tc>
        <w:tc>
          <w:tcPr>
            <w:tcW w:w="1732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(45•3; 143•6)</w:t>
            </w:r>
          </w:p>
        </w:tc>
      </w:tr>
      <w:tr w:rsidR="00AC39CD" w:rsidTr="004B2F53">
        <w:tc>
          <w:tcPr>
            <w:tcW w:w="1462" w:type="dxa"/>
            <w:vMerge/>
            <w:vAlign w:val="center"/>
          </w:tcPr>
          <w:p w:rsidR="00AC39CD" w:rsidRDefault="00AC39CD" w:rsidP="00AC39CD"/>
        </w:tc>
        <w:tc>
          <w:tcPr>
            <w:tcW w:w="144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My body 2 </w:t>
            </w:r>
          </w:p>
        </w:tc>
        <w:tc>
          <w:tcPr>
            <w:tcW w:w="1575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заједнице</w:t>
            </w:r>
            <w:proofErr w:type="spellEnd"/>
          </w:p>
        </w:tc>
        <w:tc>
          <w:tcPr>
            <w:tcW w:w="1863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(23•3; 201•4)</w:t>
            </w:r>
          </w:p>
        </w:tc>
        <w:tc>
          <w:tcPr>
            <w:tcW w:w="1130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ГЛАГОЛИ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потрвдни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одрични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732" w:type="dxa"/>
          </w:tcPr>
          <w:p w:rsidR="00AC39CD" w:rsidRDefault="00AC39CD" w:rsidP="00AC39CD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Домаћи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композитори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музике</w:t>
            </w:r>
            <w:proofErr w:type="spellEnd"/>
          </w:p>
        </w:tc>
      </w:tr>
    </w:tbl>
    <w:p w:rsidR="00E57040" w:rsidRDefault="00E57040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953705" w:rsidRDefault="00533FE0">
      <w:pPr>
        <w:rPr>
          <w:b/>
          <w:lang w:val="sr-Cyrl-RS"/>
        </w:rPr>
      </w:pPr>
      <w:r>
        <w:rPr>
          <w:b/>
          <w:lang w:val="sr-Cyrl-RS"/>
        </w:rPr>
        <w:t xml:space="preserve">ЧЕТВРТИ РАЗРЕД </w:t>
      </w:r>
      <w:r w:rsidR="004B2F53">
        <w:rPr>
          <w:b/>
        </w:rPr>
        <w:t>30.</w:t>
      </w:r>
      <w:r w:rsidR="004B2F53">
        <w:rPr>
          <w:b/>
          <w:lang w:val="sr-Cyrl-RS"/>
        </w:rPr>
        <w:t xml:space="preserve">03. – </w:t>
      </w:r>
      <w:r w:rsidR="00953705">
        <w:rPr>
          <w:b/>
          <w:lang w:val="sr-Cyrl-RS"/>
        </w:rPr>
        <w:t>03.</w:t>
      </w:r>
      <w:r w:rsidR="004B2F53">
        <w:rPr>
          <w:b/>
        </w:rPr>
        <w:t>04.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818"/>
        <w:gridCol w:w="1530"/>
        <w:gridCol w:w="1530"/>
        <w:gridCol w:w="1440"/>
        <w:gridCol w:w="1620"/>
      </w:tblGrid>
      <w:tr w:rsidR="004B2F53" w:rsidTr="00251C85">
        <w:tc>
          <w:tcPr>
            <w:tcW w:w="1462" w:type="dxa"/>
          </w:tcPr>
          <w:p w:rsidR="004B2F53" w:rsidRPr="004B2F53" w:rsidRDefault="004B2F53" w:rsidP="004B2F53">
            <w:pPr>
              <w:rPr>
                <w:lang w:val="sr-Cyrl-RS"/>
              </w:rPr>
            </w:pPr>
            <w:r>
              <w:rPr>
                <w:lang w:val="sr-Cyrl-RS"/>
              </w:rPr>
              <w:t>Сатница</w:t>
            </w:r>
          </w:p>
        </w:tc>
        <w:tc>
          <w:tcPr>
            <w:tcW w:w="1818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30.3.2020.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31.3.2020.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1.4.2020.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2.4.2020.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3.4.2020.</w:t>
            </w:r>
          </w:p>
        </w:tc>
      </w:tr>
      <w:tr w:rsidR="004B2F53" w:rsidTr="00251C85">
        <w:tc>
          <w:tcPr>
            <w:tcW w:w="1462" w:type="dxa"/>
            <w:vMerge w:val="restart"/>
          </w:tcPr>
          <w:p w:rsidR="004B2F53" w:rsidRDefault="004B2F53" w:rsidP="004B2F53">
            <w:pPr>
              <w:rPr>
                <w:lang w:val="sr-Cyrl-RS"/>
              </w:rPr>
            </w:pPr>
          </w:p>
          <w:p w:rsidR="004B2F53" w:rsidRPr="00E57040" w:rsidRDefault="004B2F53" w:rsidP="004B2F53">
            <w:pPr>
              <w:rPr>
                <w:lang w:val="sr-Cyrl-RS"/>
              </w:rPr>
            </w:pPr>
            <w:r>
              <w:rPr>
                <w:lang w:val="sr-Cyrl-RS"/>
              </w:rPr>
              <w:t>13:15 – 14:55</w:t>
            </w:r>
          </w:p>
        </w:tc>
        <w:tc>
          <w:tcPr>
            <w:tcW w:w="1818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присвојни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градивни</w:t>
            </w:r>
            <w:proofErr w:type="spellEnd"/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вишецифреним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</w:t>
            </w:r>
            <w:proofErr w:type="spellEnd"/>
            <w:r>
              <w:rPr>
                <w:rFonts w:ascii="Segoe UI" w:hAnsi="Segoe UI" w:cs="Segoe UI"/>
                <w:color w:val="212529"/>
              </w:rPr>
              <w:t>: ''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Босоноги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небо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'', Б.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Црнчевић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У</w:t>
            </w:r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глаголска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</w:p>
        </w:tc>
      </w:tr>
      <w:tr w:rsidR="004B2F53" w:rsidTr="00251C85">
        <w:tc>
          <w:tcPr>
            <w:tcW w:w="1462" w:type="dxa"/>
            <w:vMerge/>
          </w:tcPr>
          <w:p w:rsidR="004B2F53" w:rsidRDefault="004B2F53" w:rsidP="004B2F53"/>
        </w:tc>
        <w:tc>
          <w:tcPr>
            <w:tcW w:w="1818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придева</w:t>
            </w:r>
            <w:proofErr w:type="spellEnd"/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Сликарски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технике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Daily </w:t>
            </w:r>
            <w:proofErr w:type="spellStart"/>
            <w:r>
              <w:rPr>
                <w:rFonts w:ascii="Segoe UI" w:hAnsi="Segoe UI" w:cs="Segoe UI"/>
                <w:color w:val="212529"/>
              </w:rPr>
              <w:t>rutines</w:t>
            </w:r>
            <w:proofErr w:type="spellEnd"/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У </w:t>
            </w:r>
          </w:p>
        </w:tc>
      </w:tr>
      <w:tr w:rsidR="004B2F53" w:rsidTr="00251C85">
        <w:tc>
          <w:tcPr>
            <w:tcW w:w="1462" w:type="dxa"/>
            <w:vMerge/>
          </w:tcPr>
          <w:p w:rsidR="004B2F53" w:rsidRDefault="004B2F53" w:rsidP="004B2F53"/>
        </w:tc>
        <w:tc>
          <w:tcPr>
            <w:tcW w:w="1818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Lunch time, part 2</w:t>
            </w:r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Србији</w:t>
            </w:r>
            <w:proofErr w:type="spellEnd"/>
          </w:p>
        </w:tc>
        <w:tc>
          <w:tcPr>
            <w:tcW w:w="153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остатком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личности</w:t>
            </w:r>
            <w:proofErr w:type="spellEnd"/>
          </w:p>
        </w:tc>
        <w:tc>
          <w:tcPr>
            <w:tcW w:w="162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одговарајућој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поновити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виолински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кључ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тонова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складу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с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програмом</w:t>
            </w:r>
            <w:proofErr w:type="spellEnd"/>
          </w:p>
        </w:tc>
      </w:tr>
    </w:tbl>
    <w:p w:rsidR="00953705" w:rsidRDefault="00953705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4B2F53" w:rsidRDefault="004B2F53" w:rsidP="00410AD7">
      <w:pPr>
        <w:rPr>
          <w:b/>
          <w:lang w:val="sr-Cyrl-RS"/>
        </w:rPr>
      </w:pPr>
    </w:p>
    <w:p w:rsidR="004B2F53" w:rsidRDefault="004B2F53" w:rsidP="00410AD7">
      <w:pPr>
        <w:rPr>
          <w:b/>
          <w:lang w:val="sr-Cyrl-RS"/>
        </w:rPr>
      </w:pPr>
    </w:p>
    <w:p w:rsidR="004B2F53" w:rsidRDefault="004B2F53" w:rsidP="00410AD7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t>ПЕТИ РАЗРЕД 30</w:t>
      </w:r>
      <w:r w:rsidR="00985BA1">
        <w:rPr>
          <w:b/>
          <w:lang w:val="sr-Cyrl-RS"/>
        </w:rPr>
        <w:t xml:space="preserve">.03. – </w:t>
      </w:r>
      <w:r w:rsidR="00410AD7">
        <w:rPr>
          <w:b/>
          <w:lang w:val="sr-Cyrl-RS"/>
        </w:rPr>
        <w:t>03.</w:t>
      </w:r>
      <w:r>
        <w:rPr>
          <w:b/>
          <w:lang w:val="sr-Cyrl-RS"/>
        </w:rPr>
        <w:t>04.</w:t>
      </w:r>
      <w:r w:rsidR="00985BA1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  <w:gridCol w:w="1485"/>
      </w:tblGrid>
      <w:tr w:rsidR="004B2F53" w:rsidTr="00251C85">
        <w:tc>
          <w:tcPr>
            <w:tcW w:w="1462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31.3.2020.</w:t>
            </w:r>
          </w:p>
        </w:tc>
        <w:tc>
          <w:tcPr>
            <w:tcW w:w="193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1.4.2020.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2.4.2020.</w:t>
            </w:r>
          </w:p>
        </w:tc>
        <w:tc>
          <w:tcPr>
            <w:tcW w:w="148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3.4.2020.</w:t>
            </w:r>
          </w:p>
        </w:tc>
      </w:tr>
      <w:tr w:rsidR="004B2F53" w:rsidTr="00251C85">
        <w:tc>
          <w:tcPr>
            <w:tcW w:w="1462" w:type="dxa"/>
            <w:vMerge w:val="restart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08.00 - 09.40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</w:t>
            </w:r>
            <w:r>
              <w:rPr>
                <w:rFonts w:ascii="Segoe UI" w:hAnsi="Segoe UI" w:cs="Segoe UI"/>
                <w:color w:val="212529"/>
              </w:rPr>
              <w:lastRenderedPageBreak/>
              <w:t>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3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приповетке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Поход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мјесец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Б.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</w:t>
            </w:r>
            <w:r>
              <w:rPr>
                <w:rFonts w:ascii="Segoe UI" w:hAnsi="Segoe UI" w:cs="Segoe UI"/>
                <w:color w:val="212529"/>
              </w:rPr>
              <w:lastRenderedPageBreak/>
              <w:t>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</w:p>
        </w:tc>
        <w:tc>
          <w:tcPr>
            <w:tcW w:w="148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примеру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приповетке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бразда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М.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Глишић</w:t>
            </w:r>
            <w:proofErr w:type="spellEnd"/>
          </w:p>
        </w:tc>
      </w:tr>
      <w:tr w:rsidR="004B2F53" w:rsidTr="00965451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умањиоцем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</w:p>
        </w:tc>
        <w:tc>
          <w:tcPr>
            <w:tcW w:w="193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day today and these days</w:t>
            </w:r>
          </w:p>
        </w:tc>
        <w:tc>
          <w:tcPr>
            <w:tcW w:w="148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</w:t>
            </w:r>
          </w:p>
        </w:tc>
      </w:tr>
      <w:tr w:rsidR="004B2F53" w:rsidTr="00965451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сила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Утицај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3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Атмосфера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;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Кућни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љубимци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85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Положај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позорници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структура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програма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4B2F53" w:rsidRDefault="004B2F53" w:rsidP="00410AD7">
      <w:pPr>
        <w:rPr>
          <w:b/>
          <w:lang w:val="sr-Cyrl-RS"/>
        </w:rPr>
      </w:pPr>
    </w:p>
    <w:p w:rsidR="00410AD7" w:rsidRDefault="004B2F53" w:rsidP="00410AD7">
      <w:pPr>
        <w:rPr>
          <w:b/>
          <w:lang w:val="sr-Cyrl-RS"/>
        </w:rPr>
      </w:pPr>
      <w:r>
        <w:rPr>
          <w:b/>
          <w:lang w:val="sr-Cyrl-RS"/>
        </w:rPr>
        <w:t xml:space="preserve">ШЕСТИ РАЗРЕД 30.03. – </w:t>
      </w:r>
      <w:r w:rsidR="00410AD7">
        <w:rPr>
          <w:b/>
          <w:lang w:val="sr-Cyrl-RS"/>
        </w:rPr>
        <w:t>03.</w:t>
      </w:r>
      <w:r>
        <w:rPr>
          <w:b/>
          <w:lang w:val="sr-Cyrl-RS"/>
        </w:rPr>
        <w:t>04.</w:t>
      </w:r>
      <w:r w:rsidR="00985BA1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4B2F53" w:rsidTr="005A1FC6">
        <w:tc>
          <w:tcPr>
            <w:tcW w:w="1462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31.3.2020.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1.4.2020.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2.4.2020.</w:t>
            </w:r>
          </w:p>
        </w:tc>
        <w:tc>
          <w:tcPr>
            <w:tcW w:w="198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3.4.2020.</w:t>
            </w:r>
          </w:p>
        </w:tc>
      </w:tr>
      <w:tr w:rsidR="004B2F53" w:rsidTr="005A1FC6">
        <w:tc>
          <w:tcPr>
            <w:tcW w:w="1462" w:type="dxa"/>
            <w:vMerge w:val="restart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09.45 - 11.25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Творба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 xml:space="preserve">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рацдионалних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Драма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 xml:space="preserve">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8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Избирачица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К.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Трифковић</w:t>
            </w:r>
            <w:proofErr w:type="spellEnd"/>
          </w:p>
        </w:tc>
      </w:tr>
      <w:tr w:rsidR="004B2F53" w:rsidTr="008D1153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операције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фонетски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Лексичке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Лексикологија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Наследни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материјал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My day- usually and these days (Present Simple and Present Continuous)</w:t>
            </w:r>
          </w:p>
        </w:tc>
        <w:tc>
          <w:tcPr>
            <w:tcW w:w="198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рационалних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4B2F53" w:rsidTr="008D1153">
        <w:tc>
          <w:tcPr>
            <w:tcW w:w="1462" w:type="dxa"/>
            <w:vMerge/>
            <w:vAlign w:val="center"/>
          </w:tcPr>
          <w:p w:rsidR="004B2F53" w:rsidRDefault="004B2F53" w:rsidP="004B2F53"/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Османлије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освајања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Балкану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тежина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појмови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Држава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интеграциони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процеси</w:t>
            </w:r>
            <w:proofErr w:type="spellEnd"/>
          </w:p>
        </w:tc>
        <w:tc>
          <w:tcPr>
            <w:tcW w:w="144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вагом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80" w:type="dxa"/>
          </w:tcPr>
          <w:p w:rsidR="004B2F53" w:rsidRDefault="004B2F53" w:rsidP="004B2F5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гранање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985BA1" w:rsidRDefault="00985BA1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t>СЕДМИ РАЗРЕД 3</w:t>
      </w:r>
      <w:r w:rsidR="004B2F53">
        <w:rPr>
          <w:b/>
          <w:lang w:val="sr-Cyrl-RS"/>
        </w:rPr>
        <w:t xml:space="preserve">0.03. – </w:t>
      </w:r>
      <w:r w:rsidR="00410AD7">
        <w:rPr>
          <w:b/>
          <w:lang w:val="sr-Cyrl-RS"/>
        </w:rPr>
        <w:t>03.</w:t>
      </w:r>
      <w:r w:rsidR="004B2F53">
        <w:rPr>
          <w:b/>
          <w:lang w:val="sr-Cyrl-RS"/>
        </w:rPr>
        <w:t>04.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432413" w:rsidTr="003D4C14">
        <w:tc>
          <w:tcPr>
            <w:tcW w:w="1462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30.3.2020.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31.3.2020.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1.4.2020.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2.4.2020.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3.4.2020.</w:t>
            </w:r>
          </w:p>
        </w:tc>
      </w:tr>
      <w:tr w:rsidR="00432413" w:rsidTr="003D4C14">
        <w:tc>
          <w:tcPr>
            <w:tcW w:w="1462" w:type="dxa"/>
            <w:vMerge w:val="restart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11.30 - 13.10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Директна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</w:t>
            </w:r>
            <w:r>
              <w:rPr>
                <w:rFonts w:ascii="Segoe UI" w:hAnsi="Segoe UI" w:cs="Segoe UI"/>
                <w:color w:val="212529"/>
              </w:rPr>
              <w:lastRenderedPageBreak/>
              <w:t>налност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Директна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драма</w:t>
            </w:r>
            <w:proofErr w:type="spellEnd"/>
          </w:p>
        </w:tc>
      </w:tr>
      <w:tr w:rsidR="00432413" w:rsidTr="00AA5BFE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приказ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величина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Северна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Америка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Have you watched your TV lessons so far? (Present Perfect) 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Обрнута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пропорционалност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(О)</w:t>
            </w:r>
          </w:p>
        </w:tc>
      </w:tr>
      <w:tr w:rsidR="00432413" w:rsidTr="00AA5BFE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Београдском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пашалуку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почетка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револуције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крвоток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гасова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Процентуална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концентрација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Механички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геометријских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круг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правоугаоник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елипса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432413" w:rsidRDefault="00432413" w:rsidP="00410AD7">
      <w:pPr>
        <w:rPr>
          <w:b/>
          <w:lang w:val="sr-Cyrl-RS"/>
        </w:rPr>
      </w:pPr>
    </w:p>
    <w:p w:rsidR="00410AD7" w:rsidRDefault="00432413" w:rsidP="00410AD7">
      <w:pPr>
        <w:rPr>
          <w:b/>
          <w:lang w:val="sr-Cyrl-RS"/>
        </w:rPr>
      </w:pPr>
      <w:r>
        <w:rPr>
          <w:b/>
          <w:lang w:val="sr-Cyrl-RS"/>
        </w:rPr>
        <w:t xml:space="preserve">ОСМИ РАЗРЕД 30.03. – </w:t>
      </w:r>
      <w:r w:rsidR="00410AD7">
        <w:rPr>
          <w:b/>
          <w:lang w:val="sr-Cyrl-RS"/>
        </w:rPr>
        <w:t>03.</w:t>
      </w:r>
      <w:r>
        <w:rPr>
          <w:b/>
          <w:lang w:val="sr-Cyrl-RS"/>
        </w:rPr>
        <w:t>04.</w:t>
      </w:r>
      <w:r w:rsidR="00090FA7"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432413" w:rsidTr="00251C85">
        <w:tc>
          <w:tcPr>
            <w:tcW w:w="1462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30.3.2020.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31.3.2020.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1.4.2020.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2.4.2020.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> 3.4.2020.</w:t>
            </w:r>
          </w:p>
        </w:tc>
      </w:tr>
      <w:tr w:rsidR="00432413" w:rsidTr="00251C85">
        <w:tc>
          <w:tcPr>
            <w:tcW w:w="1462" w:type="dxa"/>
            <w:vMerge w:val="restart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13.15 - 15.30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интерпункција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Допусне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последичне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Мрежа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(О)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lastRenderedPageBreak/>
              <w:t xml:space="preserve">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драма</w:t>
            </w:r>
            <w:proofErr w:type="spellEnd"/>
          </w:p>
        </w:tc>
      </w:tr>
      <w:tr w:rsidR="00432413" w:rsidTr="002E7B00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Намерне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условне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поредбене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Let's talk about past and present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Мрежа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ваљка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, (У)</w:t>
            </w:r>
          </w:p>
        </w:tc>
      </w:tr>
      <w:tr w:rsidR="00432413" w:rsidTr="002E7B00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Југословенско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ратиште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1943/1944.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Биодиверзитет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II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Југославији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Џул-ленцов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(У);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Туризам</w:t>
            </w:r>
            <w:proofErr w:type="spellEnd"/>
          </w:p>
        </w:tc>
      </w:tr>
      <w:tr w:rsidR="00432413" w:rsidTr="002E7B00">
        <w:tc>
          <w:tcPr>
            <w:tcW w:w="1462" w:type="dxa"/>
            <w:vMerge/>
            <w:vAlign w:val="center"/>
          </w:tcPr>
          <w:p w:rsidR="00432413" w:rsidRDefault="00432413" w:rsidP="00432413"/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Џул-ленцов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Have you ever done something like this? (Present perfect) </w:t>
            </w:r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Естри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ресурси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432413" w:rsidRDefault="00432413" w:rsidP="00432413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једињења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кисеоником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Pr="00410AD7" w:rsidRDefault="00410AD7">
      <w:pPr>
        <w:rPr>
          <w:b/>
          <w:lang w:val="sr-Cyrl-RS"/>
        </w:rPr>
      </w:pPr>
    </w:p>
    <w:sectPr w:rsidR="00410AD7" w:rsidRPr="0041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0"/>
    <w:rsid w:val="00090FA7"/>
    <w:rsid w:val="001A684F"/>
    <w:rsid w:val="00251C85"/>
    <w:rsid w:val="003D4C14"/>
    <w:rsid w:val="00410AD7"/>
    <w:rsid w:val="00432413"/>
    <w:rsid w:val="004B2F53"/>
    <w:rsid w:val="00515AB4"/>
    <w:rsid w:val="00533FE0"/>
    <w:rsid w:val="005A1FC6"/>
    <w:rsid w:val="00953705"/>
    <w:rsid w:val="00985BA1"/>
    <w:rsid w:val="00AC39CD"/>
    <w:rsid w:val="00E57040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6DA8-51CC-4B0B-85F6-79AC2C5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2020-03-28T14:58:00Z</dcterms:created>
  <dcterms:modified xsi:type="dcterms:W3CDTF">2020-03-29T22:03:00Z</dcterms:modified>
</cp:coreProperties>
</file>