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037A" w:rsidRDefault="00463234">
      <w:bookmarkStart w:id="0" w:name="_GoBack"/>
      <w:bookmarkEnd w:id="0"/>
      <w:r>
        <w:t>Разред: Први</w:t>
      </w:r>
    </w:p>
    <w:p w14:paraId="00000002" w14:textId="77777777" w:rsidR="0059037A" w:rsidRDefault="00463234">
      <w:r>
        <w:t>Тема: Почетно читање и писање</w:t>
      </w:r>
    </w:p>
    <w:p w14:paraId="00000003" w14:textId="77777777" w:rsidR="0059037A" w:rsidRDefault="00463234">
      <w:r>
        <w:t>Наставна јединица: Глас и писано слово Ћ ћ</w:t>
      </w:r>
    </w:p>
    <w:p w14:paraId="00000004" w14:textId="77777777" w:rsidR="0059037A" w:rsidRDefault="00463234">
      <w:r>
        <w:t>Тип часа: обрада</w:t>
      </w:r>
    </w:p>
    <w:p w14:paraId="00000005" w14:textId="77777777" w:rsidR="0059037A" w:rsidRDefault="00463234">
      <w:r>
        <w:t>Циљеви и задаци:</w:t>
      </w:r>
    </w:p>
    <w:p w14:paraId="00000006" w14:textId="77777777" w:rsidR="0059037A" w:rsidRDefault="00463234">
      <w:r>
        <w:t>- усвајање и развијање појма гласа (слова), речи и реченице;</w:t>
      </w:r>
    </w:p>
    <w:p w14:paraId="00000007" w14:textId="77777777" w:rsidR="0059037A" w:rsidRDefault="00463234">
      <w:r>
        <w:t>- развијање вештине лепог писања и писаног слова Ћ ћ;</w:t>
      </w:r>
    </w:p>
    <w:p w14:paraId="00000008" w14:textId="77777777" w:rsidR="0059037A" w:rsidRDefault="00463234">
      <w:r>
        <w:t>- увежбавање графички правилног и естетски ваљаног писања;</w:t>
      </w:r>
    </w:p>
    <w:p w14:paraId="00000009" w14:textId="77777777" w:rsidR="0059037A" w:rsidRDefault="00463234">
      <w:r>
        <w:t>- увежбавање логичког читања;</w:t>
      </w:r>
    </w:p>
    <w:p w14:paraId="0000000A" w14:textId="77777777" w:rsidR="0059037A" w:rsidRDefault="00463234">
      <w:r>
        <w:t>- развој мишљења, памћења;</w:t>
      </w:r>
    </w:p>
    <w:p w14:paraId="0000000B" w14:textId="77777777" w:rsidR="0059037A" w:rsidRDefault="00463234">
      <w:r>
        <w:t xml:space="preserve">Облик рада: фронтални, индивидуални </w:t>
      </w:r>
    </w:p>
    <w:p w14:paraId="0000000C" w14:textId="77777777" w:rsidR="0059037A" w:rsidRDefault="00463234">
      <w:r>
        <w:t>Наставне методе: дијалошка, аналитичко - синтетичка метода</w:t>
      </w:r>
    </w:p>
    <w:p w14:paraId="0000000D" w14:textId="77777777" w:rsidR="0059037A" w:rsidRDefault="00463234">
      <w:r>
        <w:t>Наставна средства: Песма “Ћуп“</w:t>
      </w:r>
    </w:p>
    <w:p w14:paraId="0000000E" w14:textId="77777777" w:rsidR="0059037A" w:rsidRDefault="00463234">
      <w:r>
        <w:t xml:space="preserve">Читање песме </w:t>
      </w:r>
      <w:r>
        <w:t xml:space="preserve">- </w:t>
      </w:r>
      <w:r>
        <w:rPr>
          <w:rFonts w:ascii="Cambria" w:eastAsia="Cambria" w:hAnsi="Cambria" w:cs="Cambria"/>
          <w:b/>
          <w:color w:val="366091"/>
          <w:sz w:val="28"/>
          <w:szCs w:val="28"/>
        </w:rPr>
        <w:t>Ћуп</w:t>
      </w:r>
    </w:p>
    <w:p w14:paraId="0000000F" w14:textId="77777777" w:rsidR="0059037A" w:rsidRDefault="00463234">
      <w:r>
        <w:t xml:space="preserve">У </w:t>
      </w:r>
      <w:r>
        <w:rPr>
          <w:color w:val="FF7C80"/>
        </w:rPr>
        <w:t>ћ</w:t>
      </w:r>
      <w:r>
        <w:t>ошку крај пе</w:t>
      </w:r>
      <w:r>
        <w:rPr>
          <w:color w:val="FF7C80"/>
        </w:rPr>
        <w:t>ћ</w:t>
      </w:r>
      <w:r>
        <w:t>и</w:t>
      </w:r>
    </w:p>
    <w:p w14:paraId="00000010" w14:textId="77777777" w:rsidR="0059037A" w:rsidRDefault="00463234">
      <w:r>
        <w:rPr>
          <w:color w:val="000000"/>
        </w:rPr>
        <w:t>Ш</w:t>
      </w:r>
      <w:r>
        <w:rPr>
          <w:color w:val="FF7C80"/>
        </w:rPr>
        <w:t>ћ</w:t>
      </w:r>
      <w:r>
        <w:rPr>
          <w:color w:val="000000"/>
        </w:rPr>
        <w:t>у</w:t>
      </w:r>
      <w:r>
        <w:rPr>
          <w:color w:val="FF7C80"/>
        </w:rPr>
        <w:t>ћ</w:t>
      </w:r>
      <w:r>
        <w:rPr>
          <w:color w:val="000000"/>
        </w:rPr>
        <w:t>урен</w:t>
      </w:r>
      <w:r>
        <w:t xml:space="preserve"> седи и </w:t>
      </w:r>
    </w:p>
    <w:p w14:paraId="00000011" w14:textId="77777777" w:rsidR="0059037A" w:rsidRDefault="00463234">
      <w:r>
        <w:t xml:space="preserve">Дрема празан </w:t>
      </w:r>
      <w:r>
        <w:rPr>
          <w:color w:val="FF7C80"/>
        </w:rPr>
        <w:t>ћ</w:t>
      </w:r>
      <w:r>
        <w:t>уп.</w:t>
      </w:r>
    </w:p>
    <w:p w14:paraId="00000012" w14:textId="77777777" w:rsidR="0059037A" w:rsidRDefault="00463234">
      <w:r>
        <w:t>С великим ушима</w:t>
      </w:r>
    </w:p>
    <w:p w14:paraId="00000013" w14:textId="77777777" w:rsidR="0059037A" w:rsidRDefault="00463234">
      <w:r>
        <w:t>Изгледа дебео</w:t>
      </w:r>
    </w:p>
    <w:p w14:paraId="00000014" w14:textId="77777777" w:rsidR="0059037A" w:rsidRDefault="00463234">
      <w:r>
        <w:t>И глуп.</w:t>
      </w:r>
    </w:p>
    <w:p w14:paraId="00000015" w14:textId="77777777" w:rsidR="0059037A" w:rsidRDefault="00463234">
      <w:r>
        <w:t>Ал ве</w:t>
      </w:r>
      <w:r>
        <w:rPr>
          <w:color w:val="FF7C80"/>
        </w:rPr>
        <w:t xml:space="preserve">ћ </w:t>
      </w:r>
      <w:r>
        <w:t>на проле</w:t>
      </w:r>
      <w:r>
        <w:rPr>
          <w:color w:val="FF7C80"/>
        </w:rPr>
        <w:t>ћ</w:t>
      </w:r>
      <w:r>
        <w:t>е</w:t>
      </w:r>
    </w:p>
    <w:p w14:paraId="00000016" w14:textId="77777777" w:rsidR="0059037A" w:rsidRDefault="00463234">
      <w:r>
        <w:t>Стави</w:t>
      </w:r>
      <w:r>
        <w:rPr>
          <w:color w:val="FF7C80"/>
        </w:rPr>
        <w:t>ћ</w:t>
      </w:r>
      <w:r>
        <w:t>е у њега цве</w:t>
      </w:r>
      <w:r>
        <w:rPr>
          <w:color w:val="FF7C80"/>
        </w:rPr>
        <w:t>ћ</w:t>
      </w:r>
      <w:r>
        <w:t>е;</w:t>
      </w:r>
    </w:p>
    <w:p w14:paraId="00000017" w14:textId="77777777" w:rsidR="0059037A" w:rsidRDefault="00463234">
      <w:r>
        <w:t xml:space="preserve">Па </w:t>
      </w:r>
      <w:r>
        <w:rPr>
          <w:color w:val="FF7C80"/>
        </w:rPr>
        <w:t>ћ</w:t>
      </w:r>
      <w:r>
        <w:t xml:space="preserve">е </w:t>
      </w:r>
      <w:r>
        <w:rPr>
          <w:color w:val="FF7C80"/>
        </w:rPr>
        <w:t>ћ</w:t>
      </w:r>
      <w:r>
        <w:t xml:space="preserve">уп у </w:t>
      </w:r>
      <w:r>
        <w:rPr>
          <w:color w:val="FF7C80"/>
        </w:rPr>
        <w:t>ћ</w:t>
      </w:r>
      <w:r>
        <w:t>ошку;</w:t>
      </w:r>
    </w:p>
    <w:p w14:paraId="00000018" w14:textId="77777777" w:rsidR="0059037A" w:rsidRDefault="00463234">
      <w:r>
        <w:t>Ко паунов реп</w:t>
      </w:r>
    </w:p>
    <w:p w14:paraId="00000019" w14:textId="77777777" w:rsidR="0059037A" w:rsidRDefault="00463234">
      <w:r>
        <w:t>Да се расцвета,</w:t>
      </w:r>
    </w:p>
    <w:p w14:paraId="0000001A" w14:textId="77777777" w:rsidR="0059037A" w:rsidRDefault="00463234">
      <w:r>
        <w:lastRenderedPageBreak/>
        <w:t>И да буде леп.</w:t>
      </w:r>
    </w:p>
    <w:p w14:paraId="0000001B" w14:textId="77777777" w:rsidR="0059037A" w:rsidRDefault="00463234">
      <w:r>
        <w:t xml:space="preserve">- Читање песме и анализа. Уочавање штампаног слова ћ у </w:t>
      </w:r>
      <w:r>
        <w:t>песми и подвлачење.</w:t>
      </w:r>
    </w:p>
    <w:p w14:paraId="0000001C" w14:textId="77777777" w:rsidR="0059037A" w:rsidRDefault="00463234">
      <w:r>
        <w:t>- Упоређивање штампаног и писаног слова Ћ ћ</w:t>
      </w:r>
    </w:p>
    <w:p w14:paraId="0000001D" w14:textId="77777777" w:rsidR="0059037A" w:rsidRDefault="00463234">
      <w:r>
        <w:rPr>
          <w:rFonts w:ascii="Cambria" w:eastAsia="Cambria" w:hAnsi="Cambria" w:cs="Cambria"/>
          <w:b/>
          <w:color w:val="366091"/>
          <w:sz w:val="28"/>
          <w:szCs w:val="28"/>
        </w:rPr>
        <w:t>Обрада писаног слова</w:t>
      </w:r>
      <w:r>
        <w:t xml:space="preserve"> - анализа и писање слова Ћ ћ (у ваздуху и на клупи).</w:t>
      </w:r>
    </w:p>
    <w:p w14:paraId="0000001E" w14:textId="77777777" w:rsidR="0059037A" w:rsidRDefault="00463234">
      <w:r>
        <w:rPr>
          <w:rFonts w:ascii="Cambria" w:eastAsia="Cambria" w:hAnsi="Cambria" w:cs="Cambria"/>
          <w:b/>
          <w:color w:val="366091"/>
          <w:sz w:val="28"/>
          <w:szCs w:val="28"/>
        </w:rPr>
        <w:t xml:space="preserve">Писање у свесци </w:t>
      </w:r>
      <w:r>
        <w:t>(два реда) уз одређену коректуру.</w:t>
      </w:r>
    </w:p>
    <w:p w14:paraId="0000001F" w14:textId="77777777" w:rsidR="0059037A" w:rsidRDefault="00463234">
      <w:r>
        <w:t>иће, оћи, аћи, ећа (обратити пажњу на правилно повезивање слова).</w:t>
      </w:r>
    </w:p>
    <w:p w14:paraId="00000020" w14:textId="77777777" w:rsidR="0059037A" w:rsidRDefault="00463234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Писање речи и реченице.</w:t>
      </w:r>
    </w:p>
    <w:p w14:paraId="00000021" w14:textId="77777777" w:rsidR="0059037A" w:rsidRDefault="00463234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Кућа, ћуран, пролеће, ћуп, пећ.</w:t>
      </w:r>
    </w:p>
    <w:p w14:paraId="00000022" w14:textId="77777777" w:rsidR="0059037A" w:rsidRDefault="00463234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Ћуран ћурличе крај пећи.</w:t>
      </w:r>
    </w:p>
    <w:p w14:paraId="00000023" w14:textId="77777777" w:rsidR="0059037A" w:rsidRDefault="00463234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Мића ће испећи кромпириће.</w:t>
      </w:r>
    </w:p>
    <w:p w14:paraId="00000024" w14:textId="77777777" w:rsidR="0059037A" w:rsidRDefault="00463234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По дворишту ћуран ваздан  пућка и блебеће.</w:t>
      </w:r>
    </w:p>
    <w:p w14:paraId="00000025" w14:textId="77777777" w:rsidR="0059037A" w:rsidRDefault="00463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Модулирање слова и украшавање ћупа.</w:t>
      </w:r>
    </w:p>
    <w:p w14:paraId="00000026" w14:textId="77777777" w:rsidR="0059037A" w:rsidRDefault="00463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Подела цртежа са контурама ћупа.</w:t>
      </w:r>
    </w:p>
    <w:p w14:paraId="00000027" w14:textId="77777777" w:rsidR="0059037A" w:rsidRDefault="00463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Задатак: Обој ћуп и стави цвеће у ње</w:t>
      </w:r>
      <w:r>
        <w:rPr>
          <w:color w:val="000000"/>
        </w:rPr>
        <w:t>га.</w:t>
      </w:r>
    </w:p>
    <w:p w14:paraId="00000028" w14:textId="77777777" w:rsidR="0059037A" w:rsidRDefault="00463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Домаћи задатак: Научити песму напамет.</w:t>
      </w:r>
    </w:p>
    <w:sectPr w:rsidR="0059037A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A69C8"/>
    <w:multiLevelType w:val="multilevel"/>
    <w:tmpl w:val="DAF8F7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7A"/>
    <w:rsid w:val="00463234"/>
    <w:rsid w:val="005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F139F-6116-4D21-B29F-C9E17D1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6D"/>
  </w:style>
  <w:style w:type="paragraph" w:styleId="Heading1">
    <w:name w:val="heading 1"/>
    <w:basedOn w:val="Normal"/>
    <w:next w:val="Normal"/>
    <w:link w:val="Heading1Char"/>
    <w:uiPriority w:val="9"/>
    <w:qFormat/>
    <w:rsid w:val="00D3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18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nV9aF1Q918oVGLauS3NBW8wNA==">AMUW2mX4lAN8Cc6pN6MOSNy7QPy75XNcaUcQ9MfIILtEnf0dmM9ChzZ6HlfjEXXJ/L9lufsYo72siNEWLuzuJcrWPx0avs7NhIhQagi697TWGbNon4OUhPk=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2</cp:revision>
  <dcterms:created xsi:type="dcterms:W3CDTF">2021-04-04T21:25:00Z</dcterms:created>
  <dcterms:modified xsi:type="dcterms:W3CDTF">2021-04-04T21:25:00Z</dcterms:modified>
</cp:coreProperties>
</file>