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ABC78" w14:textId="77777777" w:rsidR="00EF750D" w:rsidRPr="00B70466" w:rsidRDefault="00B1709D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70466">
        <w:rPr>
          <w:rFonts w:ascii="Times New Roman" w:eastAsia="Times New Roman" w:hAnsi="Times New Roman" w:cs="Times New Roman"/>
          <w:b/>
          <w:sz w:val="24"/>
          <w:szCs w:val="24"/>
        </w:rPr>
        <w:t xml:space="preserve">ОПЕРАТИВНИ ПЛАН РАДА </w:t>
      </w:r>
      <w:proofErr w:type="gramStart"/>
      <w:r w:rsidRPr="00B70466">
        <w:rPr>
          <w:rFonts w:ascii="Times New Roman" w:eastAsia="Times New Roman" w:hAnsi="Times New Roman" w:cs="Times New Roman"/>
          <w:b/>
          <w:sz w:val="24"/>
          <w:szCs w:val="24"/>
        </w:rPr>
        <w:t>ЗА  МЕСЕЦ</w:t>
      </w:r>
      <w:proofErr w:type="gramEnd"/>
      <w:r w:rsidRPr="00B70466">
        <w:rPr>
          <w:rFonts w:ascii="Times New Roman" w:eastAsia="Times New Roman" w:hAnsi="Times New Roman" w:cs="Times New Roman"/>
          <w:b/>
          <w:sz w:val="24"/>
          <w:szCs w:val="24"/>
        </w:rPr>
        <w:t xml:space="preserve">  СЕПТЕМБАР</w:t>
      </w:r>
    </w:p>
    <w:p w14:paraId="5A6D36C9" w14:textId="77777777" w:rsidR="00EF750D" w:rsidRPr="00B70466" w:rsidRDefault="0073305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0466">
        <w:rPr>
          <w:rFonts w:ascii="Times New Roman" w:eastAsia="Times New Roman" w:hAnsi="Times New Roman" w:cs="Times New Roman"/>
          <w:b/>
          <w:sz w:val="24"/>
          <w:szCs w:val="24"/>
        </w:rPr>
        <w:t>ШКОЛСКА 2021/2022</w:t>
      </w:r>
      <w:r w:rsidR="00B1709D" w:rsidRPr="00B704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B1709D" w:rsidRPr="00B7046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ГОДИНА</w:t>
      </w:r>
    </w:p>
    <w:p w14:paraId="2ADBAC24" w14:textId="77777777" w:rsidR="00EF750D" w:rsidRPr="00B70466" w:rsidRDefault="00EF750D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67A2DD" w14:textId="77777777" w:rsidR="00EF750D" w:rsidRPr="00B70466" w:rsidRDefault="00B1709D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466">
        <w:rPr>
          <w:rFonts w:ascii="Times New Roman" w:eastAsia="Times New Roman" w:hAnsi="Times New Roman" w:cs="Times New Roman"/>
          <w:b/>
          <w:sz w:val="24"/>
          <w:szCs w:val="24"/>
        </w:rPr>
        <w:t>Назив</w:t>
      </w:r>
      <w:proofErr w:type="spellEnd"/>
      <w:r w:rsidRPr="00B704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466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proofErr w:type="spellEnd"/>
      <w:r w:rsidRPr="00B70466">
        <w:rPr>
          <w:rFonts w:ascii="Times New Roman" w:eastAsia="Times New Roman" w:hAnsi="Times New Roman" w:cs="Times New Roman"/>
          <w:b/>
          <w:sz w:val="24"/>
          <w:szCs w:val="24"/>
        </w:rPr>
        <w:t>:   ДИГИТАЛНИ СВЕТ</w:t>
      </w:r>
      <w:r w:rsidR="00D7370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7046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B704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4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B70466">
        <w:rPr>
          <w:rFonts w:ascii="Times New Roman" w:eastAsia="Times New Roman" w:hAnsi="Times New Roman" w:cs="Times New Roman"/>
          <w:b/>
          <w:sz w:val="24"/>
          <w:szCs w:val="24"/>
        </w:rPr>
        <w:t>Разред</w:t>
      </w:r>
      <w:proofErr w:type="spellEnd"/>
      <w:r w:rsidRPr="00B7046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7046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73305F" w:rsidRPr="00B70466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B70466">
        <w:rPr>
          <w:rFonts w:ascii="Times New Roman" w:eastAsia="Times New Roman" w:hAnsi="Times New Roman" w:cs="Times New Roman"/>
          <w:b/>
          <w:sz w:val="24"/>
          <w:szCs w:val="24"/>
        </w:rPr>
        <w:t xml:space="preserve">I/                               </w:t>
      </w:r>
      <w:proofErr w:type="spellStart"/>
      <w:r w:rsidRPr="00B70466">
        <w:rPr>
          <w:rFonts w:ascii="Times New Roman" w:eastAsia="Times New Roman" w:hAnsi="Times New Roman" w:cs="Times New Roman"/>
          <w:b/>
          <w:sz w:val="24"/>
          <w:szCs w:val="24"/>
        </w:rPr>
        <w:t>Недељни</w:t>
      </w:r>
      <w:proofErr w:type="spellEnd"/>
      <w:r w:rsidRPr="00B704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466">
        <w:rPr>
          <w:rFonts w:ascii="Times New Roman" w:eastAsia="Times New Roman" w:hAnsi="Times New Roman" w:cs="Times New Roman"/>
          <w:b/>
          <w:sz w:val="24"/>
          <w:szCs w:val="24"/>
        </w:rPr>
        <w:t>фонд</w:t>
      </w:r>
      <w:proofErr w:type="spellEnd"/>
      <w:r w:rsidRPr="00B704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466">
        <w:rPr>
          <w:rFonts w:ascii="Times New Roman" w:eastAsia="Times New Roman" w:hAnsi="Times New Roman" w:cs="Times New Roman"/>
          <w:b/>
          <w:sz w:val="24"/>
          <w:szCs w:val="24"/>
        </w:rPr>
        <w:t>часова</w:t>
      </w:r>
      <w:proofErr w:type="spellEnd"/>
      <w:r w:rsidRPr="00B70466">
        <w:rPr>
          <w:rFonts w:ascii="Times New Roman" w:eastAsia="Times New Roman" w:hAnsi="Times New Roman" w:cs="Times New Roman"/>
          <w:b/>
          <w:sz w:val="24"/>
          <w:szCs w:val="24"/>
        </w:rPr>
        <w:t>: 1</w:t>
      </w:r>
    </w:p>
    <w:p w14:paraId="4ADFE48E" w14:textId="77777777" w:rsidR="00EF750D" w:rsidRPr="00B70466" w:rsidRDefault="00EF750D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"/>
        <w:tblW w:w="5122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05"/>
        <w:gridCol w:w="1075"/>
        <w:gridCol w:w="740"/>
        <w:gridCol w:w="1958"/>
        <w:gridCol w:w="1153"/>
        <w:gridCol w:w="1440"/>
        <w:gridCol w:w="1584"/>
        <w:gridCol w:w="2018"/>
        <w:gridCol w:w="3031"/>
        <w:gridCol w:w="1147"/>
      </w:tblGrid>
      <w:tr w:rsidR="0073305F" w:rsidRPr="00B70466" w14:paraId="31DCEEE0" w14:textId="77777777" w:rsidTr="0073305F">
        <w:trPr>
          <w:trHeight w:val="510"/>
        </w:trPr>
        <w:tc>
          <w:tcPr>
            <w:tcW w:w="276" w:type="pct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8DB3E2"/>
          </w:tcPr>
          <w:p w14:paraId="0A50077C" w14:textId="77777777" w:rsidR="00EF750D" w:rsidRPr="00B70466" w:rsidRDefault="00EF750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3BE91A" w14:textId="77777777" w:rsidR="00EF750D" w:rsidRPr="00B70466" w:rsidRDefault="00B1709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B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="008F06C4" w:rsidRPr="00B70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/ Наставна тема</w:t>
            </w:r>
          </w:p>
        </w:tc>
        <w:tc>
          <w:tcPr>
            <w:tcW w:w="359" w:type="pct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8DB3E2"/>
          </w:tcPr>
          <w:p w14:paraId="046A681C" w14:textId="77777777" w:rsidR="00EF750D" w:rsidRPr="00B70466" w:rsidRDefault="00EF750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28AF9A" w14:textId="77777777" w:rsidR="00EF750D" w:rsidRPr="00B70466" w:rsidRDefault="00EF750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E5479E" w14:textId="77777777" w:rsidR="00EF750D" w:rsidRPr="00B70466" w:rsidRDefault="00B1709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Наставна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јединица</w:t>
            </w:r>
            <w:proofErr w:type="spellEnd"/>
          </w:p>
          <w:p w14:paraId="46F9335E" w14:textId="77777777" w:rsidR="00EF750D" w:rsidRPr="00B70466" w:rsidRDefault="00EF750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8DB3E2"/>
          </w:tcPr>
          <w:p w14:paraId="6134809D" w14:textId="77777777" w:rsidR="00EF750D" w:rsidRPr="00B70466" w:rsidRDefault="00EF750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6F8ED" w14:textId="77777777" w:rsidR="00EF750D" w:rsidRPr="00B70466" w:rsidRDefault="00EF750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F87988" w14:textId="77777777" w:rsidR="00EF750D" w:rsidRPr="00B70466" w:rsidRDefault="00B1709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654" w:type="pct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8DB3E2"/>
          </w:tcPr>
          <w:p w14:paraId="585B43A7" w14:textId="77777777" w:rsidR="00EF750D" w:rsidRPr="00B70466" w:rsidRDefault="00B1709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Исходи</w:t>
            </w:r>
            <w:proofErr w:type="spellEnd"/>
          </w:p>
          <w:p w14:paraId="403F3137" w14:textId="77777777" w:rsidR="00EF750D" w:rsidRPr="00B70466" w:rsidRDefault="00B1709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>стању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5" w:type="pct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8DB3E2"/>
          </w:tcPr>
          <w:p w14:paraId="534FD2C3" w14:textId="77777777" w:rsidR="00EF750D" w:rsidRPr="00B70466" w:rsidRDefault="00EF750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555D21" w14:textId="77777777" w:rsidR="00EF750D" w:rsidRPr="00B70466" w:rsidRDefault="00EF750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E2901B" w14:textId="77777777" w:rsidR="00EF750D" w:rsidRPr="00B70466" w:rsidRDefault="00B1709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Облици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рада</w:t>
            </w:r>
            <w:proofErr w:type="spellEnd"/>
          </w:p>
        </w:tc>
        <w:tc>
          <w:tcPr>
            <w:tcW w:w="481" w:type="pct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8DB3E2"/>
          </w:tcPr>
          <w:p w14:paraId="37BF42D6" w14:textId="77777777" w:rsidR="00EF750D" w:rsidRPr="00B70466" w:rsidRDefault="00EF750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73DC37" w14:textId="77777777" w:rsidR="00EF750D" w:rsidRPr="00B70466" w:rsidRDefault="00EF750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D406F7" w14:textId="77777777" w:rsidR="00EF750D" w:rsidRPr="00B70466" w:rsidRDefault="00B1709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Наставне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методе</w:t>
            </w:r>
            <w:proofErr w:type="spellEnd"/>
          </w:p>
        </w:tc>
        <w:tc>
          <w:tcPr>
            <w:tcW w:w="529" w:type="pct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8DB3E2"/>
          </w:tcPr>
          <w:p w14:paraId="131C1B88" w14:textId="77777777" w:rsidR="00EF750D" w:rsidRPr="00B70466" w:rsidRDefault="00B1709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Наставна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опрема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материјали</w:t>
            </w:r>
            <w:proofErr w:type="spellEnd"/>
          </w:p>
        </w:tc>
        <w:tc>
          <w:tcPr>
            <w:tcW w:w="1686" w:type="pct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000000"/>
              <w:right w:val="single" w:sz="8" w:space="0" w:color="4F81BD"/>
            </w:tcBorders>
            <w:shd w:val="clear" w:color="auto" w:fill="8DB3E2"/>
          </w:tcPr>
          <w:p w14:paraId="3858F62A" w14:textId="77777777" w:rsidR="00EF750D" w:rsidRPr="00B70466" w:rsidRDefault="00EF750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E88738" w14:textId="77777777" w:rsidR="00EF750D" w:rsidRPr="00B70466" w:rsidRDefault="00B1709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Међупредметна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повезивања</w:t>
            </w:r>
            <w:proofErr w:type="spellEnd"/>
          </w:p>
          <w:p w14:paraId="3E9840A4" w14:textId="77777777" w:rsidR="00EF750D" w:rsidRPr="00B70466" w:rsidRDefault="00EF750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8DB3E2"/>
          </w:tcPr>
          <w:p w14:paraId="71F4B07D" w14:textId="77777777" w:rsidR="00EF750D" w:rsidRPr="00B70466" w:rsidRDefault="00EF750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238E3D" w14:textId="77777777" w:rsidR="00EF750D" w:rsidRPr="00B70466" w:rsidRDefault="00EF750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14AA7B" w14:textId="77777777" w:rsidR="00EF750D" w:rsidRPr="00B70466" w:rsidRDefault="00B1709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Евалуација</w:t>
            </w:r>
            <w:proofErr w:type="spellEnd"/>
          </w:p>
        </w:tc>
      </w:tr>
      <w:tr w:rsidR="0073305F" w:rsidRPr="00B70466" w14:paraId="28A6C4DA" w14:textId="77777777" w:rsidTr="0073305F">
        <w:trPr>
          <w:trHeight w:val="463"/>
        </w:trPr>
        <w:tc>
          <w:tcPr>
            <w:tcW w:w="276" w:type="pct"/>
            <w:gridSpan w:val="2"/>
            <w:vMerge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8DB3E2"/>
          </w:tcPr>
          <w:p w14:paraId="03C4D814" w14:textId="77777777" w:rsidR="00EF750D" w:rsidRPr="00B70466" w:rsidRDefault="00EF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vMerge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8DB3E2"/>
          </w:tcPr>
          <w:p w14:paraId="31A21C6E" w14:textId="77777777" w:rsidR="00EF750D" w:rsidRPr="00B70466" w:rsidRDefault="00EF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vMerge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8DB3E2"/>
          </w:tcPr>
          <w:p w14:paraId="33298566" w14:textId="77777777" w:rsidR="00EF750D" w:rsidRPr="00B70466" w:rsidRDefault="00EF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8DB3E2"/>
          </w:tcPr>
          <w:p w14:paraId="5AEF60EF" w14:textId="77777777" w:rsidR="00EF750D" w:rsidRPr="00B70466" w:rsidRDefault="00EF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8DB3E2"/>
          </w:tcPr>
          <w:p w14:paraId="2C66AA96" w14:textId="77777777" w:rsidR="00EF750D" w:rsidRPr="00B70466" w:rsidRDefault="00EF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8DB3E2"/>
          </w:tcPr>
          <w:p w14:paraId="79AAF655" w14:textId="77777777" w:rsidR="00EF750D" w:rsidRPr="00B70466" w:rsidRDefault="00EF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8DB3E2"/>
          </w:tcPr>
          <w:p w14:paraId="2EB923C6" w14:textId="77777777" w:rsidR="00EF750D" w:rsidRPr="00B70466" w:rsidRDefault="00EF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8DB3E2"/>
          </w:tcPr>
          <w:p w14:paraId="0F9E3761" w14:textId="77777777" w:rsidR="00EF750D" w:rsidRPr="00B70466" w:rsidRDefault="00B1709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Корелација</w:t>
            </w:r>
            <w:proofErr w:type="spellEnd"/>
          </w:p>
        </w:tc>
        <w:tc>
          <w:tcPr>
            <w:tcW w:w="1012" w:type="pct"/>
            <w:tcBorders>
              <w:top w:val="single" w:sz="4" w:space="0" w:color="000000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8DB3E2"/>
          </w:tcPr>
          <w:p w14:paraId="43BF2C8D" w14:textId="77777777" w:rsidR="00EF750D" w:rsidRPr="00B70466" w:rsidRDefault="00B1709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Међупредметне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компетенције</w:t>
            </w:r>
            <w:proofErr w:type="spellEnd"/>
          </w:p>
        </w:tc>
        <w:tc>
          <w:tcPr>
            <w:tcW w:w="383" w:type="pct"/>
            <w:vMerge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8DB3E2"/>
          </w:tcPr>
          <w:p w14:paraId="181CEC6D" w14:textId="77777777" w:rsidR="00EF750D" w:rsidRPr="00B70466" w:rsidRDefault="00EF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50D" w:rsidRPr="00B70466" w14:paraId="49C3522D" w14:textId="77777777" w:rsidTr="0073305F">
        <w:trPr>
          <w:trHeight w:val="375"/>
        </w:trPr>
        <w:tc>
          <w:tcPr>
            <w:tcW w:w="3605" w:type="pct"/>
            <w:gridSpan w:val="9"/>
            <w:tcBorders>
              <w:top w:val="single" w:sz="8" w:space="0" w:color="4F81BD"/>
              <w:left w:val="single" w:sz="8" w:space="0" w:color="4F81BD"/>
              <w:bottom w:val="single" w:sz="4" w:space="0" w:color="000000"/>
              <w:right w:val="single" w:sz="8" w:space="0" w:color="4F81BD"/>
            </w:tcBorders>
          </w:tcPr>
          <w:p w14:paraId="20DA9BF7" w14:textId="77777777" w:rsidR="00EF750D" w:rsidRPr="00B70466" w:rsidRDefault="00EF750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8" w:space="0" w:color="4F81BD"/>
              <w:left w:val="single" w:sz="8" w:space="0" w:color="4F81BD"/>
              <w:bottom w:val="single" w:sz="4" w:space="0" w:color="000000"/>
              <w:right w:val="single" w:sz="8" w:space="0" w:color="4F81BD"/>
            </w:tcBorders>
          </w:tcPr>
          <w:p w14:paraId="7D9E121E" w14:textId="77777777" w:rsidR="00EF750D" w:rsidRPr="00B70466" w:rsidRDefault="00EF750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8" w:space="0" w:color="4F81BD"/>
              <w:left w:val="single" w:sz="8" w:space="0" w:color="4F81BD"/>
              <w:bottom w:val="single" w:sz="4" w:space="0" w:color="000000"/>
              <w:right w:val="single" w:sz="8" w:space="0" w:color="4F81BD"/>
            </w:tcBorders>
          </w:tcPr>
          <w:p w14:paraId="3429FC5D" w14:textId="77777777" w:rsidR="00EF750D" w:rsidRPr="00B70466" w:rsidRDefault="00EF750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87D" w:rsidRPr="00B70466" w14:paraId="67AAC576" w14:textId="77777777" w:rsidTr="008B787D">
        <w:trPr>
          <w:cantSplit/>
          <w:trHeight w:val="1134"/>
        </w:trPr>
        <w:tc>
          <w:tcPr>
            <w:tcW w:w="241" w:type="pct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53472BE" w14:textId="77777777" w:rsidR="008B787D" w:rsidRPr="00B70466" w:rsidRDefault="008B787D" w:rsidP="008B7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1.</w:t>
            </w:r>
          </w:p>
          <w:p w14:paraId="2822E088" w14:textId="77777777" w:rsidR="008B787D" w:rsidRPr="00B70466" w:rsidRDefault="008B787D" w:rsidP="008B7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D0C7E65" w14:textId="77777777" w:rsidR="008B787D" w:rsidRPr="00B70466" w:rsidRDefault="008B787D" w:rsidP="008B7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B70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/>
              </w:rPr>
              <w:t>I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E359" w14:textId="0D8494BB" w:rsidR="008B787D" w:rsidRPr="00B70466" w:rsidRDefault="008B787D" w:rsidP="008B787D">
            <w:pPr>
              <w:pStyle w:val="ListParagraph"/>
              <w:numPr>
                <w:ilvl w:val="0"/>
                <w:numId w:val="18"/>
              </w:numPr>
              <w:suppressAutoHyphens w:val="0"/>
              <w:ind w:leftChars="-250" w:left="50" w:hangingChars="250" w:hanging="60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eading=h.ue2ymawhml3a" w:colFirst="0" w:colLast="0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Учење у школи и онлајн учење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73B46E" w14:textId="6D022A9A" w:rsidR="008B787D" w:rsidRPr="00B70466" w:rsidRDefault="008B787D" w:rsidP="008B787D">
            <w:pPr>
              <w:spacing w:after="0" w:line="240" w:lineRule="auto"/>
              <w:ind w:leftChars="-250" w:left="50" w:right="113" w:hangingChars="250" w:hanging="6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DDDDC3" w14:textId="77777777" w:rsidR="008B787D" w:rsidRPr="00B70466" w:rsidRDefault="008B787D" w:rsidP="008B787D">
            <w:pPr>
              <w:pStyle w:val="NormalWeb"/>
              <w:spacing w:before="240"/>
              <w:jc w:val="both"/>
            </w:pPr>
            <w:r w:rsidRPr="00B70466">
              <w:rPr>
                <w:color w:val="000000"/>
              </w:rPr>
              <w:t xml:space="preserve">– </w:t>
            </w:r>
            <w:proofErr w:type="spellStart"/>
            <w:r w:rsidRPr="00B70466">
              <w:rPr>
                <w:color w:val="000000"/>
              </w:rPr>
              <w:t>упореди</w:t>
            </w:r>
            <w:proofErr w:type="spellEnd"/>
            <w:r w:rsidRPr="00B70466">
              <w:rPr>
                <w:color w:val="000000"/>
              </w:rPr>
              <w:t xml:space="preserve"> </w:t>
            </w:r>
            <w:proofErr w:type="spellStart"/>
            <w:r w:rsidRPr="00B70466">
              <w:rPr>
                <w:color w:val="000000"/>
              </w:rPr>
              <w:t>начин</w:t>
            </w:r>
            <w:proofErr w:type="spellEnd"/>
            <w:r w:rsidRPr="00B70466">
              <w:rPr>
                <w:color w:val="000000"/>
              </w:rPr>
              <w:t xml:space="preserve"> </w:t>
            </w:r>
            <w:proofErr w:type="spellStart"/>
            <w:r w:rsidRPr="00B70466">
              <w:rPr>
                <w:color w:val="000000"/>
              </w:rPr>
              <w:t>на</w:t>
            </w:r>
            <w:proofErr w:type="spellEnd"/>
            <w:r w:rsidRPr="00B70466">
              <w:rPr>
                <w:color w:val="000000"/>
              </w:rPr>
              <w:t xml:space="preserve"> </w:t>
            </w:r>
            <w:proofErr w:type="spellStart"/>
            <w:r w:rsidRPr="00B70466">
              <w:rPr>
                <w:color w:val="000000"/>
              </w:rPr>
              <w:t>који</w:t>
            </w:r>
            <w:proofErr w:type="spellEnd"/>
            <w:r w:rsidRPr="00B70466">
              <w:rPr>
                <w:color w:val="000000"/>
              </w:rPr>
              <w:t xml:space="preserve"> </w:t>
            </w:r>
            <w:proofErr w:type="spellStart"/>
            <w:r w:rsidRPr="00B70466">
              <w:rPr>
                <w:color w:val="000000"/>
              </w:rPr>
              <w:t>учи</w:t>
            </w:r>
            <w:proofErr w:type="spellEnd"/>
            <w:r w:rsidRPr="00B70466">
              <w:rPr>
                <w:color w:val="000000"/>
              </w:rPr>
              <w:t xml:space="preserve"> у </w:t>
            </w:r>
            <w:proofErr w:type="spellStart"/>
            <w:r w:rsidRPr="00B70466">
              <w:rPr>
                <w:color w:val="000000"/>
              </w:rPr>
              <w:t>школи</w:t>
            </w:r>
            <w:proofErr w:type="spellEnd"/>
            <w:r w:rsidRPr="00B70466">
              <w:rPr>
                <w:color w:val="000000"/>
              </w:rPr>
              <w:t xml:space="preserve"> </w:t>
            </w:r>
            <w:proofErr w:type="spellStart"/>
            <w:r w:rsidRPr="00B70466">
              <w:rPr>
                <w:color w:val="000000"/>
              </w:rPr>
              <w:t>са</w:t>
            </w:r>
            <w:proofErr w:type="spellEnd"/>
            <w:r w:rsidRPr="00B70466">
              <w:rPr>
                <w:color w:val="000000"/>
              </w:rPr>
              <w:t xml:space="preserve"> </w:t>
            </w:r>
            <w:proofErr w:type="spellStart"/>
            <w:r w:rsidRPr="00B70466">
              <w:rPr>
                <w:color w:val="000000"/>
              </w:rPr>
              <w:t>онлајн</w:t>
            </w:r>
            <w:proofErr w:type="spellEnd"/>
            <w:r w:rsidRPr="00B70466">
              <w:rPr>
                <w:color w:val="000000"/>
              </w:rPr>
              <w:t xml:space="preserve"> </w:t>
            </w:r>
            <w:proofErr w:type="spellStart"/>
            <w:r w:rsidRPr="00B70466">
              <w:rPr>
                <w:color w:val="000000"/>
              </w:rPr>
              <w:t>учењем</w:t>
            </w:r>
            <w:proofErr w:type="spellEnd"/>
            <w:r w:rsidRPr="00B70466">
              <w:rPr>
                <w:color w:val="000000"/>
              </w:rPr>
              <w:t xml:space="preserve"> </w:t>
            </w:r>
            <w:proofErr w:type="spellStart"/>
            <w:r w:rsidRPr="00B70466">
              <w:rPr>
                <w:color w:val="000000"/>
              </w:rPr>
              <w:t>путем</w:t>
            </w:r>
            <w:proofErr w:type="spellEnd"/>
            <w:r w:rsidRPr="00B70466">
              <w:rPr>
                <w:color w:val="000000"/>
              </w:rPr>
              <w:t xml:space="preserve"> </w:t>
            </w:r>
            <w:proofErr w:type="spellStart"/>
            <w:r w:rsidRPr="00B70466">
              <w:rPr>
                <w:color w:val="000000"/>
              </w:rPr>
              <w:t>школске</w:t>
            </w:r>
            <w:proofErr w:type="spellEnd"/>
            <w:r w:rsidRPr="00B70466">
              <w:rPr>
                <w:color w:val="000000"/>
              </w:rPr>
              <w:t xml:space="preserve"> </w:t>
            </w:r>
            <w:proofErr w:type="spellStart"/>
            <w:r w:rsidRPr="00B70466">
              <w:rPr>
                <w:color w:val="000000"/>
              </w:rPr>
              <w:t>платформе</w:t>
            </w:r>
            <w:proofErr w:type="spellEnd"/>
            <w:r w:rsidRPr="00B70466">
              <w:rPr>
                <w:color w:val="000000"/>
              </w:rPr>
              <w:t>;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</w:tcPr>
          <w:p w14:paraId="21918112" w14:textId="77777777" w:rsidR="008B787D" w:rsidRPr="00B70466" w:rsidRDefault="008B787D" w:rsidP="008B787D">
            <w:pPr>
              <w:spacing w:after="0"/>
              <w:ind w:left="0" w:right="-10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фронтални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611537F" w14:textId="77777777" w:rsidR="008B787D" w:rsidRPr="00B70466" w:rsidRDefault="008B787D" w:rsidP="008B787D">
            <w:pPr>
              <w:spacing w:after="0"/>
              <w:ind w:left="0" w:right="-10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индивидуални</w:t>
            </w:r>
            <w:proofErr w:type="spellEnd"/>
          </w:p>
          <w:p w14:paraId="41BD25AC" w14:textId="77777777" w:rsidR="008B787D" w:rsidRPr="00B70466" w:rsidRDefault="008B787D" w:rsidP="008B787D">
            <w:pPr>
              <w:spacing w:after="0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</w:tcPr>
          <w:p w14:paraId="105B1EF7" w14:textId="77777777" w:rsidR="008B787D" w:rsidRPr="00B70466" w:rsidRDefault="008B787D" w:rsidP="008B787D">
            <w:pP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вербална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демонстративна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>илустративна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практичних радова</w:t>
            </w:r>
          </w:p>
          <w:p w14:paraId="12BF974A" w14:textId="77777777" w:rsidR="008B787D" w:rsidRPr="00B70466" w:rsidRDefault="008B787D" w:rsidP="008B787D">
            <w:pPr>
              <w:spacing w:after="0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B1BB624" w14:textId="77777777" w:rsidR="008B787D" w:rsidRPr="00B70466" w:rsidRDefault="008B787D" w:rsidP="008B787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рачунар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пројектор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паметна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презентација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дигитални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додаци</w:t>
            </w:r>
            <w:proofErr w:type="spellEnd"/>
          </w:p>
        </w:tc>
        <w:tc>
          <w:tcPr>
            <w:tcW w:w="674" w:type="pct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1276F20" w14:textId="77777777" w:rsidR="008B787D" w:rsidRPr="00B70466" w:rsidRDefault="008B787D" w:rsidP="008B787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ликовна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грађанско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васпитање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физичко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здравствено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012" w:type="pct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0DEF59D" w14:textId="77777777" w:rsidR="008B787D" w:rsidRPr="00B70466" w:rsidRDefault="008B787D" w:rsidP="008B787D">
            <w:pPr>
              <w:spacing w:after="24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дигитална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компетенција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компетенција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учење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комуникација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подацима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информацијама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естетичка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компетенција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одговорно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учешће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демократском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друштву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одговоран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здрављу</w:t>
            </w:r>
            <w:proofErr w:type="spellEnd"/>
          </w:p>
        </w:tc>
        <w:tc>
          <w:tcPr>
            <w:tcW w:w="383" w:type="pct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48183D1" w14:textId="77777777" w:rsidR="008B787D" w:rsidRPr="00B70466" w:rsidRDefault="008B787D" w:rsidP="008B787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87D" w:rsidRPr="00B70466" w14:paraId="54C16C0F" w14:textId="77777777" w:rsidTr="008B787D">
        <w:trPr>
          <w:cantSplit/>
          <w:trHeight w:val="3099"/>
        </w:trPr>
        <w:tc>
          <w:tcPr>
            <w:tcW w:w="24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D662639" w14:textId="77777777" w:rsidR="008B787D" w:rsidRPr="00B70466" w:rsidRDefault="008B787D" w:rsidP="008B7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  <w:p w14:paraId="72D510D3" w14:textId="77777777" w:rsidR="008B787D" w:rsidRPr="00B70466" w:rsidRDefault="008B787D" w:rsidP="008B7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2F370BA" w14:textId="77777777" w:rsidR="008B787D" w:rsidRPr="00B70466" w:rsidRDefault="008B787D" w:rsidP="008B7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  <w:p w14:paraId="00387600" w14:textId="77777777" w:rsidR="008B787D" w:rsidRPr="00B70466" w:rsidRDefault="008B787D" w:rsidP="008B7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9D2B" w14:textId="548AC7A0" w:rsidR="008B787D" w:rsidRPr="00B70466" w:rsidRDefault="008B787D" w:rsidP="008B787D">
            <w:pPr>
              <w:pStyle w:val="ListParagraph"/>
              <w:numPr>
                <w:ilvl w:val="0"/>
                <w:numId w:val="18"/>
              </w:numPr>
              <w:suppressAutoHyphens w:val="0"/>
              <w:ind w:leftChars="-250" w:left="50" w:hangingChars="250" w:hanging="60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bookmarkStart w:id="2" w:name="_heading=h.dwv4s934nrp" w:colFirst="0" w:colLast="0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Платформе за онлајн учење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8132D2" w14:textId="41AB2E87" w:rsidR="008B787D" w:rsidRPr="00B70466" w:rsidRDefault="008B787D" w:rsidP="008B787D">
            <w:pPr>
              <w:spacing w:after="0" w:line="240" w:lineRule="auto"/>
              <w:ind w:leftChars="-250" w:left="50" w:right="113" w:hangingChars="250" w:hanging="6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65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F876CF9" w14:textId="77777777" w:rsidR="008B787D" w:rsidRPr="00B70466" w:rsidRDefault="008B787D" w:rsidP="008B787D">
            <w:pPr>
              <w:pStyle w:val="NormalWeb"/>
              <w:spacing w:before="240" w:after="0"/>
              <w:jc w:val="both"/>
            </w:pPr>
            <w:r w:rsidRPr="00B70466">
              <w:rPr>
                <w:color w:val="000000"/>
              </w:rPr>
              <w:t xml:space="preserve">– </w:t>
            </w:r>
            <w:proofErr w:type="spellStart"/>
            <w:r w:rsidRPr="00B70466">
              <w:rPr>
                <w:color w:val="000000"/>
              </w:rPr>
              <w:t>користи</w:t>
            </w:r>
            <w:proofErr w:type="spellEnd"/>
            <w:r w:rsidRPr="00B70466">
              <w:rPr>
                <w:color w:val="000000"/>
              </w:rPr>
              <w:t xml:space="preserve"> </w:t>
            </w:r>
            <w:proofErr w:type="spellStart"/>
            <w:r w:rsidRPr="00B70466">
              <w:rPr>
                <w:color w:val="000000"/>
              </w:rPr>
              <w:t>школску</w:t>
            </w:r>
            <w:proofErr w:type="spellEnd"/>
            <w:r w:rsidRPr="00B70466">
              <w:rPr>
                <w:color w:val="000000"/>
              </w:rPr>
              <w:t xml:space="preserve"> </w:t>
            </w:r>
            <w:proofErr w:type="spellStart"/>
            <w:r w:rsidRPr="00B70466">
              <w:rPr>
                <w:color w:val="000000"/>
              </w:rPr>
              <w:t>платформу</w:t>
            </w:r>
            <w:proofErr w:type="spellEnd"/>
            <w:r w:rsidRPr="00B70466">
              <w:rPr>
                <w:color w:val="000000"/>
              </w:rPr>
              <w:t xml:space="preserve"> </w:t>
            </w:r>
            <w:proofErr w:type="spellStart"/>
            <w:r w:rsidRPr="00B70466">
              <w:rPr>
                <w:color w:val="000000"/>
              </w:rPr>
              <w:t>за</w:t>
            </w:r>
            <w:proofErr w:type="spellEnd"/>
            <w:r w:rsidRPr="00B70466">
              <w:rPr>
                <w:color w:val="000000"/>
              </w:rPr>
              <w:t xml:space="preserve"> </w:t>
            </w:r>
            <w:proofErr w:type="spellStart"/>
            <w:r w:rsidRPr="00B70466">
              <w:rPr>
                <w:color w:val="000000"/>
              </w:rPr>
              <w:t>онлајн</w:t>
            </w:r>
            <w:proofErr w:type="spellEnd"/>
            <w:r w:rsidRPr="00B70466">
              <w:rPr>
                <w:color w:val="000000"/>
              </w:rPr>
              <w:t xml:space="preserve"> </w:t>
            </w:r>
            <w:proofErr w:type="spellStart"/>
            <w:r w:rsidRPr="00B70466">
              <w:rPr>
                <w:color w:val="000000"/>
              </w:rPr>
              <w:t>учење</w:t>
            </w:r>
            <w:proofErr w:type="spellEnd"/>
            <w:r w:rsidRPr="00B70466">
              <w:rPr>
                <w:color w:val="000000"/>
              </w:rPr>
              <w:t xml:space="preserve"> (</w:t>
            </w:r>
            <w:proofErr w:type="spellStart"/>
            <w:r w:rsidRPr="00B70466">
              <w:rPr>
                <w:color w:val="000000"/>
              </w:rPr>
              <w:t>уз</w:t>
            </w:r>
            <w:proofErr w:type="spellEnd"/>
            <w:r w:rsidRPr="00B70466">
              <w:rPr>
                <w:color w:val="000000"/>
              </w:rPr>
              <w:t xml:space="preserve"> </w:t>
            </w:r>
            <w:proofErr w:type="spellStart"/>
            <w:r w:rsidRPr="00B70466">
              <w:rPr>
                <w:color w:val="000000"/>
              </w:rPr>
              <w:t>помоћ</w:t>
            </w:r>
            <w:proofErr w:type="spellEnd"/>
            <w:r w:rsidRPr="00B70466">
              <w:rPr>
                <w:color w:val="000000"/>
              </w:rPr>
              <w:t xml:space="preserve"> </w:t>
            </w:r>
            <w:proofErr w:type="spellStart"/>
            <w:r w:rsidRPr="00B70466">
              <w:rPr>
                <w:color w:val="000000"/>
              </w:rPr>
              <w:t>наставника</w:t>
            </w:r>
            <w:proofErr w:type="spellEnd"/>
            <w:r w:rsidRPr="00B70466">
              <w:rPr>
                <w:color w:val="000000"/>
              </w:rPr>
              <w:t xml:space="preserve"> и/</w:t>
            </w:r>
            <w:proofErr w:type="spellStart"/>
            <w:r w:rsidRPr="00B70466">
              <w:rPr>
                <w:color w:val="000000"/>
              </w:rPr>
              <w:t>или</w:t>
            </w:r>
            <w:proofErr w:type="spellEnd"/>
            <w:r w:rsidRPr="00B70466">
              <w:rPr>
                <w:color w:val="000000"/>
              </w:rPr>
              <w:t xml:space="preserve"> </w:t>
            </w:r>
            <w:proofErr w:type="spellStart"/>
            <w:r w:rsidRPr="00B70466">
              <w:rPr>
                <w:color w:val="000000"/>
              </w:rPr>
              <w:t>родитеља</w:t>
            </w:r>
            <w:proofErr w:type="spellEnd"/>
            <w:r w:rsidRPr="00B70466">
              <w:rPr>
                <w:color w:val="000000"/>
              </w:rPr>
              <w:t>/</w:t>
            </w:r>
            <w:proofErr w:type="spellStart"/>
            <w:r w:rsidRPr="00B70466">
              <w:rPr>
                <w:color w:val="000000"/>
              </w:rPr>
              <w:t>законског</w:t>
            </w:r>
            <w:proofErr w:type="spellEnd"/>
            <w:r w:rsidRPr="00B70466">
              <w:rPr>
                <w:color w:val="000000"/>
              </w:rPr>
              <w:t xml:space="preserve"> </w:t>
            </w:r>
            <w:proofErr w:type="spellStart"/>
            <w:r w:rsidRPr="00B70466">
              <w:rPr>
                <w:color w:val="000000"/>
              </w:rPr>
              <w:t>заступника</w:t>
            </w:r>
            <w:proofErr w:type="spellEnd"/>
            <w:r w:rsidRPr="00B70466">
              <w:rPr>
                <w:color w:val="000000"/>
              </w:rPr>
              <w:t>);</w:t>
            </w:r>
          </w:p>
        </w:tc>
        <w:tc>
          <w:tcPr>
            <w:tcW w:w="38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</w:tcPr>
          <w:p w14:paraId="196C71D6" w14:textId="77777777" w:rsidR="008B787D" w:rsidRPr="00B70466" w:rsidRDefault="008B787D" w:rsidP="008B787D">
            <w:pPr>
              <w:spacing w:after="0"/>
              <w:ind w:left="0" w:right="-10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фронтални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057EF5D" w14:textId="77777777" w:rsidR="008B787D" w:rsidRPr="00B70466" w:rsidRDefault="008B787D" w:rsidP="008B787D">
            <w:pPr>
              <w:spacing w:after="0"/>
              <w:ind w:left="0" w:right="-10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индивидуални</w:t>
            </w:r>
            <w:proofErr w:type="spellEnd"/>
          </w:p>
          <w:p w14:paraId="7886ADB4" w14:textId="77777777" w:rsidR="008B787D" w:rsidRPr="00B70466" w:rsidRDefault="008B787D" w:rsidP="008B787D">
            <w:pPr>
              <w:spacing w:after="0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</w:tcPr>
          <w:p w14:paraId="61C2DA62" w14:textId="77777777" w:rsidR="008B787D" w:rsidRPr="00B70466" w:rsidRDefault="008B787D" w:rsidP="008B787D">
            <w:pP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вербална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демонстративна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>илустративна</w:t>
            </w:r>
            <w:proofErr w:type="spellEnd"/>
          </w:p>
          <w:p w14:paraId="0B40D585" w14:textId="77777777" w:rsidR="008B787D" w:rsidRPr="00B70466" w:rsidRDefault="008B787D" w:rsidP="008B787D">
            <w:pPr>
              <w:spacing w:after="0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14C02B7" w14:textId="77777777" w:rsidR="008B787D" w:rsidRPr="00B70466" w:rsidRDefault="008B787D" w:rsidP="008B787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рачунар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пројектор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паметна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дигитални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додаци</w:t>
            </w:r>
            <w:proofErr w:type="spellEnd"/>
          </w:p>
        </w:tc>
        <w:tc>
          <w:tcPr>
            <w:tcW w:w="67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11178B" w14:textId="77777777" w:rsidR="008B787D" w:rsidRPr="00B70466" w:rsidRDefault="008B787D" w:rsidP="008B787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ликовна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грађанско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01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6C1335E" w14:textId="77777777" w:rsidR="008B787D" w:rsidRPr="00B70466" w:rsidRDefault="008B787D" w:rsidP="008B787D">
            <w:pPr>
              <w:spacing w:after="24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дигитална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компетенција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компетенција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учење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комуникација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подацима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информацијама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естетичка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компетенција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одговорно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учешће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демократском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друштву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одговоран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здрављу</w:t>
            </w:r>
            <w:proofErr w:type="spellEnd"/>
          </w:p>
        </w:tc>
        <w:tc>
          <w:tcPr>
            <w:tcW w:w="38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CDC915D" w14:textId="77777777" w:rsidR="008B787D" w:rsidRPr="00B70466" w:rsidRDefault="008B787D" w:rsidP="008B787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87D" w:rsidRPr="00B70466" w14:paraId="44B6A8C4" w14:textId="77777777" w:rsidTr="008B787D">
        <w:trPr>
          <w:cantSplit/>
          <w:trHeight w:val="1134"/>
        </w:trPr>
        <w:tc>
          <w:tcPr>
            <w:tcW w:w="24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B5B5C09" w14:textId="77777777" w:rsidR="008B787D" w:rsidRPr="00B70466" w:rsidRDefault="008B787D" w:rsidP="008B7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3.</w:t>
            </w:r>
          </w:p>
          <w:p w14:paraId="1AE67DEB" w14:textId="77777777" w:rsidR="008B787D" w:rsidRPr="00B70466" w:rsidRDefault="008B787D" w:rsidP="008B7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7796023" w14:textId="77777777" w:rsidR="008B787D" w:rsidRPr="00B70466" w:rsidRDefault="008B787D" w:rsidP="008B7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E84C" w14:textId="1FE464A8" w:rsidR="008B787D" w:rsidRPr="00B70466" w:rsidRDefault="008B787D" w:rsidP="008B787D">
            <w:pPr>
              <w:pStyle w:val="ListParagraph"/>
              <w:numPr>
                <w:ilvl w:val="0"/>
                <w:numId w:val="18"/>
              </w:numPr>
              <w:suppressAutoHyphens w:val="0"/>
              <w:ind w:leftChars="-250" w:left="50" w:hangingChars="250" w:hanging="60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bookmarkStart w:id="3" w:name="_heading=h.88roj0v4um71" w:colFirst="0" w:colLast="0"/>
            <w:bookmarkEnd w:id="3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Онлајн учење коришћењем школске платформе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016D52" w14:textId="5F260469" w:rsidR="008B787D" w:rsidRPr="00B70466" w:rsidRDefault="008B787D" w:rsidP="008B787D">
            <w:pPr>
              <w:spacing w:after="0" w:line="240" w:lineRule="auto"/>
              <w:ind w:leftChars="-250" w:left="50" w:right="113" w:hangingChars="250" w:hanging="6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65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9CBC817" w14:textId="77777777" w:rsidR="008B787D" w:rsidRPr="00B70466" w:rsidRDefault="008B787D" w:rsidP="008B787D">
            <w:pPr>
              <w:pStyle w:val="NormalWeb"/>
              <w:spacing w:before="240" w:beforeAutospacing="0" w:after="160" w:afterAutospacing="0"/>
              <w:ind w:left="5" w:hanging="7"/>
              <w:jc w:val="both"/>
            </w:pPr>
            <w:r w:rsidRPr="00B70466">
              <w:rPr>
                <w:color w:val="000000"/>
              </w:rPr>
              <w:t xml:space="preserve">– </w:t>
            </w:r>
            <w:proofErr w:type="spellStart"/>
            <w:r w:rsidRPr="00B70466">
              <w:rPr>
                <w:color w:val="000000"/>
              </w:rPr>
              <w:t>самостално</w:t>
            </w:r>
            <w:proofErr w:type="spellEnd"/>
            <w:r w:rsidRPr="00B70466">
              <w:rPr>
                <w:color w:val="000000"/>
              </w:rPr>
              <w:t xml:space="preserve"> </w:t>
            </w:r>
            <w:proofErr w:type="spellStart"/>
            <w:r w:rsidRPr="00B70466">
              <w:rPr>
                <w:color w:val="000000"/>
              </w:rPr>
              <w:t>користи</w:t>
            </w:r>
            <w:proofErr w:type="spellEnd"/>
            <w:r w:rsidRPr="00B70466">
              <w:rPr>
                <w:color w:val="000000"/>
              </w:rPr>
              <w:t xml:space="preserve"> </w:t>
            </w:r>
            <w:proofErr w:type="spellStart"/>
            <w:r w:rsidRPr="00B70466">
              <w:rPr>
                <w:color w:val="000000"/>
              </w:rPr>
              <w:t>дигиталне</w:t>
            </w:r>
            <w:proofErr w:type="spellEnd"/>
            <w:r w:rsidRPr="00B70466">
              <w:rPr>
                <w:color w:val="000000"/>
              </w:rPr>
              <w:t xml:space="preserve"> </w:t>
            </w:r>
            <w:proofErr w:type="spellStart"/>
            <w:r w:rsidRPr="00B70466">
              <w:rPr>
                <w:color w:val="000000"/>
              </w:rPr>
              <w:t>уџбенике</w:t>
            </w:r>
            <w:proofErr w:type="spellEnd"/>
            <w:r w:rsidRPr="00B70466">
              <w:rPr>
                <w:color w:val="000000"/>
              </w:rPr>
              <w:t xml:space="preserve"> </w:t>
            </w:r>
            <w:proofErr w:type="spellStart"/>
            <w:r w:rsidRPr="00B70466">
              <w:rPr>
                <w:color w:val="000000"/>
              </w:rPr>
              <w:t>за</w:t>
            </w:r>
            <w:proofErr w:type="spellEnd"/>
            <w:r w:rsidRPr="00B70466">
              <w:rPr>
                <w:color w:val="000000"/>
              </w:rPr>
              <w:t xml:space="preserve"> </w:t>
            </w:r>
            <w:proofErr w:type="spellStart"/>
            <w:r w:rsidRPr="00B70466">
              <w:rPr>
                <w:color w:val="000000"/>
              </w:rPr>
              <w:t>учење</w:t>
            </w:r>
            <w:proofErr w:type="spellEnd"/>
          </w:p>
          <w:p w14:paraId="19C80A60" w14:textId="77777777" w:rsidR="008B787D" w:rsidRPr="00B70466" w:rsidRDefault="008B787D" w:rsidP="008B78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</w:tcPr>
          <w:p w14:paraId="2A42CDA2" w14:textId="77777777" w:rsidR="008B787D" w:rsidRPr="00B70466" w:rsidRDefault="008B787D" w:rsidP="008B787D">
            <w:pP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фронтални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индивидуални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>пару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</w:tcPr>
          <w:p w14:paraId="5FD781A3" w14:textId="77777777" w:rsidR="008B787D" w:rsidRPr="00B70466" w:rsidRDefault="008B787D" w:rsidP="008B787D">
            <w:pP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вербална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демонстративна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тексту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>илустративна</w:t>
            </w:r>
            <w:proofErr w:type="spellEnd"/>
          </w:p>
          <w:p w14:paraId="6995367C" w14:textId="77777777" w:rsidR="008B787D" w:rsidRPr="00B70466" w:rsidRDefault="008B787D" w:rsidP="008B787D">
            <w:pPr>
              <w:spacing w:after="0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C581EF2" w14:textId="77777777" w:rsidR="008B787D" w:rsidRPr="00B70466" w:rsidRDefault="008B787D" w:rsidP="008B787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рачунар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пројектор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паметна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презентација,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дигитални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додаци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дигитални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уџбеници</w:t>
            </w:r>
            <w:proofErr w:type="spellEnd"/>
          </w:p>
        </w:tc>
        <w:tc>
          <w:tcPr>
            <w:tcW w:w="67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BA7F2F7" w14:textId="77777777" w:rsidR="008B787D" w:rsidRPr="00B70466" w:rsidRDefault="008B787D" w:rsidP="008B787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ликовна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грађанско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васпитање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физичко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здравствено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01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520F1C0" w14:textId="77777777" w:rsidR="008B787D" w:rsidRPr="00B70466" w:rsidRDefault="008B787D" w:rsidP="008B787D">
            <w:pPr>
              <w:spacing w:after="24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дигитална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компетенција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компетенција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учење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комуникација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подацима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информацијама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естетичка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компетенција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одговорно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учешће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демократском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друштву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одговоран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здрављу</w:t>
            </w:r>
            <w:proofErr w:type="spellEnd"/>
          </w:p>
        </w:tc>
        <w:tc>
          <w:tcPr>
            <w:tcW w:w="38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BE7550E" w14:textId="77777777" w:rsidR="008B787D" w:rsidRPr="00B70466" w:rsidRDefault="008B787D" w:rsidP="008B787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87D" w:rsidRPr="00B70466" w14:paraId="15588024" w14:textId="77777777" w:rsidTr="008B787D">
        <w:trPr>
          <w:cantSplit/>
          <w:trHeight w:val="2889"/>
        </w:trPr>
        <w:tc>
          <w:tcPr>
            <w:tcW w:w="24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754743" w14:textId="77777777" w:rsidR="008B787D" w:rsidRPr="00B70466" w:rsidRDefault="008B787D" w:rsidP="008B7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  <w:p w14:paraId="643BA9EF" w14:textId="77777777" w:rsidR="008B787D" w:rsidRPr="00B70466" w:rsidRDefault="008B787D" w:rsidP="008B7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FF3126F" w14:textId="77777777" w:rsidR="008B787D" w:rsidRPr="00B70466" w:rsidRDefault="008B787D" w:rsidP="008B7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19A6" w14:textId="74B397E3" w:rsidR="008B787D" w:rsidRPr="00B70466" w:rsidRDefault="008B787D" w:rsidP="008B787D">
            <w:pPr>
              <w:pStyle w:val="ListParagraph"/>
              <w:numPr>
                <w:ilvl w:val="0"/>
                <w:numId w:val="18"/>
              </w:numPr>
              <w:suppressAutoHyphens w:val="0"/>
              <w:ind w:leftChars="-250" w:left="50" w:hangingChars="250" w:hanging="60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bookmarkStart w:id="4" w:name="_heading=h.qs4mxy776d0c" w:colFirst="0" w:colLast="0"/>
            <w:bookmarkEnd w:id="4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Дигитална слика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3FA94F" w14:textId="569FF13F" w:rsidR="008B787D" w:rsidRPr="00B70466" w:rsidRDefault="008B787D" w:rsidP="008B787D">
            <w:pPr>
              <w:spacing w:after="0" w:line="240" w:lineRule="auto"/>
              <w:ind w:leftChars="-250" w:left="50" w:right="113" w:hangingChars="250" w:hanging="6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65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54EF16B" w14:textId="77777777" w:rsidR="008B787D" w:rsidRPr="00B70466" w:rsidRDefault="008B787D" w:rsidP="008B78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креира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дигиталну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слику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самостално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и/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помоћ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користећи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одговарајућу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апликацију</w:t>
            </w:r>
            <w:proofErr w:type="spellEnd"/>
          </w:p>
        </w:tc>
        <w:tc>
          <w:tcPr>
            <w:tcW w:w="38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</w:tcPr>
          <w:p w14:paraId="70909F23" w14:textId="77777777" w:rsidR="008B787D" w:rsidRPr="00B70466" w:rsidRDefault="008B787D" w:rsidP="008B787D">
            <w:pPr>
              <w:spacing w:after="0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фронтални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индивидуални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пару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</w:tcPr>
          <w:p w14:paraId="7735F8EC" w14:textId="77777777" w:rsidR="008B787D" w:rsidRPr="00B70466" w:rsidRDefault="008B787D" w:rsidP="008B787D">
            <w:pP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вербална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демонстративна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>илустративна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30A">
              <w:rPr>
                <w:rFonts w:ascii="Times New Roman" w:eastAsia="Times New Roman" w:hAnsi="Times New Roman" w:cs="Times New Roman"/>
                <w:sz w:val="24"/>
                <w:szCs w:val="24"/>
              </w:rPr>
              <w:t>хеуристичка</w:t>
            </w:r>
            <w:proofErr w:type="spellEnd"/>
            <w:r w:rsidRPr="00684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30A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кооперативна</w:t>
            </w:r>
            <w:proofErr w:type="spellEnd"/>
          </w:p>
          <w:p w14:paraId="6C9B75A2" w14:textId="77777777" w:rsidR="008B787D" w:rsidRPr="00B70466" w:rsidRDefault="008B787D" w:rsidP="008B787D">
            <w:pPr>
              <w:spacing w:after="0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FCCA74" w14:textId="77777777" w:rsidR="008B787D" w:rsidRPr="00B70466" w:rsidRDefault="008B787D" w:rsidP="008B787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рачунар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пројектор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паметна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презентација/видео запис</w:t>
            </w:r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дигитални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додаци</w:t>
            </w:r>
            <w:proofErr w:type="spellEnd"/>
          </w:p>
        </w:tc>
        <w:tc>
          <w:tcPr>
            <w:tcW w:w="67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6EF8EB1" w14:textId="77777777" w:rsidR="008B787D" w:rsidRPr="00B70466" w:rsidRDefault="008B787D" w:rsidP="008B787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ликовна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грађанско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васпитање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физичко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здравствено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01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F42123D" w14:textId="77777777" w:rsidR="008B787D" w:rsidRPr="00B70466" w:rsidRDefault="008B787D" w:rsidP="008B787D">
            <w:pPr>
              <w:spacing w:after="24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дигитална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компетенција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компетенција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учење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комуникација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подацима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информацијама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естетичка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компетенција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одговорно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учешће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демократском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друштву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одговоран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здрављу</w:t>
            </w:r>
            <w:proofErr w:type="spellEnd"/>
          </w:p>
        </w:tc>
        <w:tc>
          <w:tcPr>
            <w:tcW w:w="38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4C28440" w14:textId="77777777" w:rsidR="008B787D" w:rsidRPr="00B70466" w:rsidRDefault="008B787D" w:rsidP="008B787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466" w:rsidRPr="00B70466" w14:paraId="64236A2D" w14:textId="77777777" w:rsidTr="008B787D">
        <w:trPr>
          <w:cantSplit/>
          <w:trHeight w:val="2889"/>
        </w:trPr>
        <w:tc>
          <w:tcPr>
            <w:tcW w:w="24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F38A656" w14:textId="77777777" w:rsidR="00B70466" w:rsidRPr="00B70466" w:rsidRDefault="00B70466" w:rsidP="00102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B70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5.</w:t>
            </w:r>
          </w:p>
          <w:p w14:paraId="3B523976" w14:textId="77777777" w:rsidR="00B70466" w:rsidRPr="00B70466" w:rsidRDefault="00B70466" w:rsidP="00102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14:paraId="5C734665" w14:textId="77777777" w:rsidR="00B70466" w:rsidRPr="00B70466" w:rsidRDefault="00B70466" w:rsidP="00102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14:paraId="4D608B6C" w14:textId="77777777" w:rsidR="00B70466" w:rsidRPr="00B70466" w:rsidRDefault="00B70466" w:rsidP="00102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B70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394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BD19C4F" w14:textId="676A7CFD" w:rsidR="00B70466" w:rsidRPr="00B70466" w:rsidRDefault="008B787D" w:rsidP="00102FD7">
            <w:pPr>
              <w:pStyle w:val="ListParagraph"/>
              <w:numPr>
                <w:ilvl w:val="0"/>
                <w:numId w:val="18"/>
              </w:numPr>
              <w:suppressAutoHyphens w:val="0"/>
              <w:ind w:leftChars="-250" w:left="50" w:hangingChars="250" w:hanging="60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B787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Исцртавање геометријских облика</w:t>
            </w:r>
          </w:p>
        </w:tc>
        <w:tc>
          <w:tcPr>
            <w:tcW w:w="24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</w:tcPr>
          <w:p w14:paraId="03662FA9" w14:textId="278CBF2D" w:rsidR="00B70466" w:rsidRPr="00B70466" w:rsidRDefault="008B787D" w:rsidP="008B787D">
            <w:pPr>
              <w:spacing w:after="0" w:line="240" w:lineRule="auto"/>
              <w:ind w:leftChars="-250" w:left="50" w:right="113" w:hangingChars="250" w:hanging="6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B7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65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23F1946" w14:textId="77777777" w:rsidR="00B70466" w:rsidRPr="00B70466" w:rsidRDefault="00B70466" w:rsidP="00B70466">
            <w:pPr>
              <w:suppressAutoHyphens w:val="0"/>
              <w:spacing w:before="240"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 w:rsidRPr="00B70466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-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креира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 xml:space="preserve"> и 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чува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 xml:space="preserve"> (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самостално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 xml:space="preserve"> и/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или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уз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помоћ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наставника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 xml:space="preserve">) 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користећи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одговарајућу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апликацију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  <w:t>:</w:t>
            </w:r>
          </w:p>
          <w:p w14:paraId="49B952B8" w14:textId="77777777" w:rsidR="00B70466" w:rsidRPr="00B70466" w:rsidRDefault="00B70466" w:rsidP="00102FD7">
            <w:pP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</w:tcPr>
          <w:p w14:paraId="65A730D7" w14:textId="77777777" w:rsidR="00B70466" w:rsidRPr="00B70466" w:rsidRDefault="00B70466" w:rsidP="0073305F">
            <w:pPr>
              <w:spacing w:after="0"/>
              <w:ind w:left="0" w:right="113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фронтални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индивидуални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пару</w:t>
            </w:r>
            <w:proofErr w:type="spellEnd"/>
          </w:p>
        </w:tc>
        <w:tc>
          <w:tcPr>
            <w:tcW w:w="4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</w:tcPr>
          <w:p w14:paraId="5A098A56" w14:textId="77777777" w:rsidR="006339F5" w:rsidRPr="00B70466" w:rsidRDefault="00B70466" w:rsidP="006339F5">
            <w:pP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вербална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демонстративна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>илустративна</w:t>
            </w:r>
            <w:proofErr w:type="spellEnd"/>
            <w:r w:rsidRPr="00B704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339F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339F5" w:rsidRPr="0068430A">
              <w:rPr>
                <w:rFonts w:ascii="Times New Roman" w:eastAsia="Times New Roman" w:hAnsi="Times New Roman" w:cs="Times New Roman"/>
                <w:sz w:val="24"/>
                <w:szCs w:val="24"/>
              </w:rPr>
              <w:t>хеуристичка</w:t>
            </w:r>
            <w:proofErr w:type="spellEnd"/>
            <w:r w:rsidR="006339F5" w:rsidRPr="00684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339F5" w:rsidRPr="0068430A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кооперативна</w:t>
            </w:r>
            <w:proofErr w:type="spellEnd"/>
          </w:p>
          <w:p w14:paraId="3B0CE41A" w14:textId="77777777" w:rsidR="00B70466" w:rsidRPr="006339F5" w:rsidRDefault="00B70466" w:rsidP="00BC45AF">
            <w:pPr>
              <w:spacing w:after="0" w:line="240" w:lineRule="auto"/>
              <w:ind w:left="0" w:right="11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89791A2" w14:textId="77777777" w:rsidR="00B70466" w:rsidRPr="00B70466" w:rsidRDefault="00B70466" w:rsidP="00102FD7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рачунар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пројектор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паметна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8430A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презентација/видео запис,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дигитални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додаци</w:t>
            </w:r>
            <w:proofErr w:type="spellEnd"/>
          </w:p>
        </w:tc>
        <w:tc>
          <w:tcPr>
            <w:tcW w:w="67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9BAEC09" w14:textId="77777777" w:rsidR="00B70466" w:rsidRPr="00B70466" w:rsidRDefault="00B70466" w:rsidP="00102FD7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ликовна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грађанско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васпитање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физичко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здравствено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01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FDFC99" w14:textId="77777777" w:rsidR="00B70466" w:rsidRPr="00B70466" w:rsidRDefault="00B70466" w:rsidP="00102FD7">
            <w:pPr>
              <w:spacing w:after="24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дигитална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компетенција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компетенција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учење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комуникација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решавање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подацима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информацијама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естетичка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компетенција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одговорно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учешће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демократском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друштву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одговоран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према</w:t>
            </w:r>
            <w:proofErr w:type="spellEnd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здрављу</w:t>
            </w:r>
            <w:proofErr w:type="spellEnd"/>
          </w:p>
        </w:tc>
        <w:tc>
          <w:tcPr>
            <w:tcW w:w="38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4D03F91" w14:textId="77777777" w:rsidR="00B70466" w:rsidRPr="00B70466" w:rsidRDefault="00B70466" w:rsidP="00102FD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AD2BA5" w14:textId="77777777" w:rsidR="00EF750D" w:rsidRPr="00B70466" w:rsidRDefault="00EF750D" w:rsidP="0073305F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EF750D" w:rsidRPr="00B70466" w:rsidSect="00B1709D">
      <w:pgSz w:w="15840" w:h="12240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FA9EB68t00">
    <w:altName w:val="Segoe Print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E0C"/>
    <w:multiLevelType w:val="multilevel"/>
    <w:tmpl w:val="BCFED0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9FC382F"/>
    <w:multiLevelType w:val="multilevel"/>
    <w:tmpl w:val="1E168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AB14F1B"/>
    <w:multiLevelType w:val="multilevel"/>
    <w:tmpl w:val="14C87E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65145F5"/>
    <w:multiLevelType w:val="multilevel"/>
    <w:tmpl w:val="187EEE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75309FF"/>
    <w:multiLevelType w:val="multilevel"/>
    <w:tmpl w:val="620013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A3473EE"/>
    <w:multiLevelType w:val="multilevel"/>
    <w:tmpl w:val="9C1430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1D1C044B"/>
    <w:multiLevelType w:val="multilevel"/>
    <w:tmpl w:val="B52835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20DB1B26"/>
    <w:multiLevelType w:val="multilevel"/>
    <w:tmpl w:val="5A0CDF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218B16B0"/>
    <w:multiLevelType w:val="multilevel"/>
    <w:tmpl w:val="46988B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2B017824"/>
    <w:multiLevelType w:val="multilevel"/>
    <w:tmpl w:val="98C432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324D6CBA"/>
    <w:multiLevelType w:val="hybridMultilevel"/>
    <w:tmpl w:val="F3CEE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7495F"/>
    <w:multiLevelType w:val="multilevel"/>
    <w:tmpl w:val="108E76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3CA82D21"/>
    <w:multiLevelType w:val="multilevel"/>
    <w:tmpl w:val="FB3CB6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3E700713"/>
    <w:multiLevelType w:val="multilevel"/>
    <w:tmpl w:val="4BF696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40B0692F"/>
    <w:multiLevelType w:val="multilevel"/>
    <w:tmpl w:val="FEB033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44A40F25"/>
    <w:multiLevelType w:val="multilevel"/>
    <w:tmpl w:val="70A01C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4B29257A"/>
    <w:multiLevelType w:val="multilevel"/>
    <w:tmpl w:val="E5D6C7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726312E2"/>
    <w:multiLevelType w:val="multilevel"/>
    <w:tmpl w:val="320208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7"/>
  </w:num>
  <w:num w:numId="5">
    <w:abstractNumId w:val="0"/>
  </w:num>
  <w:num w:numId="6">
    <w:abstractNumId w:val="9"/>
  </w:num>
  <w:num w:numId="7">
    <w:abstractNumId w:val="13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17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0D"/>
    <w:rsid w:val="00102FD7"/>
    <w:rsid w:val="00431011"/>
    <w:rsid w:val="006339F5"/>
    <w:rsid w:val="0068430A"/>
    <w:rsid w:val="006F7469"/>
    <w:rsid w:val="0073305F"/>
    <w:rsid w:val="007D71F0"/>
    <w:rsid w:val="008B787D"/>
    <w:rsid w:val="008C4705"/>
    <w:rsid w:val="008F06C4"/>
    <w:rsid w:val="009709FF"/>
    <w:rsid w:val="00997422"/>
    <w:rsid w:val="00A8656A"/>
    <w:rsid w:val="00AC2274"/>
    <w:rsid w:val="00B1709D"/>
    <w:rsid w:val="00B312E5"/>
    <w:rsid w:val="00B70466"/>
    <w:rsid w:val="00B83DCA"/>
    <w:rsid w:val="00BC45AF"/>
    <w:rsid w:val="00C834B7"/>
    <w:rsid w:val="00D73701"/>
    <w:rsid w:val="00ED09CE"/>
    <w:rsid w:val="00EF750D"/>
    <w:rsid w:val="00F2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9E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1">
    <w:name w:val="a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FontStyle19">
    <w:name w:val="Font Style19"/>
    <w:rPr>
      <w:rFonts w:ascii="Times New Roman" w:hAnsi="Times New Roman" w:cs="Times New Roman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paragraph" w:styleId="Header">
    <w:name w:val="header"/>
    <w:basedOn w:val="Normal"/>
    <w:qFormat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paragraph" w:customStyle="1" w:styleId="CM3">
    <w:name w:val="CM3"/>
    <w:basedOn w:val="Normal"/>
    <w:next w:val="Normal"/>
    <w:pPr>
      <w:widowControl w:val="0"/>
      <w:autoSpaceDE w:val="0"/>
      <w:autoSpaceDN w:val="0"/>
      <w:adjustRightInd w:val="0"/>
      <w:spacing w:after="0" w:line="276" w:lineRule="atLeast"/>
    </w:pPr>
    <w:rPr>
      <w:rFonts w:ascii="TTFFA9EB68t00" w:eastAsia="Times New Roman" w:hAnsi="TTFFA9EB68t00" w:cs="TTFFA9EB68t00"/>
      <w:sz w:val="24"/>
      <w:szCs w:val="24"/>
    </w:rPr>
  </w:style>
  <w:style w:type="paragraph" w:customStyle="1" w:styleId="CM4">
    <w:name w:val="CM4"/>
    <w:basedOn w:val="Default"/>
    <w:next w:val="Default"/>
    <w:pPr>
      <w:spacing w:line="276" w:lineRule="atLeast"/>
    </w:pPr>
    <w:rPr>
      <w:color w:val="auto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CM10">
    <w:name w:val="CM10"/>
    <w:basedOn w:val="Normal"/>
    <w:next w:val="Normal"/>
    <w:pPr>
      <w:widowControl w:val="0"/>
      <w:autoSpaceDE w:val="0"/>
      <w:autoSpaceDN w:val="0"/>
      <w:adjustRightInd w:val="0"/>
      <w:spacing w:after="0" w:line="240" w:lineRule="auto"/>
    </w:pPr>
    <w:rPr>
      <w:rFonts w:ascii="TTFFA9EB68t00" w:eastAsia="Times New Roman" w:hAnsi="TTFFA9EB68t00" w:cs="TTFFA9EB68t00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Verdana" w:eastAsia="Times New Roman" w:hAnsi="Verdana"/>
      <w:sz w:val="20"/>
      <w:szCs w:val="20"/>
      <w:lang w:val="en-GB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TFFA9EB68t00" w:eastAsia="Times New Roman" w:hAnsi="TTFFA9EB68t00" w:cs="TTFFA9EB68t00"/>
      <w:color w:val="000000"/>
      <w:position w:val="-1"/>
      <w:sz w:val="24"/>
      <w:szCs w:val="24"/>
    </w:rPr>
  </w:style>
  <w:style w:type="table" w:styleId="LightGrid-Accent1">
    <w:name w:val="Light Grid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02FD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1">
    <w:name w:val="a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FontStyle19">
    <w:name w:val="Font Style19"/>
    <w:rPr>
      <w:rFonts w:ascii="Times New Roman" w:hAnsi="Times New Roman" w:cs="Times New Roman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paragraph" w:styleId="Header">
    <w:name w:val="header"/>
    <w:basedOn w:val="Normal"/>
    <w:qFormat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paragraph" w:customStyle="1" w:styleId="CM3">
    <w:name w:val="CM3"/>
    <w:basedOn w:val="Normal"/>
    <w:next w:val="Normal"/>
    <w:pPr>
      <w:widowControl w:val="0"/>
      <w:autoSpaceDE w:val="0"/>
      <w:autoSpaceDN w:val="0"/>
      <w:adjustRightInd w:val="0"/>
      <w:spacing w:after="0" w:line="276" w:lineRule="atLeast"/>
    </w:pPr>
    <w:rPr>
      <w:rFonts w:ascii="TTFFA9EB68t00" w:eastAsia="Times New Roman" w:hAnsi="TTFFA9EB68t00" w:cs="TTFFA9EB68t00"/>
      <w:sz w:val="24"/>
      <w:szCs w:val="24"/>
    </w:rPr>
  </w:style>
  <w:style w:type="paragraph" w:customStyle="1" w:styleId="CM4">
    <w:name w:val="CM4"/>
    <w:basedOn w:val="Default"/>
    <w:next w:val="Default"/>
    <w:pPr>
      <w:spacing w:line="276" w:lineRule="atLeast"/>
    </w:pPr>
    <w:rPr>
      <w:color w:val="auto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CM10">
    <w:name w:val="CM10"/>
    <w:basedOn w:val="Normal"/>
    <w:next w:val="Normal"/>
    <w:pPr>
      <w:widowControl w:val="0"/>
      <w:autoSpaceDE w:val="0"/>
      <w:autoSpaceDN w:val="0"/>
      <w:adjustRightInd w:val="0"/>
      <w:spacing w:after="0" w:line="240" w:lineRule="auto"/>
    </w:pPr>
    <w:rPr>
      <w:rFonts w:ascii="TTFFA9EB68t00" w:eastAsia="Times New Roman" w:hAnsi="TTFFA9EB68t00" w:cs="TTFFA9EB68t00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Verdana" w:eastAsia="Times New Roman" w:hAnsi="Verdana"/>
      <w:sz w:val="20"/>
      <w:szCs w:val="20"/>
      <w:lang w:val="en-GB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TFFA9EB68t00" w:eastAsia="Times New Roman" w:hAnsi="TTFFA9EB68t00" w:cs="TTFFA9EB68t00"/>
      <w:color w:val="000000"/>
      <w:position w:val="-1"/>
      <w:sz w:val="24"/>
      <w:szCs w:val="24"/>
    </w:rPr>
  </w:style>
  <w:style w:type="table" w:styleId="LightGrid-Accent1">
    <w:name w:val="Light Grid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02FD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MJdZ+VR1Nv7WuOp/Bm0Ln3TtSw==">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MilisavljevicPc</dc:creator>
  <cp:lastModifiedBy>Nada</cp:lastModifiedBy>
  <cp:revision>2</cp:revision>
  <dcterms:created xsi:type="dcterms:W3CDTF">2021-08-26T12:26:00Z</dcterms:created>
  <dcterms:modified xsi:type="dcterms:W3CDTF">2021-08-26T12:26:00Z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