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C5" w:rsidRPr="00C66EC5" w:rsidRDefault="00C66EC5" w:rsidP="00C66EC5">
      <w:pPr>
        <w:pStyle w:val="NoSpacing"/>
        <w:rPr>
          <w:b/>
          <w:lang w:val="sr-Cyrl-RS"/>
        </w:rPr>
      </w:pPr>
      <w:r w:rsidRPr="00C66EC5">
        <w:rPr>
          <w:b/>
          <w:lang w:val="sr-Cyrl-RS"/>
        </w:rPr>
        <w:t>1. Локвањи, трска, жабе, рибе које живе у бари чине</w:t>
      </w:r>
    </w:p>
    <w:p w:rsidR="00C66EC5" w:rsidRP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животну заједницу те баре.</w:t>
      </w:r>
    </w:p>
    <w:p w:rsidR="00C66EC5" w:rsidRP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живу природу.</w:t>
      </w:r>
    </w:p>
    <w:p w:rsidR="00C66EC5" w:rsidRP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животно станиште те баре.</w:t>
      </w:r>
    </w:p>
    <w:p w:rsid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Царску бару.</w:t>
      </w:r>
    </w:p>
    <w:p w:rsidR="00C66EC5" w:rsidRPr="00C66EC5" w:rsidRDefault="00C66EC5" w:rsidP="00C66EC5">
      <w:pPr>
        <w:pStyle w:val="NoSpacing"/>
        <w:rPr>
          <w:lang w:val="sr-Cyrl-RS"/>
        </w:rPr>
      </w:pPr>
    </w:p>
    <w:p w:rsidR="00C66EC5" w:rsidRPr="00C66EC5" w:rsidRDefault="00C66EC5" w:rsidP="00C66EC5">
      <w:pPr>
        <w:pStyle w:val="NoSpacing"/>
        <w:rPr>
          <w:b/>
          <w:lang w:val="sr-Cyrl-RS"/>
        </w:rPr>
      </w:pPr>
      <w:r w:rsidRPr="00C66EC5">
        <w:rPr>
          <w:b/>
          <w:lang w:val="sr-Cyrl-RS"/>
        </w:rPr>
        <w:t>2. Шуме, ливаде, пашњаци, реке, баре и језера су</w:t>
      </w:r>
    </w:p>
    <w:p w:rsidR="00C66EC5" w:rsidRP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природне животне заједнице.</w:t>
      </w:r>
    </w:p>
    <w:p w:rsidR="00C66EC5" w:rsidRP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водене животне заједнице.</w:t>
      </w:r>
    </w:p>
    <w:p w:rsidR="00C66EC5" w:rsidRP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копнене животне заједнице.</w:t>
      </w:r>
    </w:p>
    <w:p w:rsid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култивисане животне заједнице.</w:t>
      </w:r>
    </w:p>
    <w:p w:rsidR="00C66EC5" w:rsidRPr="00C66EC5" w:rsidRDefault="00C66EC5" w:rsidP="00C66EC5">
      <w:pPr>
        <w:pStyle w:val="NoSpacing"/>
        <w:rPr>
          <w:lang w:val="sr-Cyrl-RS"/>
        </w:rPr>
      </w:pPr>
    </w:p>
    <w:p w:rsidR="00C66EC5" w:rsidRPr="00C66EC5" w:rsidRDefault="00C66EC5" w:rsidP="00C66EC5">
      <w:pPr>
        <w:pStyle w:val="NoSpacing"/>
        <w:rPr>
          <w:b/>
          <w:lang w:val="sr-Cyrl-RS"/>
        </w:rPr>
      </w:pPr>
      <w:r w:rsidRPr="00C66EC5">
        <w:rPr>
          <w:b/>
          <w:lang w:val="sr-Cyrl-RS"/>
        </w:rPr>
        <w:t>3. Лешник - миш - змија - лисица - орао - разлагач Наведен је ланац исхране је</w:t>
      </w:r>
    </w:p>
    <w:p w:rsidR="00C66EC5" w:rsidRDefault="00C66EC5" w:rsidP="00C66EC5">
      <w:pPr>
        <w:pStyle w:val="NoSpacing"/>
        <w:rPr>
          <w:lang w:val="sr-Cyrl-RS"/>
        </w:rPr>
      </w:pPr>
      <w:r>
        <w:rPr>
          <w:lang w:val="sr-Cyrl-RS"/>
        </w:rPr>
        <w:t xml:space="preserve"> у шуми            на ливади                  на пашњаку           на планини</w:t>
      </w:r>
    </w:p>
    <w:p w:rsidR="00C66EC5" w:rsidRPr="00C66EC5" w:rsidRDefault="00C66EC5" w:rsidP="00C66EC5">
      <w:pPr>
        <w:pStyle w:val="NoSpacing"/>
        <w:rPr>
          <w:lang w:val="sr-Cyrl-RS"/>
        </w:rPr>
      </w:pPr>
    </w:p>
    <w:p w:rsidR="00C66EC5" w:rsidRPr="00C66EC5" w:rsidRDefault="00C66EC5" w:rsidP="00C66EC5">
      <w:pPr>
        <w:pStyle w:val="NoSpacing"/>
        <w:rPr>
          <w:b/>
          <w:lang w:val="sr-Cyrl-RS"/>
        </w:rPr>
      </w:pPr>
      <w:r w:rsidRPr="00C66EC5">
        <w:rPr>
          <w:b/>
          <w:lang w:val="sr-Cyrl-RS"/>
        </w:rPr>
        <w:t>4. Почетна карика у ланцу исхране је скоро увек биљка. Она је у ланцу исхране:</w:t>
      </w:r>
    </w:p>
    <w:p w:rsid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произ</w:t>
      </w:r>
      <w:r>
        <w:rPr>
          <w:lang w:val="sr-Cyrl-RS"/>
        </w:rPr>
        <w:t xml:space="preserve">вођач                      месождерка                          потрошач                   </w:t>
      </w:r>
      <w:r w:rsidRPr="00C66EC5">
        <w:rPr>
          <w:lang w:val="sr-Cyrl-RS"/>
        </w:rPr>
        <w:t xml:space="preserve"> разлагач</w:t>
      </w:r>
    </w:p>
    <w:p w:rsidR="00C66EC5" w:rsidRPr="00C66EC5" w:rsidRDefault="00C66EC5" w:rsidP="00C66EC5">
      <w:pPr>
        <w:pStyle w:val="NoSpacing"/>
        <w:rPr>
          <w:lang w:val="sr-Cyrl-RS"/>
        </w:rPr>
      </w:pPr>
    </w:p>
    <w:p w:rsidR="00C66EC5" w:rsidRPr="00C66EC5" w:rsidRDefault="00C66EC5" w:rsidP="00C66EC5">
      <w:pPr>
        <w:pStyle w:val="NoSpacing"/>
        <w:rPr>
          <w:b/>
          <w:lang w:val="sr-Cyrl-RS"/>
        </w:rPr>
      </w:pPr>
      <w:r w:rsidRPr="00C66EC5">
        <w:rPr>
          <w:b/>
          <w:lang w:val="sr-Cyrl-RS"/>
        </w:rPr>
        <w:t>5. Биљоједи, месоједи, сваштоједи су у ланцу исхране су</w:t>
      </w:r>
    </w:p>
    <w:p w:rsidR="00C66EC5" w:rsidRDefault="00C66EC5" w:rsidP="00C66EC5">
      <w:pPr>
        <w:pStyle w:val="NoSpacing"/>
        <w:rPr>
          <w:lang w:val="sr-Cyrl-RS"/>
        </w:rPr>
      </w:pPr>
      <w:r>
        <w:rPr>
          <w:lang w:val="sr-Cyrl-RS"/>
        </w:rPr>
        <w:t xml:space="preserve"> потрошачи            разлагачи              животиње               произвођачи</w:t>
      </w:r>
    </w:p>
    <w:p w:rsidR="00C66EC5" w:rsidRPr="00C66EC5" w:rsidRDefault="00C66EC5" w:rsidP="00C66EC5">
      <w:pPr>
        <w:pStyle w:val="NoSpacing"/>
        <w:rPr>
          <w:lang w:val="sr-Cyrl-RS"/>
        </w:rPr>
      </w:pPr>
    </w:p>
    <w:p w:rsidR="00C66EC5" w:rsidRPr="00C66EC5" w:rsidRDefault="00C66EC5" w:rsidP="00C66EC5">
      <w:pPr>
        <w:pStyle w:val="NoSpacing"/>
        <w:rPr>
          <w:b/>
          <w:lang w:val="sr-Cyrl-RS"/>
        </w:rPr>
      </w:pPr>
      <w:r w:rsidRPr="00C66EC5">
        <w:rPr>
          <w:b/>
          <w:lang w:val="sr-Cyrl-RS"/>
        </w:rPr>
        <w:t>6. Неке гљиве су јестиве, а неке су отровне. Једна од отровних гљива је</w:t>
      </w:r>
    </w:p>
    <w:p w:rsidR="00C66EC5" w:rsidRDefault="00C66EC5" w:rsidP="00C66EC5">
      <w:pPr>
        <w:pStyle w:val="NoSpacing"/>
        <w:rPr>
          <w:lang w:val="sr-Cyrl-RS"/>
        </w:rPr>
      </w:pPr>
      <w:r>
        <w:rPr>
          <w:lang w:val="sr-Cyrl-RS"/>
        </w:rPr>
        <w:t xml:space="preserve"> зелена пупавка.              буковача            шампињон                печурка</w:t>
      </w:r>
    </w:p>
    <w:p w:rsidR="00C66EC5" w:rsidRPr="00C66EC5" w:rsidRDefault="00C66EC5" w:rsidP="00C66EC5">
      <w:pPr>
        <w:pStyle w:val="NoSpacing"/>
        <w:rPr>
          <w:lang w:val="sr-Cyrl-RS"/>
        </w:rPr>
      </w:pPr>
    </w:p>
    <w:p w:rsidR="00C66EC5" w:rsidRPr="00C66EC5" w:rsidRDefault="00C66EC5" w:rsidP="00C66EC5">
      <w:pPr>
        <w:pStyle w:val="NoSpacing"/>
        <w:rPr>
          <w:b/>
          <w:lang w:val="sr-Cyrl-RS"/>
        </w:rPr>
      </w:pPr>
      <w:r w:rsidRPr="00C66EC5">
        <w:rPr>
          <w:b/>
          <w:lang w:val="sr-Cyrl-RS"/>
        </w:rPr>
        <w:t>7. Баре и језера су</w:t>
      </w:r>
    </w:p>
    <w:p w:rsidR="00C66EC5" w:rsidRP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при</w:t>
      </w:r>
      <w:r>
        <w:rPr>
          <w:lang w:val="sr-Cyrl-RS"/>
        </w:rPr>
        <w:t xml:space="preserve">родне водене животне заједнице                  </w:t>
      </w:r>
      <w:r w:rsidRPr="00C66EC5">
        <w:rPr>
          <w:lang w:val="sr-Cyrl-RS"/>
        </w:rPr>
        <w:t>култивисане копнене животне заједнице.</w:t>
      </w:r>
    </w:p>
    <w:p w:rsid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култиви</w:t>
      </w:r>
      <w:r>
        <w:rPr>
          <w:lang w:val="sr-Cyrl-RS"/>
        </w:rPr>
        <w:t xml:space="preserve">сане копнене животне заједнице         </w:t>
      </w:r>
      <w:r w:rsidRPr="00C66EC5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Pr="00C66EC5">
        <w:rPr>
          <w:lang w:val="sr-Cyrl-RS"/>
        </w:rPr>
        <w:t>при</w:t>
      </w:r>
      <w:r>
        <w:rPr>
          <w:lang w:val="sr-Cyrl-RS"/>
        </w:rPr>
        <w:t>родне копнене животне заједнице</w:t>
      </w:r>
    </w:p>
    <w:p w:rsidR="00C66EC5" w:rsidRPr="00C66EC5" w:rsidRDefault="00C66EC5" w:rsidP="00C66EC5">
      <w:pPr>
        <w:pStyle w:val="NoSpacing"/>
        <w:rPr>
          <w:lang w:val="sr-Cyrl-RS"/>
        </w:rPr>
      </w:pPr>
    </w:p>
    <w:p w:rsidR="00C66EC5" w:rsidRPr="00C66EC5" w:rsidRDefault="00C66EC5" w:rsidP="00C66EC5">
      <w:pPr>
        <w:pStyle w:val="NoSpacing"/>
        <w:rPr>
          <w:b/>
          <w:lang w:val="sr-Cyrl-RS"/>
        </w:rPr>
      </w:pPr>
      <w:r w:rsidRPr="00C66EC5">
        <w:rPr>
          <w:b/>
          <w:lang w:val="sr-Cyrl-RS"/>
        </w:rPr>
        <w:t>8. Од трске и рогоза се израђује</w:t>
      </w:r>
    </w:p>
    <w:p w:rsidR="00C66EC5" w:rsidRDefault="00C66EC5" w:rsidP="00C66EC5">
      <w:pPr>
        <w:pStyle w:val="NoSpacing"/>
        <w:rPr>
          <w:lang w:val="sr-Cyrl-RS"/>
        </w:rPr>
      </w:pPr>
      <w:r>
        <w:rPr>
          <w:lang w:val="sr-Cyrl-RS"/>
        </w:rPr>
        <w:t xml:space="preserve"> хлеб                                  сунцобран                  одећа                    обућа</w:t>
      </w:r>
    </w:p>
    <w:p w:rsidR="00C66EC5" w:rsidRPr="00C66EC5" w:rsidRDefault="00C66EC5" w:rsidP="00C66EC5">
      <w:pPr>
        <w:pStyle w:val="NoSpacing"/>
        <w:rPr>
          <w:lang w:val="sr-Cyrl-RS"/>
        </w:rPr>
      </w:pPr>
      <w:bookmarkStart w:id="0" w:name="_GoBack"/>
      <w:bookmarkEnd w:id="0"/>
    </w:p>
    <w:p w:rsidR="00C66EC5" w:rsidRPr="00C66EC5" w:rsidRDefault="00C66EC5" w:rsidP="00C66EC5">
      <w:pPr>
        <w:pStyle w:val="NoSpacing"/>
        <w:rPr>
          <w:lang w:val="sr-Cyrl-RS"/>
        </w:rPr>
      </w:pPr>
      <w:r w:rsidRPr="00C66EC5">
        <w:rPr>
          <w:b/>
          <w:lang w:val="sr-Cyrl-RS"/>
        </w:rPr>
        <w:t>9. Лист и цвет ове биљке плутају на површини воде. Бели и жути цветови су велики и мирисни.</w:t>
      </w:r>
      <w:r w:rsidRPr="00C66EC5">
        <w:rPr>
          <w:lang w:val="sr-Cyrl-RS"/>
        </w:rPr>
        <w:t xml:space="preserve"> Угрожена је и заштићена врста. Реч је о</w:t>
      </w:r>
    </w:p>
    <w:p w:rsidR="00C66EC5" w:rsidRDefault="00C66EC5" w:rsidP="00C66EC5">
      <w:pPr>
        <w:pStyle w:val="NoSpacing"/>
        <w:rPr>
          <w:lang w:val="sr-Cyrl-RS"/>
        </w:rPr>
      </w:pPr>
      <w:r>
        <w:rPr>
          <w:lang w:val="sr-Cyrl-RS"/>
        </w:rPr>
        <w:t xml:space="preserve"> белој ради                  локвању                сунцокрету                  лали</w:t>
      </w:r>
    </w:p>
    <w:p w:rsidR="00C66EC5" w:rsidRPr="00C66EC5" w:rsidRDefault="00C66EC5" w:rsidP="00C66EC5">
      <w:pPr>
        <w:pStyle w:val="NoSpacing"/>
        <w:rPr>
          <w:lang w:val="sr-Cyrl-RS"/>
        </w:rPr>
      </w:pPr>
    </w:p>
    <w:p w:rsidR="00C66EC5" w:rsidRPr="00C66EC5" w:rsidRDefault="00C66EC5" w:rsidP="00C66EC5">
      <w:pPr>
        <w:pStyle w:val="NoSpacing"/>
        <w:rPr>
          <w:b/>
          <w:lang w:val="sr-Cyrl-RS"/>
        </w:rPr>
      </w:pPr>
      <w:r w:rsidRPr="00C66EC5">
        <w:rPr>
          <w:b/>
          <w:lang w:val="sr-Cyrl-RS"/>
        </w:rPr>
        <w:t>10. Сваштојед је и може да живи преко 100 година. Може се видети око баре. Реч је о</w:t>
      </w:r>
    </w:p>
    <w:p w:rsidR="00C66EC5" w:rsidRP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комарцу</w:t>
      </w:r>
    </w:p>
    <w:p w:rsidR="00C66EC5" w:rsidRP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корњачи</w:t>
      </w:r>
    </w:p>
    <w:p w:rsidR="00C66EC5" w:rsidRP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патки</w:t>
      </w:r>
    </w:p>
    <w:p w:rsid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вилинском коњицу</w:t>
      </w:r>
    </w:p>
    <w:p w:rsidR="00C66EC5" w:rsidRPr="00C66EC5" w:rsidRDefault="00C66EC5" w:rsidP="00C66EC5">
      <w:pPr>
        <w:pStyle w:val="NoSpacing"/>
        <w:rPr>
          <w:lang w:val="sr-Cyrl-RS"/>
        </w:rPr>
      </w:pPr>
    </w:p>
    <w:p w:rsidR="00C66EC5" w:rsidRPr="00C66EC5" w:rsidRDefault="00C66EC5" w:rsidP="00C66EC5">
      <w:pPr>
        <w:pStyle w:val="NoSpacing"/>
        <w:rPr>
          <w:b/>
          <w:lang w:val="sr-Cyrl-RS"/>
        </w:rPr>
      </w:pPr>
      <w:r w:rsidRPr="00C66EC5">
        <w:rPr>
          <w:b/>
          <w:lang w:val="sr-Cyrl-RS"/>
        </w:rPr>
        <w:t>11. Ово дрво расте поред језера, бара и река. Има сиву и испуцалу кору и танке, веома савитљиве гране. Реч је о</w:t>
      </w:r>
    </w:p>
    <w:p w:rsidR="00C66EC5" w:rsidRDefault="00C66EC5" w:rsidP="00C66EC5">
      <w:pPr>
        <w:pStyle w:val="NoSpacing"/>
        <w:rPr>
          <w:lang w:val="sr-Cyrl-RS"/>
        </w:rPr>
      </w:pPr>
      <w:r>
        <w:rPr>
          <w:lang w:val="sr-Cyrl-RS"/>
        </w:rPr>
        <w:t xml:space="preserve"> храсту                        жалосној врби                       алгама                        </w:t>
      </w:r>
      <w:r w:rsidRPr="00C66EC5">
        <w:rPr>
          <w:lang w:val="sr-Cyrl-RS"/>
        </w:rPr>
        <w:t xml:space="preserve"> рогозу</w:t>
      </w:r>
    </w:p>
    <w:p w:rsidR="00C66EC5" w:rsidRPr="00C66EC5" w:rsidRDefault="00C66EC5" w:rsidP="00C66EC5">
      <w:pPr>
        <w:pStyle w:val="NoSpacing"/>
        <w:rPr>
          <w:lang w:val="sr-Cyrl-RS"/>
        </w:rPr>
      </w:pPr>
    </w:p>
    <w:p w:rsidR="00C66EC5" w:rsidRPr="00C66EC5" w:rsidRDefault="00C66EC5" w:rsidP="00C66EC5">
      <w:pPr>
        <w:pStyle w:val="NoSpacing"/>
        <w:rPr>
          <w:b/>
          <w:lang w:val="sr-Cyrl-RS"/>
        </w:rPr>
      </w:pPr>
      <w:r w:rsidRPr="00C66EC5">
        <w:rPr>
          <w:b/>
          <w:lang w:val="sr-Cyrl-RS"/>
        </w:rPr>
        <w:t>12. Највећа водена површина је</w:t>
      </w:r>
    </w:p>
    <w:p w:rsidR="00C60AAF" w:rsidRPr="00C66EC5" w:rsidRDefault="00C66EC5" w:rsidP="00C66EC5">
      <w:pPr>
        <w:pStyle w:val="NoSpacing"/>
        <w:rPr>
          <w:lang w:val="sr-Cyrl-RS"/>
        </w:rPr>
      </w:pPr>
      <w:r w:rsidRPr="00C66EC5">
        <w:rPr>
          <w:lang w:val="sr-Cyrl-RS"/>
        </w:rPr>
        <w:t xml:space="preserve"> река</w:t>
      </w:r>
      <w:r>
        <w:rPr>
          <w:lang w:val="sr-Cyrl-RS"/>
        </w:rPr>
        <w:t xml:space="preserve">                     </w:t>
      </w:r>
      <w:r w:rsidRPr="00C66EC5">
        <w:rPr>
          <w:lang w:val="sr-Cyrl-RS"/>
        </w:rPr>
        <w:t xml:space="preserve"> море</w:t>
      </w:r>
      <w:r>
        <w:rPr>
          <w:lang w:val="sr-Cyrl-RS"/>
        </w:rPr>
        <w:t xml:space="preserve">                                   </w:t>
      </w:r>
      <w:r w:rsidRPr="00C66EC5">
        <w:rPr>
          <w:lang w:val="sr-Cyrl-RS"/>
        </w:rPr>
        <w:t>океан</w:t>
      </w:r>
      <w:r>
        <w:rPr>
          <w:lang w:val="sr-Cyrl-RS"/>
        </w:rPr>
        <w:t xml:space="preserve">                                     </w:t>
      </w:r>
      <w:r w:rsidRPr="00C66EC5">
        <w:rPr>
          <w:lang w:val="sr-Cyrl-RS"/>
        </w:rPr>
        <w:t xml:space="preserve"> језеро</w:t>
      </w:r>
    </w:p>
    <w:sectPr w:rsidR="00C60AAF" w:rsidRPr="00C6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C5"/>
    <w:rsid w:val="0030409D"/>
    <w:rsid w:val="004B6EA5"/>
    <w:rsid w:val="00975545"/>
    <w:rsid w:val="00C60AAF"/>
    <w:rsid w:val="00C66EC5"/>
    <w:rsid w:val="00CD579D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E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6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E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6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2021-12-27T21:47:00Z</dcterms:created>
  <dcterms:modified xsi:type="dcterms:W3CDTF">2021-12-27T21:47:00Z</dcterms:modified>
</cp:coreProperties>
</file>