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A9" w:rsidRDefault="009155A9" w:rsidP="009155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ПАДЕЖИ И ПАДЕЖНА СИНОНИМИЈА</w:t>
      </w:r>
    </w:p>
    <w:p w:rsidR="009155A9" w:rsidRDefault="009155A9" w:rsidP="009155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9155A9" w:rsidRPr="009155A9" w:rsidRDefault="009155A9" w:rsidP="009155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У српском језику има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падежа.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падежи не стоје са предлозима. Предлози су обавезни уз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</w:p>
    <w:p w:rsidR="009155A9" w:rsidRPr="009155A9" w:rsidRDefault="009155A9" w:rsidP="009155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>Иза наведених предлога напиши падеж за који су они везани: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ка: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при: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низ: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: __________________</w:t>
      </w:r>
    </w:p>
    <w:p w:rsidR="009155A9" w:rsidRPr="009155A9" w:rsidRDefault="009155A9" w:rsidP="009155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Наставак за облик у инструменталу једнине и мноћине именице село је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__________</w:t>
      </w:r>
    </w:p>
    <w:p w:rsidR="009155A9" w:rsidRPr="009155A9" w:rsidRDefault="009155A9" w:rsidP="009155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Граматичка основа именице момак је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55A9" w:rsidRPr="009155A9" w:rsidRDefault="009155A9" w:rsidP="009155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Одреди падеже подвучених речи: </w:t>
      </w:r>
    </w:p>
    <w:p w:rsidR="009155A9" w:rsidRPr="009155A9" w:rsidRDefault="009155A9" w:rsidP="009155A9">
      <w:pPr>
        <w:pStyle w:val="NoSpacing"/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Мила </w:t>
      </w:r>
      <w:r w:rsidRPr="009155A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пећи,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волимо те зиими.   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Врата </w:t>
      </w:r>
      <w:r w:rsidRPr="009155A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пећи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су отворена.  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    _______________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Сви говоре о </w:t>
      </w:r>
      <w:r w:rsidRPr="009155A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пећи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.  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________________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Идем према </w:t>
      </w:r>
      <w:r w:rsidRPr="009155A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пећи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.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________________</w:t>
      </w:r>
    </w:p>
    <w:p w:rsidR="009155A9" w:rsidRPr="009155A9" w:rsidRDefault="009155A9" w:rsidP="009155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>Одреди значење подвучених падежа: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Мајци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  смо купили цвеће. 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_________________________________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u w:val="single"/>
          <w:lang w:val="sr-Cyrl-RS"/>
        </w:rPr>
        <w:t>Ђаци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    су отишли на излет. 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________________________________</w:t>
      </w:r>
    </w:p>
    <w:p w:rsidR="009155A9" w:rsidRPr="009155A9" w:rsidRDefault="009155A9" w:rsidP="009155A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          Причали смо </w:t>
      </w:r>
      <w:r w:rsidRPr="009155A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о школи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</w:t>
      </w:r>
    </w:p>
    <w:p w:rsidR="009155A9" w:rsidRPr="009155A9" w:rsidRDefault="009155A9" w:rsidP="009155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>Одреди падеж и службу подвучених речи: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u w:val="single"/>
          <w:lang w:val="sr-Cyrl-RS"/>
        </w:rPr>
        <w:t>Ученика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више нема у школи.   _____________________________________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Пише </w:t>
      </w:r>
      <w:r w:rsidRPr="009155A9">
        <w:rPr>
          <w:rFonts w:ascii="Times New Roman" w:hAnsi="Times New Roman" w:cs="Times New Roman"/>
          <w:sz w:val="24"/>
          <w:szCs w:val="24"/>
          <w:u w:val="single"/>
          <w:lang w:val="sr-Cyrl-RS"/>
        </w:rPr>
        <w:t>кредом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по бетону.           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Урадили смо то </w:t>
      </w:r>
      <w:r w:rsidRPr="009155A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 свом нахођењу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. 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_________________________________</w:t>
      </w:r>
    </w:p>
    <w:p w:rsidR="009155A9" w:rsidRPr="009155A9" w:rsidRDefault="009155A9" w:rsidP="009155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>Одреди врсту месних значења: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Лампа стоји </w:t>
      </w:r>
      <w:r w:rsidRPr="009155A9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уз кревет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. 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Ходали смо </w:t>
      </w:r>
      <w:r w:rsidRPr="009155A9">
        <w:rPr>
          <w:rFonts w:ascii="Times New Roman" w:hAnsi="Times New Roman" w:cs="Times New Roman"/>
          <w:sz w:val="24"/>
          <w:szCs w:val="24"/>
          <w:u w:val="single"/>
          <w:lang w:val="sr-Cyrl-RS"/>
        </w:rPr>
        <w:t>градом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Стао сам </w:t>
      </w:r>
      <w:r w:rsidRPr="009155A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пред таблу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.     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</w:t>
      </w:r>
    </w:p>
    <w:p w:rsidR="009155A9" w:rsidRPr="009155A9" w:rsidRDefault="009155A9" w:rsidP="009155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>Подвуци синонимне падеже и препознај их: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Урадио је то силом.     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 xml:space="preserve">Урадио је то </w:t>
      </w:r>
      <w:r w:rsidRPr="009155A9">
        <w:rPr>
          <w:rFonts w:ascii="Times New Roman" w:hAnsi="Times New Roman" w:cs="Times New Roman"/>
          <w:sz w:val="24"/>
          <w:szCs w:val="24"/>
          <w:lang w:val="sr-Cyrl-RS"/>
        </w:rPr>
        <w:t>на силу.    _____________________________</w:t>
      </w:r>
    </w:p>
    <w:p w:rsidR="009155A9" w:rsidRPr="009155A9" w:rsidRDefault="009155A9" w:rsidP="009155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>Како се зову синонимни падежи (прецизно):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>Девојка са паметним очима.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>Девојка паметних очију.</w:t>
      </w:r>
    </w:p>
    <w:p w:rsidR="009155A9" w:rsidRPr="009155A9" w:rsidRDefault="009155A9" w:rsidP="009155A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155A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</w:t>
      </w:r>
    </w:p>
    <w:p w:rsidR="00DD0C49" w:rsidRPr="009155A9" w:rsidRDefault="00DD0C49"/>
    <w:sectPr w:rsidR="00DD0C49" w:rsidRPr="009155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2060"/>
    <w:multiLevelType w:val="hybridMultilevel"/>
    <w:tmpl w:val="6ED2E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13"/>
    <w:rsid w:val="00273413"/>
    <w:rsid w:val="009155A9"/>
    <w:rsid w:val="00D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2020-05-20T06:24:00Z</dcterms:created>
  <dcterms:modified xsi:type="dcterms:W3CDTF">2020-05-20T06:29:00Z</dcterms:modified>
</cp:coreProperties>
</file>