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49" w:rsidRDefault="00750545" w:rsidP="00750545">
      <w:pPr>
        <w:pStyle w:val="NoSpacing"/>
        <w:jc w:val="center"/>
        <w:rPr>
          <w:rFonts w:ascii="Times New Roman" w:hAnsi="Times New Roman" w:cs="Times New Roman"/>
          <w:sz w:val="24"/>
          <w:szCs w:val="24"/>
          <w:lang w:val="sr-Cyrl-RS"/>
        </w:rPr>
      </w:pPr>
      <w:r w:rsidRPr="00750545">
        <w:rPr>
          <w:rFonts w:ascii="Times New Roman" w:hAnsi="Times New Roman" w:cs="Times New Roman"/>
          <w:sz w:val="24"/>
          <w:szCs w:val="24"/>
          <w:lang w:val="sr-Cyrl-RS"/>
        </w:rPr>
        <w:t>ЗАВРШНИ ТЕСТ</w:t>
      </w:r>
    </w:p>
    <w:p w:rsidR="00750545" w:rsidRDefault="00F32826" w:rsidP="00750545">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Заок</w:t>
      </w:r>
    </w:p>
    <w:p w:rsidR="00750545" w:rsidRDefault="00750545" w:rsidP="00750545">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(провера знања и самопроцена)</w:t>
      </w:r>
    </w:p>
    <w:p w:rsidR="00750545" w:rsidRDefault="00750545" w:rsidP="00750545">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текст и одреди његову сврху:</w:t>
      </w:r>
    </w:p>
    <w:p w:rsidR="00750545" w:rsidRDefault="00750545" w:rsidP="00750545">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Мирослављево јеванђеље биће у току јесени изложено у соби на првом спрату Народног музеја у Београду. Према правилима о излагању, дело ће бити доступно грађанима десет дана. Снимање неће бити дозвољено. </w:t>
      </w:r>
    </w:p>
    <w:p w:rsidR="00750545" w:rsidRDefault="00750545" w:rsidP="00750545">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Нведени текст:</w:t>
      </w:r>
    </w:p>
    <w:p w:rsidR="00750545" w:rsidRDefault="00750545" w:rsidP="00750545">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а) описује</w:t>
      </w:r>
    </w:p>
    <w:p w:rsidR="00750545" w:rsidRDefault="00750545" w:rsidP="00750545">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б) коментарише</w:t>
      </w:r>
    </w:p>
    <w:p w:rsidR="00750545" w:rsidRDefault="00750545" w:rsidP="00750545">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в) дефинише</w:t>
      </w:r>
    </w:p>
    <w:p w:rsidR="00750545" w:rsidRDefault="00750545" w:rsidP="00750545">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г) обавештава</w:t>
      </w:r>
    </w:p>
    <w:p w:rsidR="00750545" w:rsidRDefault="00750545" w:rsidP="00750545">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Заокружи слово испред тачног одговора.</w:t>
      </w:r>
    </w:p>
    <w:p w:rsidR="00750545" w:rsidRDefault="00750545" w:rsidP="00750545">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У следећој реченици подвуци речи које треба написати великим словом.</w:t>
      </w:r>
    </w:p>
    <w:p w:rsidR="00750545" w:rsidRDefault="00750545" w:rsidP="00750545">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Васу Чарапића, који се родио у белом потоку, подавалском селу у близини Београда, звали су змај од авале.</w:t>
      </w:r>
    </w:p>
    <w:p w:rsidR="00750545" w:rsidRDefault="00E03D9A" w:rsidP="00750545">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Изгледа да су Вавилонци први наслутили облик Земље, али то сазнање косило се са њиховим традиционалним верским схватањима, према којима је небо имало облик звона које је покривало земљу. Зато се и нису усудили да обелодане оно што им је изгледало очигледно, већ препустише слободоумнијим Грцима да то учине. </w:t>
      </w:r>
    </w:p>
    <w:p w:rsidR="00E03D9A" w:rsidRDefault="00E03D9A" w:rsidP="00E03D9A">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1. Подвуци у тексту глагол који значи бити у нескладу.</w:t>
      </w:r>
    </w:p>
    <w:p w:rsidR="00E03D9A" w:rsidRDefault="00E03D9A" w:rsidP="00E03D9A">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2. Реч обелоданити у тексту значи:</w:t>
      </w:r>
    </w:p>
    <w:p w:rsidR="00E03D9A" w:rsidRDefault="00E03D9A" w:rsidP="00E03D9A">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објаснити ;          </w:t>
      </w:r>
    </w:p>
    <w:p w:rsidR="00E03D9A" w:rsidRDefault="00E03D9A" w:rsidP="00E03D9A">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б) објавити;           </w:t>
      </w:r>
    </w:p>
    <w:p w:rsidR="00E03D9A" w:rsidRDefault="00E03D9A" w:rsidP="00E03D9A">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осудити;         </w:t>
      </w:r>
    </w:p>
    <w:p w:rsidR="00E03D9A" w:rsidRDefault="00E03D9A" w:rsidP="00E03D9A">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г) обележити ; </w:t>
      </w:r>
    </w:p>
    <w:p w:rsidR="00E03D9A" w:rsidRDefault="00E03D9A" w:rsidP="00E03D9A">
      <w:pPr>
        <w:pStyle w:val="NoSpacing"/>
        <w:ind w:left="720"/>
        <w:rPr>
          <w:rFonts w:ascii="Times New Roman" w:hAnsi="Times New Roman" w:cs="Times New Roman"/>
          <w:sz w:val="24"/>
          <w:szCs w:val="24"/>
          <w:lang w:val="sr-Cyrl-RS"/>
        </w:rPr>
      </w:pPr>
      <w:r w:rsidRPr="00E03D9A">
        <w:rPr>
          <w:rFonts w:ascii="Times New Roman" w:hAnsi="Times New Roman" w:cs="Times New Roman"/>
          <w:sz w:val="24"/>
          <w:szCs w:val="24"/>
          <w:lang w:val="sr-Cyrl-RS"/>
        </w:rPr>
        <w:t>Заокружи слово испред тачног одговора.</w:t>
      </w:r>
    </w:p>
    <w:p w:rsidR="00E03D9A" w:rsidRDefault="00E03D9A" w:rsidP="00E03D9A">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На линији испод текста напиши назив облика казивања који препознајеш у одломку.</w:t>
      </w:r>
    </w:p>
    <w:p w:rsidR="00E03D9A" w:rsidRDefault="00E03D9A" w:rsidP="00E03D9A">
      <w:pPr>
        <w:pStyle w:val="NoSpacing"/>
        <w:ind w:left="720"/>
        <w:rPr>
          <w:rFonts w:ascii="Times New Roman" w:hAnsi="Times New Roman" w:cs="Times New Roman"/>
          <w:sz w:val="24"/>
          <w:szCs w:val="24"/>
          <w:lang w:val="sr-Cyrl-RS"/>
        </w:rPr>
      </w:pPr>
      <w:r w:rsidRPr="00E03D9A">
        <w:rPr>
          <w:rFonts w:ascii="Times New Roman" w:hAnsi="Times New Roman" w:cs="Times New Roman"/>
          <w:sz w:val="24"/>
          <w:szCs w:val="24"/>
          <w:lang w:val="sr-Cyrl-RS"/>
        </w:rPr>
        <w:t>Остаде Кањ</w:t>
      </w:r>
      <w:r>
        <w:rPr>
          <w:rFonts w:ascii="Times New Roman" w:hAnsi="Times New Roman" w:cs="Times New Roman"/>
          <w:sz w:val="24"/>
          <w:szCs w:val="24"/>
          <w:lang w:val="sr-Cyrl-RS"/>
        </w:rPr>
        <w:t>ош сам. „</w:t>
      </w:r>
      <w:r w:rsidRPr="00E03D9A">
        <w:rPr>
          <w:rFonts w:ascii="Times New Roman" w:hAnsi="Times New Roman" w:cs="Times New Roman"/>
          <w:sz w:val="24"/>
          <w:szCs w:val="24"/>
          <w:lang w:val="sr-Cyrl-RS"/>
        </w:rPr>
        <w:t>Сад што ћу да радим!</w:t>
      </w:r>
      <w:r>
        <w:rPr>
          <w:rFonts w:ascii="Times New Roman" w:hAnsi="Times New Roman" w:cs="Times New Roman"/>
          <w:sz w:val="24"/>
          <w:szCs w:val="24"/>
          <w:lang w:val="sr-Cyrl-RS"/>
        </w:rPr>
        <w:t>?</w:t>
      </w:r>
      <w:r w:rsidRPr="00E03D9A">
        <w:rPr>
          <w:rFonts w:ascii="Times New Roman" w:hAnsi="Times New Roman" w:cs="Times New Roman"/>
          <w:sz w:val="24"/>
          <w:szCs w:val="24"/>
          <w:lang w:val="sr-Cyrl-RS"/>
        </w:rPr>
        <w:t xml:space="preserve"> Могло ми је бити да сједим дома као господин. Нанесе ме неки гријех да овдје лудо погинем: пак да је за кога ни по јада, но за ове страшиве и надуте никове. Идем баш на конак, пак ћу сутра опет пред суђе нека ми даду пратиоца да ме дјеверују, ако погинем да ми се барем зна гроба, овако могу лудо пропасти прије мегдана…</w:t>
      </w:r>
      <w:r>
        <w:rPr>
          <w:rFonts w:ascii="Times New Roman" w:hAnsi="Times New Roman" w:cs="Times New Roman"/>
          <w:sz w:val="24"/>
          <w:szCs w:val="24"/>
          <w:lang w:val="sr-Cyrl-RS"/>
        </w:rPr>
        <w:t>“</w:t>
      </w:r>
    </w:p>
    <w:p w:rsidR="00E03D9A" w:rsidRDefault="00E03D9A" w:rsidP="00E03D9A">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Облик казивања је _______________________________________________________</w:t>
      </w:r>
    </w:p>
    <w:p w:rsidR="00E03D9A" w:rsidRDefault="00E03D9A" w:rsidP="00E03D9A">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пажљиво одломак из приповетке „Прича о кмету Симану</w:t>
      </w:r>
      <w:r w:rsidR="00A338E8">
        <w:rPr>
          <w:rFonts w:ascii="Times New Roman" w:hAnsi="Times New Roman" w:cs="Times New Roman"/>
          <w:sz w:val="24"/>
          <w:szCs w:val="24"/>
          <w:lang w:val="sr-Cyrl-RS"/>
        </w:rPr>
        <w:t xml:space="preserve">“ Иве Андрића, и на линију испод одломка упиши о ком мотиву је реч: статичком или динамичком. </w:t>
      </w:r>
    </w:p>
    <w:p w:rsidR="00A338E8" w:rsidRDefault="00A338E8" w:rsidP="00A338E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А. Први дани септембра. Сунчано јутро. У шљивику на трави лежи Симан, руке затурио под главу, над њим се модре и савијају гране пуне рода.</w:t>
      </w:r>
    </w:p>
    <w:p w:rsidR="00A338E8" w:rsidRDefault="00A338E8" w:rsidP="00A338E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w:t>
      </w:r>
    </w:p>
    <w:p w:rsidR="00A338E8" w:rsidRDefault="00A338E8" w:rsidP="00A338E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Б. Ибрага сарач, дошао са четири коња и једним момком да обере своју половину шљива. Симан га пустио да му приђе посве  близу, правећи се да га не  чује и не види. </w:t>
      </w:r>
    </w:p>
    <w:p w:rsidR="00A338E8" w:rsidRDefault="00A338E8" w:rsidP="00A338E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w:t>
      </w:r>
    </w:p>
    <w:p w:rsidR="00F32826" w:rsidRPr="00F32826" w:rsidRDefault="00A338E8" w:rsidP="00F32826">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Попуни табелу као што смо започели. Нареди краљ да се то необично место назове тргом.</w:t>
      </w:r>
    </w:p>
    <w:tbl>
      <w:tblPr>
        <w:tblStyle w:val="TableGrid"/>
        <w:tblW w:w="0" w:type="auto"/>
        <w:tblInd w:w="720" w:type="dxa"/>
        <w:tblLook w:val="04A0" w:firstRow="1" w:lastRow="0" w:firstColumn="1" w:lastColumn="0" w:noHBand="0" w:noVBand="1"/>
      </w:tblPr>
      <w:tblGrid>
        <w:gridCol w:w="2151"/>
        <w:gridCol w:w="2118"/>
        <w:gridCol w:w="2126"/>
        <w:gridCol w:w="2130"/>
        <w:gridCol w:w="2169"/>
      </w:tblGrid>
      <w:tr w:rsidR="00A338E8" w:rsidTr="00A338E8">
        <w:tc>
          <w:tcPr>
            <w:tcW w:w="2282"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в</w:t>
            </w:r>
            <w:r w:rsidR="00A338E8">
              <w:rPr>
                <w:rFonts w:ascii="Times New Roman" w:hAnsi="Times New Roman" w:cs="Times New Roman"/>
                <w:sz w:val="24"/>
                <w:szCs w:val="24"/>
                <w:lang w:val="sr-Cyrl-RS"/>
              </w:rPr>
              <w:t>рста речи</w:t>
            </w:r>
          </w:p>
        </w:tc>
        <w:tc>
          <w:tcPr>
            <w:tcW w:w="2283"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род</w:t>
            </w:r>
          </w:p>
        </w:tc>
        <w:tc>
          <w:tcPr>
            <w:tcW w:w="2283"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w:t>
            </w:r>
          </w:p>
        </w:tc>
        <w:tc>
          <w:tcPr>
            <w:tcW w:w="2283"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падеж</w:t>
            </w:r>
          </w:p>
        </w:tc>
      </w:tr>
      <w:tr w:rsidR="00A338E8" w:rsidTr="00A338E8">
        <w:tc>
          <w:tcPr>
            <w:tcW w:w="2282"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краљ</w:t>
            </w: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r>
      <w:tr w:rsidR="00A338E8" w:rsidTr="00A338E8">
        <w:tc>
          <w:tcPr>
            <w:tcW w:w="2282"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p>
        </w:tc>
        <w:tc>
          <w:tcPr>
            <w:tcW w:w="2283"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везник</w:t>
            </w: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A338E8" w:rsidTr="00A338E8">
        <w:tc>
          <w:tcPr>
            <w:tcW w:w="2282"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се</w:t>
            </w: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A338E8" w:rsidTr="00A338E8">
        <w:tc>
          <w:tcPr>
            <w:tcW w:w="2282"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то</w:t>
            </w: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средњи</w:t>
            </w: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r>
      <w:tr w:rsidR="00A338E8" w:rsidTr="00A338E8">
        <w:tc>
          <w:tcPr>
            <w:tcW w:w="2282"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необично</w:t>
            </w: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номинатив</w:t>
            </w:r>
          </w:p>
        </w:tc>
      </w:tr>
      <w:tr w:rsidR="00A338E8" w:rsidTr="00A338E8">
        <w:tc>
          <w:tcPr>
            <w:tcW w:w="2282"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место</w:t>
            </w: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једнина</w:t>
            </w: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r>
      <w:tr w:rsidR="00A338E8" w:rsidTr="00A338E8">
        <w:tc>
          <w:tcPr>
            <w:tcW w:w="2282" w:type="dxa"/>
          </w:tcPr>
          <w:p w:rsidR="00A338E8" w:rsidRDefault="00A338E8"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тргом</w:t>
            </w: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F32826" w:rsidP="00F32826">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мушки</w:t>
            </w: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c>
          <w:tcPr>
            <w:tcW w:w="2283" w:type="dxa"/>
          </w:tcPr>
          <w:p w:rsidR="00A338E8" w:rsidRDefault="00A338E8" w:rsidP="00F32826">
            <w:pPr>
              <w:pStyle w:val="NoSpacing"/>
              <w:jc w:val="center"/>
              <w:rPr>
                <w:rFonts w:ascii="Times New Roman" w:hAnsi="Times New Roman" w:cs="Times New Roman"/>
                <w:sz w:val="24"/>
                <w:szCs w:val="24"/>
                <w:lang w:val="sr-Cyrl-RS"/>
              </w:rPr>
            </w:pPr>
          </w:p>
        </w:tc>
      </w:tr>
    </w:tbl>
    <w:p w:rsidR="00A338E8" w:rsidRDefault="00F32826" w:rsidP="00F32826">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Пажљиво прочитај реченицу:</w:t>
      </w:r>
    </w:p>
    <w:p w:rsidR="00F32826" w:rsidRDefault="00F32826" w:rsidP="00F32826">
      <w:pPr>
        <w:pStyle w:val="NoSpacing"/>
        <w:ind w:left="720"/>
        <w:rPr>
          <w:rFonts w:ascii="Times New Roman" w:hAnsi="Times New Roman" w:cs="Times New Roman"/>
          <w:sz w:val="24"/>
          <w:szCs w:val="24"/>
          <w:lang w:val="sr-Cyrl-RS"/>
        </w:rPr>
      </w:pPr>
      <w:r w:rsidRPr="00F32826">
        <w:rPr>
          <w:rFonts w:ascii="Times New Roman" w:hAnsi="Times New Roman" w:cs="Times New Roman"/>
          <w:sz w:val="24"/>
          <w:szCs w:val="24"/>
          <w:lang w:val="sr-Cyrl-RS"/>
        </w:rPr>
        <w:t>Танки железни мостови, затегнути од једне обале до друге као жица, што дрхте и зву</w:t>
      </w:r>
      <w:r>
        <w:rPr>
          <w:rFonts w:ascii="Times New Roman" w:hAnsi="Times New Roman" w:cs="Times New Roman"/>
          <w:sz w:val="24"/>
          <w:szCs w:val="24"/>
          <w:lang w:val="sr-Cyrl-RS"/>
        </w:rPr>
        <w:t>че од сваког воза који пројури.</w:t>
      </w:r>
    </w:p>
    <w:p w:rsidR="00F32826" w:rsidRDefault="00F32826" w:rsidP="00F3282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Подвуци тру+и стилске фигуре које препознајеш у примеру:</w:t>
      </w:r>
    </w:p>
    <w:p w:rsidR="00F32826" w:rsidRDefault="00F32826" w:rsidP="00F3282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Епитет, градација, ономатопеја, симбол, поређење, контраст, иронија</w:t>
      </w:r>
    </w:p>
    <w:p w:rsidR="00F32826" w:rsidRDefault="00F32826" w:rsidP="00F32826">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Заокружи </w:t>
      </w:r>
      <w:r w:rsidR="00F715A7">
        <w:rPr>
          <w:rFonts w:ascii="Times New Roman" w:hAnsi="Times New Roman" w:cs="Times New Roman"/>
          <w:sz w:val="24"/>
          <w:szCs w:val="24"/>
          <w:lang w:val="sr-Cyrl-RS"/>
        </w:rPr>
        <w:t>слово испред оног садржаја:</w:t>
      </w:r>
    </w:p>
    <w:p w:rsidR="00F715A7" w:rsidRDefault="00F715A7" w:rsidP="00F715A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а)  библиографија је скуп биографија најзначајнијих писаца једног правца у књижевности;</w:t>
      </w:r>
    </w:p>
    <w:p w:rsidR="00F715A7" w:rsidRDefault="00F715A7" w:rsidP="00F715A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б)  библиографија је списак књига из одређене области , раздобља или од неког писца начињен   </w:t>
      </w:r>
    </w:p>
    <w:p w:rsidR="00F715A7" w:rsidRDefault="00F715A7" w:rsidP="00F715A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хронолошки, азбучним или неким другим редоследом;</w:t>
      </w:r>
    </w:p>
    <w:p w:rsidR="00F715A7" w:rsidRDefault="00F715A7" w:rsidP="00F715A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в)  библиографија је стваралачки поступак настао у давној прошлости у време настанка Библије;</w:t>
      </w:r>
    </w:p>
    <w:p w:rsidR="00F715A7" w:rsidRDefault="00F715A7" w:rsidP="00F715A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г)  библиографија је скуп свих текстова из Вуковог доба, који су ушли у превод Новог завета. </w:t>
      </w:r>
    </w:p>
    <w:p w:rsidR="00F715A7" w:rsidRDefault="00F715A7" w:rsidP="00F715A7">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Пажљиво прочитај наведене садржаје у вези са романом Сеобе Милоша Црњанског и подвуци у којем одломку </w:t>
      </w:r>
      <w:r w:rsidR="00BE0D27">
        <w:rPr>
          <w:rFonts w:ascii="Times New Roman" w:hAnsi="Times New Roman" w:cs="Times New Roman"/>
          <w:sz w:val="24"/>
          <w:szCs w:val="24"/>
          <w:lang w:val="sr-Cyrl-RS"/>
        </w:rPr>
        <w:t>је изнесена чињеница, а у којем коментар.</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1. Гражу за роман „Сеобе“ Милош Црњански је нашао у Мемоарима Симеона Пушчевића, нашег </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човека који је из аустроугарске војске пребегао у Русију. </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ЧИЊЕНИЦА        КОМЕНТАР</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2. Главни ликови у роману су браћа Вук и Аранђел Исакович. Вукова жена Дафина и Славонско-</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подунавски пук.</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ЧИЊЕНИЦА       КОМЕНТАР</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3. У роману Сеобе Црњански слика вредности на којима почива традиционално поимање историје: </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рат, ратна слава, јунаштво, дом и породица.</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E0D27">
        <w:rPr>
          <w:rFonts w:ascii="Times New Roman" w:hAnsi="Times New Roman" w:cs="Times New Roman"/>
          <w:sz w:val="24"/>
          <w:szCs w:val="24"/>
          <w:lang w:val="sr-Cyrl-RS"/>
        </w:rPr>
        <w:t>ЧИЊЕНИЦА       КОМЕНТАР</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4. Три су посебности романа Сеобе Милоша Црњанског: стил, садржај – чија је окосница историја, </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као и пејзаж – нестварни предео из снова. </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E0D27">
        <w:rPr>
          <w:rFonts w:ascii="Times New Roman" w:hAnsi="Times New Roman" w:cs="Times New Roman"/>
          <w:sz w:val="24"/>
          <w:szCs w:val="24"/>
          <w:lang w:val="sr-Cyrl-RS"/>
        </w:rPr>
        <w:t>ЧИЊЕНИЦА       КОМЕНТАР</w:t>
      </w:r>
    </w:p>
    <w:p w:rsidR="00BE0D27" w:rsidRDefault="00BE0D27" w:rsidP="00BE0D27">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реченицу правилно ћирилицом..</w:t>
      </w:r>
    </w:p>
    <w:p w:rsidR="00BE0D27" w:rsidRDefault="00BE0D27"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Већ једанаест година живим на бановом брду, нај лепшем делу чукарице, смештеном између </w:t>
      </w:r>
      <w:r w:rsidR="00B60206">
        <w:rPr>
          <w:rFonts w:ascii="Times New Roman" w:hAnsi="Times New Roman" w:cs="Times New Roman"/>
          <w:sz w:val="24"/>
          <w:szCs w:val="24"/>
          <w:lang w:val="sr-Cyrl-RS"/>
        </w:rPr>
        <w:t xml:space="preserve">кошутњака и аде циганлије. </w:t>
      </w:r>
    </w:p>
    <w:p w:rsidR="00B60206" w:rsidRDefault="00B60206" w:rsidP="00BE0D27">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w:t>
      </w:r>
    </w:p>
    <w:p w:rsidR="00B60206" w:rsidRDefault="00B60206" w:rsidP="00B60206">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одломке из епских песама Иво Сенковиж и ага од Рибника и Урош и Мрњавчевићи.</w:t>
      </w:r>
    </w:p>
    <w:p w:rsidR="00B60206" w:rsidRPr="00B60206" w:rsidRDefault="00B60206" w:rsidP="00B6020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А. Пођи, сине, пош'о у добри час!                        Б. Немој, сине, говорити криво,</w:t>
      </w:r>
    </w:p>
    <w:p w:rsidR="00B60206" w:rsidRPr="00B60206" w:rsidRDefault="00B60206" w:rsidP="00B60206">
      <w:pPr>
        <w:pStyle w:val="NoSpacing"/>
        <w:ind w:left="720"/>
        <w:rPr>
          <w:rFonts w:ascii="Times New Roman" w:hAnsi="Times New Roman" w:cs="Times New Roman"/>
          <w:sz w:val="24"/>
          <w:szCs w:val="24"/>
          <w:lang w:val="sr-Cyrl-RS"/>
        </w:rPr>
      </w:pPr>
      <w:r w:rsidRPr="00B60206">
        <w:rPr>
          <w:rFonts w:ascii="Times New Roman" w:hAnsi="Times New Roman" w:cs="Times New Roman"/>
          <w:sz w:val="24"/>
          <w:szCs w:val="24"/>
          <w:lang w:val="sr-Cyrl-RS"/>
        </w:rPr>
        <w:t>Тамо, сине, добре среће био!</w:t>
      </w:r>
      <w:r>
        <w:rPr>
          <w:rFonts w:ascii="Times New Roman" w:hAnsi="Times New Roman" w:cs="Times New Roman"/>
          <w:sz w:val="24"/>
          <w:szCs w:val="24"/>
          <w:lang w:val="sr-Cyrl-RS"/>
        </w:rPr>
        <w:t xml:space="preserve">                                     ни по бабу ни по стричевима,</w:t>
      </w:r>
    </w:p>
    <w:p w:rsidR="00B60206" w:rsidRPr="00B60206" w:rsidRDefault="00B60206" w:rsidP="00B60206">
      <w:pPr>
        <w:pStyle w:val="NoSpacing"/>
        <w:ind w:left="720"/>
        <w:rPr>
          <w:rFonts w:ascii="Times New Roman" w:hAnsi="Times New Roman" w:cs="Times New Roman"/>
          <w:sz w:val="24"/>
          <w:szCs w:val="24"/>
          <w:lang w:val="sr-Cyrl-RS"/>
        </w:rPr>
      </w:pPr>
      <w:r w:rsidRPr="00B60206">
        <w:rPr>
          <w:rFonts w:ascii="Times New Roman" w:hAnsi="Times New Roman" w:cs="Times New Roman"/>
          <w:sz w:val="24"/>
          <w:szCs w:val="24"/>
          <w:lang w:val="sr-Cyrl-RS"/>
        </w:rPr>
        <w:t>Бог те здраво и мирно носио,</w:t>
      </w:r>
      <w:r>
        <w:rPr>
          <w:rFonts w:ascii="Times New Roman" w:hAnsi="Times New Roman" w:cs="Times New Roman"/>
          <w:sz w:val="24"/>
          <w:szCs w:val="24"/>
          <w:lang w:val="sr-Cyrl-RS"/>
        </w:rPr>
        <w:t xml:space="preserve">                                     већ по правди бога истинога.</w:t>
      </w:r>
    </w:p>
    <w:p w:rsidR="00B60206" w:rsidRPr="00B60206" w:rsidRDefault="00B60206" w:rsidP="00B6020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Од душманске руке заклонио...                                 Боље ти је изгубити главу</w:t>
      </w:r>
    </w:p>
    <w:p w:rsidR="00B60206" w:rsidRPr="00B60206" w:rsidRDefault="00B60206" w:rsidP="00B60206">
      <w:pPr>
        <w:pStyle w:val="NoSpacing"/>
        <w:ind w:left="720"/>
        <w:rPr>
          <w:rFonts w:ascii="Times New Roman" w:hAnsi="Times New Roman" w:cs="Times New Roman"/>
          <w:sz w:val="24"/>
          <w:szCs w:val="24"/>
          <w:lang w:val="sr-Cyrl-RS"/>
        </w:rPr>
      </w:pPr>
      <w:r w:rsidRPr="00B60206">
        <w:rPr>
          <w:rFonts w:ascii="Times New Roman" w:hAnsi="Times New Roman" w:cs="Times New Roman"/>
          <w:sz w:val="24"/>
          <w:szCs w:val="24"/>
          <w:lang w:val="sr-Cyrl-RS"/>
        </w:rPr>
        <w:t>Кад ти дођеш под Рибника бела,</w:t>
      </w:r>
      <w:r>
        <w:rPr>
          <w:rFonts w:ascii="Times New Roman" w:hAnsi="Times New Roman" w:cs="Times New Roman"/>
          <w:sz w:val="24"/>
          <w:szCs w:val="24"/>
          <w:lang w:val="sr-Cyrl-RS"/>
        </w:rPr>
        <w:t xml:space="preserve">                                него своју огријешити душу.</w:t>
      </w:r>
    </w:p>
    <w:p w:rsidR="00B60206" w:rsidRPr="00B60206" w:rsidRDefault="00B60206" w:rsidP="00B60206">
      <w:pPr>
        <w:pStyle w:val="NoSpacing"/>
        <w:ind w:left="720"/>
        <w:rPr>
          <w:rFonts w:ascii="Times New Roman" w:hAnsi="Times New Roman" w:cs="Times New Roman"/>
          <w:sz w:val="24"/>
          <w:szCs w:val="24"/>
          <w:lang w:val="sr-Cyrl-RS"/>
        </w:rPr>
      </w:pPr>
      <w:r w:rsidRPr="00B60206">
        <w:rPr>
          <w:rFonts w:ascii="Times New Roman" w:hAnsi="Times New Roman" w:cs="Times New Roman"/>
          <w:sz w:val="24"/>
          <w:szCs w:val="24"/>
          <w:lang w:val="sr-Cyrl-RS"/>
        </w:rPr>
        <w:t>Ти се немој поплашити, сине!</w:t>
      </w:r>
    </w:p>
    <w:p w:rsidR="00B60206" w:rsidRPr="00B60206" w:rsidRDefault="00B60206" w:rsidP="00B60206">
      <w:pPr>
        <w:pStyle w:val="NoSpacing"/>
        <w:ind w:left="720"/>
        <w:rPr>
          <w:rFonts w:ascii="Times New Roman" w:hAnsi="Times New Roman" w:cs="Times New Roman"/>
          <w:sz w:val="24"/>
          <w:szCs w:val="24"/>
          <w:lang w:val="sr-Cyrl-RS"/>
        </w:rPr>
      </w:pPr>
      <w:r w:rsidRPr="00B60206">
        <w:rPr>
          <w:rFonts w:ascii="Times New Roman" w:hAnsi="Times New Roman" w:cs="Times New Roman"/>
          <w:sz w:val="24"/>
          <w:szCs w:val="24"/>
          <w:lang w:val="sr-Cyrl-RS"/>
        </w:rPr>
        <w:t>Оштро гледај, а оштро беседи,</w:t>
      </w:r>
    </w:p>
    <w:p w:rsidR="00B60206" w:rsidRDefault="00B60206" w:rsidP="00B6020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Оштро агу на мејдан зазивај!</w:t>
      </w:r>
    </w:p>
    <w:p w:rsidR="00B60206" w:rsidRDefault="00B60206" w:rsidP="00B60206">
      <w:pPr>
        <w:pStyle w:val="NoSpacing"/>
        <w:ind w:left="720"/>
        <w:rPr>
          <w:rFonts w:ascii="Times New Roman" w:hAnsi="Times New Roman" w:cs="Times New Roman"/>
          <w:sz w:val="24"/>
          <w:szCs w:val="24"/>
          <w:lang w:val="sr-Cyrl-RS"/>
        </w:rPr>
      </w:pPr>
    </w:p>
    <w:p w:rsidR="00B60206" w:rsidRDefault="00B60206" w:rsidP="00B6020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Ако је тврдња тачна, заокружи ДА, а ако је нетачна, заокружи НЕ-</w:t>
      </w:r>
    </w:p>
    <w:p w:rsidR="00B60206" w:rsidRDefault="00B60206" w:rsidP="00B6020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оба одломка реч је о томе како родитељи саветују своје синове.                                   ДА       НЕ</w:t>
      </w:r>
    </w:p>
    <w:p w:rsidR="00B60206" w:rsidRDefault="00B60206" w:rsidP="00B6020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60206">
        <w:rPr>
          <w:rFonts w:ascii="Times New Roman" w:hAnsi="Times New Roman" w:cs="Times New Roman"/>
          <w:sz w:val="24"/>
          <w:szCs w:val="24"/>
          <w:lang w:val="sr-Cyrl-RS"/>
        </w:rPr>
        <w:t>У оба одломка</w:t>
      </w:r>
      <w:r>
        <w:rPr>
          <w:rFonts w:ascii="Times New Roman" w:hAnsi="Times New Roman" w:cs="Times New Roman"/>
          <w:sz w:val="24"/>
          <w:szCs w:val="24"/>
          <w:lang w:val="sr-Cyrl-RS"/>
        </w:rPr>
        <w:t xml:space="preserve"> </w:t>
      </w:r>
      <w:r w:rsidR="006D20E0">
        <w:rPr>
          <w:rFonts w:ascii="Times New Roman" w:hAnsi="Times New Roman" w:cs="Times New Roman"/>
          <w:sz w:val="24"/>
          <w:szCs w:val="24"/>
          <w:lang w:val="sr-Cyrl-RS"/>
        </w:rPr>
        <w:t>родитељи дају савет пред мегдан својих синова са Турцима.                  ДА       НЕ</w:t>
      </w:r>
    </w:p>
    <w:p w:rsidR="006D20E0" w:rsidRDefault="006D20E0" w:rsidP="00B6020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6D20E0">
        <w:rPr>
          <w:rFonts w:ascii="Times New Roman" w:hAnsi="Times New Roman" w:cs="Times New Roman"/>
          <w:sz w:val="24"/>
          <w:szCs w:val="24"/>
          <w:lang w:val="sr-Cyrl-RS"/>
        </w:rPr>
        <w:t>У оба одломка</w:t>
      </w:r>
      <w:r>
        <w:rPr>
          <w:rFonts w:ascii="Times New Roman" w:hAnsi="Times New Roman" w:cs="Times New Roman"/>
          <w:sz w:val="24"/>
          <w:szCs w:val="24"/>
          <w:lang w:val="sr-Cyrl-RS"/>
        </w:rPr>
        <w:t xml:space="preserve"> бог је метафорички представљен као заштитник правде и добра.           ДА       НЕ</w:t>
      </w:r>
    </w:p>
    <w:p w:rsidR="006D20E0" w:rsidRDefault="006D20E0" w:rsidP="00B6020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једном од одломака савет упућују стричеви, а у другом ага од Рибника                      ДА       НЕ</w:t>
      </w:r>
    </w:p>
    <w:p w:rsidR="006D20E0" w:rsidRDefault="006D20E0" w:rsidP="006D20E0">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Напиши скраћенице за следеће речи:</w:t>
      </w:r>
    </w:p>
    <w:p w:rsidR="006D20E0" w:rsidRDefault="006D20E0"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Србија      _______________</w:t>
      </w:r>
    </w:p>
    <w:p w:rsidR="006D20E0" w:rsidRDefault="006D20E0"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гимназија                     _______________</w:t>
      </w:r>
    </w:p>
    <w:p w:rsidR="006D20E0" w:rsidRDefault="006D20E0"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госпођа                        _______________</w:t>
      </w:r>
    </w:p>
    <w:p w:rsidR="006D20E0" w:rsidRDefault="006D20E0"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и слично                      _______________</w:t>
      </w:r>
    </w:p>
    <w:p w:rsidR="006D20E0" w:rsidRDefault="006D20E0" w:rsidP="006D20E0">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Заокружи слова испред реченица у којима подвућене речи имају метафоричко значење-</w:t>
      </w:r>
    </w:p>
    <w:p w:rsidR="006D20E0" w:rsidRDefault="006D20E0"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а) Птици је зарасло сломљено </w:t>
      </w:r>
      <w:r w:rsidRPr="006D20E0">
        <w:rPr>
          <w:rFonts w:ascii="Times New Roman" w:hAnsi="Times New Roman" w:cs="Times New Roman"/>
          <w:sz w:val="24"/>
          <w:szCs w:val="24"/>
          <w:u w:val="single"/>
          <w:lang w:val="sr-Cyrl-RS"/>
        </w:rPr>
        <w:t>крило</w:t>
      </w:r>
      <w:r>
        <w:rPr>
          <w:rFonts w:ascii="Times New Roman" w:hAnsi="Times New Roman" w:cs="Times New Roman"/>
          <w:sz w:val="24"/>
          <w:szCs w:val="24"/>
          <w:lang w:val="sr-Cyrl-RS"/>
        </w:rPr>
        <w:t>.</w:t>
      </w:r>
    </w:p>
    <w:p w:rsidR="006D20E0" w:rsidRDefault="006D20E0"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б) Отворићу лево прозорско </w:t>
      </w:r>
      <w:r w:rsidRPr="006D20E0">
        <w:rPr>
          <w:rFonts w:ascii="Times New Roman" w:hAnsi="Times New Roman" w:cs="Times New Roman"/>
          <w:sz w:val="24"/>
          <w:szCs w:val="24"/>
          <w:u w:val="single"/>
          <w:lang w:val="sr-Cyrl-RS"/>
        </w:rPr>
        <w:t>крило</w:t>
      </w:r>
      <w:r>
        <w:rPr>
          <w:rFonts w:ascii="Times New Roman" w:hAnsi="Times New Roman" w:cs="Times New Roman"/>
          <w:sz w:val="24"/>
          <w:szCs w:val="24"/>
          <w:lang w:val="sr-Cyrl-RS"/>
        </w:rPr>
        <w:t>.</w:t>
      </w:r>
    </w:p>
    <w:p w:rsidR="006D20E0" w:rsidRDefault="006D20E0"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в)  Добро је постављати себи </w:t>
      </w:r>
      <w:r w:rsidRPr="006D20E0">
        <w:rPr>
          <w:rFonts w:ascii="Times New Roman" w:hAnsi="Times New Roman" w:cs="Times New Roman"/>
          <w:sz w:val="24"/>
          <w:szCs w:val="24"/>
          <w:u w:val="single"/>
          <w:lang w:val="sr-Cyrl-RS"/>
        </w:rPr>
        <w:t>високе</w:t>
      </w:r>
      <w:r>
        <w:rPr>
          <w:rFonts w:ascii="Times New Roman" w:hAnsi="Times New Roman" w:cs="Times New Roman"/>
          <w:sz w:val="24"/>
          <w:szCs w:val="24"/>
          <w:lang w:val="sr-Cyrl-RS"/>
        </w:rPr>
        <w:t xml:space="preserve"> захтеве.</w:t>
      </w:r>
    </w:p>
    <w:p w:rsidR="006D20E0" w:rsidRDefault="006D20E0"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г)  Зграде у мојој улици нису много </w:t>
      </w:r>
      <w:r w:rsidRPr="006D20E0">
        <w:rPr>
          <w:rFonts w:ascii="Times New Roman" w:hAnsi="Times New Roman" w:cs="Times New Roman"/>
          <w:sz w:val="24"/>
          <w:szCs w:val="24"/>
          <w:u w:val="single"/>
          <w:lang w:val="sr-Cyrl-RS"/>
        </w:rPr>
        <w:t>високе</w:t>
      </w:r>
      <w:r>
        <w:rPr>
          <w:rFonts w:ascii="Times New Roman" w:hAnsi="Times New Roman" w:cs="Times New Roman"/>
          <w:sz w:val="24"/>
          <w:szCs w:val="24"/>
          <w:lang w:val="sr-Cyrl-RS"/>
        </w:rPr>
        <w:t>.</w:t>
      </w:r>
    </w:p>
    <w:p w:rsidR="006D20E0" w:rsidRDefault="006D20E0" w:rsidP="006D20E0">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Напиши ком књижевном роду припада дело из којег је узет наведени одломак ( лирици, епици или драми) </w:t>
      </w:r>
    </w:p>
    <w:p w:rsidR="006D20E0" w:rsidRDefault="005F41BD"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ЈУЦА: Ја знам да је дужност жене свога мужа почитовати, но мислим да и жена има право кад захтева да је муж љуби. </w:t>
      </w:r>
    </w:p>
    <w:p w:rsidR="005F41BD" w:rsidRDefault="005F41BD"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ЈАЊА:  Е, то је лепа реч, то је лепо слово! Оди да те пољубим.</w:t>
      </w:r>
    </w:p>
    <w:p w:rsidR="005F41BD" w:rsidRDefault="005F41BD" w:rsidP="006D20E0">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Књижевни род: _________________________________</w:t>
      </w:r>
    </w:p>
    <w:p w:rsidR="005F41BD" w:rsidRDefault="005F41BD" w:rsidP="005F41BD">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стихове Милована данојлића и одреди основне мотиве у њима.</w:t>
      </w:r>
    </w:p>
    <w:p w:rsidR="005F41BD" w:rsidRPr="005F41BD" w:rsidRDefault="005F41BD" w:rsidP="005F41BD">
      <w:pPr>
        <w:pStyle w:val="NoSpacing"/>
        <w:ind w:left="720"/>
        <w:rPr>
          <w:rFonts w:ascii="Times New Roman" w:hAnsi="Times New Roman" w:cs="Times New Roman"/>
          <w:sz w:val="24"/>
          <w:szCs w:val="24"/>
          <w:lang w:val="sr-Cyrl-RS"/>
        </w:rPr>
      </w:pPr>
      <w:r w:rsidRPr="005F41BD">
        <w:rPr>
          <w:rFonts w:ascii="Times New Roman" w:hAnsi="Times New Roman" w:cs="Times New Roman"/>
          <w:sz w:val="24"/>
          <w:szCs w:val="24"/>
          <w:lang w:val="sr-Cyrl-RS"/>
        </w:rPr>
        <w:t>Шљива се буди крајем априла,</w:t>
      </w:r>
    </w:p>
    <w:p w:rsidR="005F41BD" w:rsidRPr="005F41BD" w:rsidRDefault="005F41BD" w:rsidP="005F41BD">
      <w:pPr>
        <w:pStyle w:val="NoSpacing"/>
        <w:ind w:left="720"/>
        <w:rPr>
          <w:rFonts w:ascii="Times New Roman" w:hAnsi="Times New Roman" w:cs="Times New Roman"/>
          <w:sz w:val="24"/>
          <w:szCs w:val="24"/>
          <w:lang w:val="sr-Cyrl-RS"/>
        </w:rPr>
      </w:pPr>
      <w:r w:rsidRPr="005F41BD">
        <w:rPr>
          <w:rFonts w:ascii="Times New Roman" w:hAnsi="Times New Roman" w:cs="Times New Roman"/>
          <w:sz w:val="24"/>
          <w:szCs w:val="24"/>
          <w:lang w:val="sr-Cyrl-RS"/>
        </w:rPr>
        <w:t>Развија широка, пребела крила,</w:t>
      </w:r>
    </w:p>
    <w:p w:rsidR="005F41BD" w:rsidRPr="005F41BD" w:rsidRDefault="005F41BD" w:rsidP="005F41BD">
      <w:pPr>
        <w:pStyle w:val="NoSpacing"/>
        <w:ind w:left="720"/>
        <w:rPr>
          <w:rFonts w:ascii="Times New Roman" w:hAnsi="Times New Roman" w:cs="Times New Roman"/>
          <w:sz w:val="24"/>
          <w:szCs w:val="24"/>
          <w:lang w:val="sr-Cyrl-RS"/>
        </w:rPr>
      </w:pPr>
      <w:r w:rsidRPr="005F41BD">
        <w:rPr>
          <w:rFonts w:ascii="Times New Roman" w:hAnsi="Times New Roman" w:cs="Times New Roman"/>
          <w:sz w:val="24"/>
          <w:szCs w:val="24"/>
          <w:lang w:val="sr-Cyrl-RS"/>
        </w:rPr>
        <w:t>На крају села, уврх голети,</w:t>
      </w:r>
    </w:p>
    <w:p w:rsidR="005F41BD" w:rsidRPr="005F41BD" w:rsidRDefault="005F41BD" w:rsidP="005F41BD">
      <w:pPr>
        <w:pStyle w:val="NoSpacing"/>
        <w:ind w:left="720"/>
        <w:rPr>
          <w:rFonts w:ascii="Times New Roman" w:hAnsi="Times New Roman" w:cs="Times New Roman"/>
          <w:sz w:val="24"/>
          <w:szCs w:val="24"/>
          <w:lang w:val="sr-Cyrl-RS"/>
        </w:rPr>
      </w:pPr>
      <w:r w:rsidRPr="005F41BD">
        <w:rPr>
          <w:rFonts w:ascii="Times New Roman" w:hAnsi="Times New Roman" w:cs="Times New Roman"/>
          <w:sz w:val="24"/>
          <w:szCs w:val="24"/>
          <w:lang w:val="sr-Cyrl-RS"/>
        </w:rPr>
        <w:t>Она се спрема да полетии.</w:t>
      </w:r>
    </w:p>
    <w:p w:rsidR="005F41BD" w:rsidRPr="005F41BD" w:rsidRDefault="005F41BD" w:rsidP="005F41BD">
      <w:pPr>
        <w:pStyle w:val="NoSpacing"/>
        <w:ind w:left="720"/>
        <w:rPr>
          <w:rFonts w:ascii="Times New Roman" w:hAnsi="Times New Roman" w:cs="Times New Roman"/>
          <w:sz w:val="24"/>
          <w:szCs w:val="24"/>
          <w:lang w:val="sr-Cyrl-RS"/>
        </w:rPr>
      </w:pPr>
      <w:r w:rsidRPr="005F41BD">
        <w:rPr>
          <w:rFonts w:ascii="Times New Roman" w:hAnsi="Times New Roman" w:cs="Times New Roman"/>
          <w:sz w:val="24"/>
          <w:szCs w:val="24"/>
          <w:lang w:val="sr-Cyrl-RS"/>
        </w:rPr>
        <w:t>-Ал' заспи. Пробуди се тек у јуну,</w:t>
      </w:r>
    </w:p>
    <w:p w:rsidR="005F41BD" w:rsidRPr="005F41BD" w:rsidRDefault="005F41BD" w:rsidP="005F41BD">
      <w:pPr>
        <w:pStyle w:val="NoSpacing"/>
        <w:ind w:left="720"/>
        <w:rPr>
          <w:rFonts w:ascii="Times New Roman" w:hAnsi="Times New Roman" w:cs="Times New Roman"/>
          <w:sz w:val="24"/>
          <w:szCs w:val="24"/>
          <w:lang w:val="sr-Cyrl-RS"/>
        </w:rPr>
      </w:pPr>
      <w:r w:rsidRPr="005F41BD">
        <w:rPr>
          <w:rFonts w:ascii="Times New Roman" w:hAnsi="Times New Roman" w:cs="Times New Roman"/>
          <w:sz w:val="24"/>
          <w:szCs w:val="24"/>
          <w:lang w:val="sr-Cyrl-RS"/>
        </w:rPr>
        <w:t>И осети: крошњу, тешку и пуну.</w:t>
      </w:r>
    </w:p>
    <w:p w:rsidR="005F41BD" w:rsidRPr="005F41BD" w:rsidRDefault="005F41BD" w:rsidP="005F41BD">
      <w:pPr>
        <w:pStyle w:val="NoSpacing"/>
        <w:ind w:left="720"/>
        <w:rPr>
          <w:rFonts w:ascii="Times New Roman" w:hAnsi="Times New Roman" w:cs="Times New Roman"/>
          <w:sz w:val="24"/>
          <w:szCs w:val="24"/>
          <w:lang w:val="sr-Cyrl-RS"/>
        </w:rPr>
      </w:pPr>
      <w:r w:rsidRPr="005F41BD">
        <w:rPr>
          <w:rFonts w:ascii="Times New Roman" w:hAnsi="Times New Roman" w:cs="Times New Roman"/>
          <w:sz w:val="24"/>
          <w:szCs w:val="24"/>
          <w:lang w:val="sr-Cyrl-RS"/>
        </w:rPr>
        <w:t>Клонуле, повијене, гране се муче.</w:t>
      </w:r>
    </w:p>
    <w:p w:rsidR="005F41BD" w:rsidRDefault="005F41BD" w:rsidP="005F41BD">
      <w:pPr>
        <w:pStyle w:val="NoSpacing"/>
        <w:ind w:left="720"/>
        <w:rPr>
          <w:rFonts w:ascii="Times New Roman" w:hAnsi="Times New Roman" w:cs="Times New Roman"/>
          <w:sz w:val="24"/>
          <w:szCs w:val="24"/>
          <w:lang w:val="sr-Cyrl-RS"/>
        </w:rPr>
      </w:pPr>
      <w:r w:rsidRPr="005F41BD">
        <w:rPr>
          <w:rFonts w:ascii="Times New Roman" w:hAnsi="Times New Roman" w:cs="Times New Roman"/>
          <w:sz w:val="24"/>
          <w:szCs w:val="24"/>
          <w:lang w:val="sr-Cyrl-RS"/>
        </w:rPr>
        <w:t>Криве се стабла ко во усред вуче.</w:t>
      </w:r>
    </w:p>
    <w:p w:rsidR="005F41BD" w:rsidRDefault="005F41BD"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Основни мотив у овим стиховима јесте:</w:t>
      </w:r>
    </w:p>
    <w:p w:rsidR="005F41BD" w:rsidRDefault="005F41BD"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а) шљива;</w:t>
      </w:r>
    </w:p>
    <w:p w:rsidR="005F41BD" w:rsidRDefault="005F41BD"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б) пролеће;</w:t>
      </w:r>
    </w:p>
    <w:p w:rsidR="005F41BD" w:rsidRDefault="005F41BD"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в) крила;</w:t>
      </w:r>
    </w:p>
    <w:p w:rsidR="005F41BD" w:rsidRDefault="005F41BD"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г) лето.</w:t>
      </w:r>
    </w:p>
    <w:p w:rsidR="005F41BD" w:rsidRDefault="005F41BD"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Заокружи слово испред тачног одговора</w:t>
      </w:r>
    </w:p>
    <w:p w:rsidR="005F41BD" w:rsidRDefault="005F41BD" w:rsidP="005F41BD">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Повежи наслове епских песама са књижевним ликом из те песме. Један књижевни лик је вишак.</w:t>
      </w:r>
    </w:p>
    <w:p w:rsidR="005F41BD" w:rsidRDefault="005F41BD"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1. Урош и Мрњавчевићи                                   а) Јелица</w:t>
      </w:r>
    </w:p>
    <w:p w:rsidR="005F41BD" w:rsidRDefault="005F41BD"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2. Смрт војводе Пријезде                                  б) Марко Краљевић</w:t>
      </w:r>
    </w:p>
    <w:p w:rsidR="005F41BD" w:rsidRDefault="005F41BD"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3. Мали Радојица                                                в) </w:t>
      </w:r>
      <w:r w:rsidR="00AA4BC6">
        <w:rPr>
          <w:rFonts w:ascii="Times New Roman" w:hAnsi="Times New Roman" w:cs="Times New Roman"/>
          <w:sz w:val="24"/>
          <w:szCs w:val="24"/>
          <w:lang w:val="sr-Cyrl-RS"/>
        </w:rPr>
        <w:t>Љепосава</w:t>
      </w:r>
    </w:p>
    <w:p w:rsidR="00AA4BC6" w:rsidRDefault="00AA4BC6"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4, Диоба Јакшића                                                г) Хајкуна</w:t>
      </w:r>
    </w:p>
    <w:p w:rsidR="00AA4BC6" w:rsidRDefault="00AA4BC6" w:rsidP="005F41BD">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д) Анђелија</w:t>
      </w:r>
    </w:p>
    <w:p w:rsidR="00AA4BC6" w:rsidRDefault="00AA4BC6" w:rsidP="00AA4BC6">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Повежи сваку предикатску реченицу са врстом којој припада:</w:t>
      </w:r>
    </w:p>
    <w:p w:rsidR="00AA4BC6" w:rsidRDefault="00AA4BC6" w:rsidP="00AA4BC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1. обавештајна                        а) Господине професоре, шта су то магареће године?</w:t>
      </w:r>
    </w:p>
    <w:p w:rsidR="00AA4BC6" w:rsidRDefault="00AA4BC6" w:rsidP="00AA4BC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2. упитна                                 б) Причајте, господине!</w:t>
      </w:r>
    </w:p>
    <w:p w:rsidR="00AA4BC6" w:rsidRDefault="00AA4BC6" w:rsidP="00AA4BC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3. узвична                                в) Децо, ви сте сад у магарећим годинама.</w:t>
      </w:r>
    </w:p>
    <w:p w:rsidR="00AA4BC6" w:rsidRDefault="00AA4BC6" w:rsidP="00AA4BC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4. заповедна                             г) Ух, што нас уплашисте!</w:t>
      </w:r>
    </w:p>
    <w:p w:rsidR="00AA4BC6" w:rsidRDefault="00AA4BC6" w:rsidP="00AA4BC6">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Заокружи слово испред реченице у којој је подвучен објекат.</w:t>
      </w:r>
    </w:p>
    <w:p w:rsidR="00AA4BC6" w:rsidRDefault="00AA4BC6" w:rsidP="00AA4BC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а) </w:t>
      </w:r>
      <w:r w:rsidRPr="00AA4BC6">
        <w:rPr>
          <w:rFonts w:ascii="Times New Roman" w:hAnsi="Times New Roman" w:cs="Times New Roman"/>
          <w:sz w:val="24"/>
          <w:szCs w:val="24"/>
          <w:u w:val="single"/>
          <w:lang w:val="sr-Cyrl-RS"/>
        </w:rPr>
        <w:t>Овде</w:t>
      </w:r>
      <w:r>
        <w:rPr>
          <w:rFonts w:ascii="Times New Roman" w:hAnsi="Times New Roman" w:cs="Times New Roman"/>
          <w:sz w:val="24"/>
          <w:szCs w:val="24"/>
          <w:lang w:val="sr-Cyrl-RS"/>
        </w:rPr>
        <w:t xml:space="preserve"> јутра свићу рано.</w:t>
      </w:r>
    </w:p>
    <w:p w:rsidR="00AA4BC6" w:rsidRDefault="00AA4BC6" w:rsidP="00AA4BC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б) Сати пролазе </w:t>
      </w:r>
      <w:r w:rsidRPr="00AA4BC6">
        <w:rPr>
          <w:rFonts w:ascii="Times New Roman" w:hAnsi="Times New Roman" w:cs="Times New Roman"/>
          <w:sz w:val="24"/>
          <w:szCs w:val="24"/>
          <w:u w:val="single"/>
          <w:lang w:val="sr-Cyrl-RS"/>
        </w:rPr>
        <w:t>споро.</w:t>
      </w:r>
    </w:p>
    <w:p w:rsidR="00AA4BC6" w:rsidRDefault="00AA4BC6" w:rsidP="00AA4BC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в) Онамо светлост прави </w:t>
      </w:r>
      <w:r w:rsidRPr="00AA4BC6">
        <w:rPr>
          <w:rFonts w:ascii="Times New Roman" w:hAnsi="Times New Roman" w:cs="Times New Roman"/>
          <w:sz w:val="24"/>
          <w:szCs w:val="24"/>
          <w:u w:val="single"/>
          <w:lang w:val="sr-Cyrl-RS"/>
        </w:rPr>
        <w:t>чудеса</w:t>
      </w:r>
      <w:r>
        <w:rPr>
          <w:rFonts w:ascii="Times New Roman" w:hAnsi="Times New Roman" w:cs="Times New Roman"/>
          <w:sz w:val="24"/>
          <w:szCs w:val="24"/>
          <w:lang w:val="sr-Cyrl-RS"/>
        </w:rPr>
        <w:t>.</w:t>
      </w:r>
    </w:p>
    <w:p w:rsidR="00AA4BC6" w:rsidRDefault="00AA4BC6" w:rsidP="00AA4BC6">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г) </w:t>
      </w:r>
      <w:r w:rsidRPr="00AA4BC6">
        <w:rPr>
          <w:rFonts w:ascii="Times New Roman" w:hAnsi="Times New Roman" w:cs="Times New Roman"/>
          <w:sz w:val="24"/>
          <w:szCs w:val="24"/>
          <w:u w:val="single"/>
          <w:lang w:val="sr-Cyrl-RS"/>
        </w:rPr>
        <w:t xml:space="preserve">Сунце </w:t>
      </w:r>
      <w:r>
        <w:rPr>
          <w:rFonts w:ascii="Times New Roman" w:hAnsi="Times New Roman" w:cs="Times New Roman"/>
          <w:sz w:val="24"/>
          <w:szCs w:val="24"/>
          <w:lang w:val="sr-Cyrl-RS"/>
        </w:rPr>
        <w:t>зида градове по небу.</w:t>
      </w:r>
    </w:p>
    <w:p w:rsidR="00AA4BC6" w:rsidRDefault="00AA4BC6" w:rsidP="00AA4BC6">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Прочитај одломак из књиге </w:t>
      </w:r>
      <w:r w:rsidR="00747F1A">
        <w:rPr>
          <w:rFonts w:ascii="Times New Roman" w:hAnsi="Times New Roman" w:cs="Times New Roman"/>
          <w:sz w:val="24"/>
          <w:szCs w:val="24"/>
          <w:lang w:val="sr-Cyrl-RS"/>
        </w:rPr>
        <w:t>„Приче о речима“ Милана Шипке, обрати пажњу на делове који су написани ћириличним писмом и одговори на захтеве.</w:t>
      </w:r>
    </w:p>
    <w:p w:rsidR="00747F1A" w:rsidRPr="005F0C57" w:rsidRDefault="00747F1A" w:rsidP="00747F1A">
      <w:pPr>
        <w:pStyle w:val="NoSpacing"/>
        <w:ind w:left="720"/>
        <w:rPr>
          <w:rFonts w:ascii="Times New Roman" w:hAnsi="Times New Roman" w:cs="Times New Roman"/>
          <w:sz w:val="24"/>
          <w:szCs w:val="24"/>
          <w:lang w:val="sr-Latn-RS"/>
        </w:rPr>
      </w:pPr>
      <w:r w:rsidRPr="00747F1A">
        <w:rPr>
          <w:rFonts w:ascii="Times New Roman" w:hAnsi="Times New Roman" w:cs="Times New Roman"/>
          <w:sz w:val="24"/>
          <w:szCs w:val="24"/>
          <w:lang w:val="sr-Cyrl-RS"/>
        </w:rPr>
        <w:t>Verovatno ste već čuli da škola nije naša reč. U naš jezik preuzeta je iz latinskog (stari Rimljani govorili su shola) sa značenjem "učilište", koje i danas ta reč ima. No, pre toga stari Rimljani preuzeli su je od Grka, a u grčkom jeziku reč shole, u početku, kad je nastala, nije značila "učilište", već</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 xml:space="preserve">nešto sasvim drugo; čak moglo bi se reći i suprotno od onog što danas znači. </w:t>
      </w:r>
      <w:r>
        <w:rPr>
          <w:rFonts w:ascii="Times New Roman" w:hAnsi="Times New Roman" w:cs="Times New Roman"/>
          <w:sz w:val="24"/>
          <w:szCs w:val="24"/>
          <w:lang w:val="sr-Cyrl-RS"/>
        </w:rPr>
        <w:t xml:space="preserve">Схоле је у старом грчком језику значило  </w:t>
      </w:r>
      <w:r w:rsidRPr="00747F1A">
        <w:rPr>
          <w:rFonts w:ascii="Times New Roman" w:hAnsi="Times New Roman" w:cs="Times New Roman"/>
          <w:sz w:val="24"/>
          <w:szCs w:val="24"/>
          <w:lang w:val="sr-Cyrl-RS"/>
        </w:rPr>
        <w:t xml:space="preserve"> - "доколица", "беспослица", "одмор”, "забава"!</w:t>
      </w:r>
      <w:bookmarkStart w:id="0" w:name="_GoBack"/>
      <w:bookmarkEnd w:id="0"/>
    </w:p>
    <w:sectPr w:rsidR="00747F1A" w:rsidRPr="005F0C57" w:rsidSect="00F32826">
      <w:pgSz w:w="12240" w:h="15840"/>
      <w:pgMar w:top="284" w:right="61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0C10"/>
    <w:multiLevelType w:val="hybridMultilevel"/>
    <w:tmpl w:val="E020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65A84"/>
    <w:multiLevelType w:val="hybridMultilevel"/>
    <w:tmpl w:val="BC12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95"/>
    <w:rsid w:val="005F0C57"/>
    <w:rsid w:val="005F41BD"/>
    <w:rsid w:val="006D20E0"/>
    <w:rsid w:val="00747F1A"/>
    <w:rsid w:val="00750545"/>
    <w:rsid w:val="00996F95"/>
    <w:rsid w:val="00A338E8"/>
    <w:rsid w:val="00AA4BC6"/>
    <w:rsid w:val="00B60206"/>
    <w:rsid w:val="00BE0D27"/>
    <w:rsid w:val="00DD0C49"/>
    <w:rsid w:val="00E03D9A"/>
    <w:rsid w:val="00F32826"/>
    <w:rsid w:val="00F7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545"/>
    <w:pPr>
      <w:spacing w:after="0" w:line="240" w:lineRule="auto"/>
    </w:pPr>
  </w:style>
  <w:style w:type="table" w:styleId="TableGrid">
    <w:name w:val="Table Grid"/>
    <w:basedOn w:val="TableNormal"/>
    <w:uiPriority w:val="59"/>
    <w:rsid w:val="00A3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545"/>
    <w:pPr>
      <w:spacing w:after="0" w:line="240" w:lineRule="auto"/>
    </w:pPr>
  </w:style>
  <w:style w:type="table" w:styleId="TableGrid">
    <w:name w:val="Table Grid"/>
    <w:basedOn w:val="TableNormal"/>
    <w:uiPriority w:val="59"/>
    <w:rsid w:val="00A3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2020-05-26T20:00:00Z</dcterms:created>
  <dcterms:modified xsi:type="dcterms:W3CDTF">2020-05-26T21:55:00Z</dcterms:modified>
</cp:coreProperties>
</file>