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D" w:rsidRPr="00FC100D" w:rsidRDefault="00FC100D" w:rsidP="00FC100D">
      <w:pPr>
        <w:rPr>
          <w:b/>
          <w:sz w:val="24"/>
          <w:szCs w:val="24"/>
        </w:rPr>
      </w:pPr>
      <w:r w:rsidRPr="00FC100D">
        <w:rPr>
          <w:b/>
          <w:sz w:val="24"/>
          <w:szCs w:val="24"/>
        </w:rPr>
        <w:t xml:space="preserve">1. </w:t>
      </w:r>
      <w:proofErr w:type="spellStart"/>
      <w:r w:rsidRPr="00FC100D">
        <w:rPr>
          <w:b/>
          <w:sz w:val="24"/>
          <w:szCs w:val="24"/>
        </w:rPr>
        <w:t>Одреди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књижевнонаучну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врсту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којој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припада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дело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представљено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одломком</w:t>
      </w:r>
      <w:proofErr w:type="spellEnd"/>
      <w:r w:rsidRPr="00FC100D">
        <w:rPr>
          <w:b/>
          <w:sz w:val="24"/>
          <w:szCs w:val="24"/>
        </w:rPr>
        <w:t>: "</w:t>
      </w:r>
      <w:proofErr w:type="spellStart"/>
      <w:r w:rsidRPr="00FC100D">
        <w:rPr>
          <w:b/>
          <w:sz w:val="24"/>
          <w:szCs w:val="24"/>
        </w:rPr>
        <w:t>Уздуж</w:t>
      </w:r>
      <w:proofErr w:type="spellEnd"/>
      <w:r w:rsidRPr="00FC100D">
        <w:rPr>
          <w:b/>
          <w:sz w:val="24"/>
          <w:szCs w:val="24"/>
        </w:rPr>
        <w:t xml:space="preserve">, и </w:t>
      </w:r>
      <w:proofErr w:type="spellStart"/>
      <w:r w:rsidRPr="00FC100D">
        <w:rPr>
          <w:b/>
          <w:sz w:val="24"/>
          <w:szCs w:val="24"/>
        </w:rPr>
        <w:t>попреко</w:t>
      </w:r>
      <w:proofErr w:type="spellEnd"/>
      <w:r w:rsidRPr="00FC100D">
        <w:rPr>
          <w:b/>
          <w:sz w:val="24"/>
          <w:szCs w:val="24"/>
        </w:rPr>
        <w:t xml:space="preserve">, </w:t>
      </w:r>
      <w:proofErr w:type="spellStart"/>
      <w:r w:rsidRPr="00FC100D">
        <w:rPr>
          <w:b/>
          <w:sz w:val="24"/>
          <w:szCs w:val="24"/>
        </w:rPr>
        <w:t>Крф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је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засејан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нашим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гробовима</w:t>
      </w:r>
      <w:proofErr w:type="spellEnd"/>
      <w:r w:rsidRPr="00FC100D">
        <w:rPr>
          <w:b/>
          <w:sz w:val="24"/>
          <w:szCs w:val="24"/>
        </w:rPr>
        <w:t xml:space="preserve">, </w:t>
      </w:r>
      <w:proofErr w:type="spellStart"/>
      <w:r w:rsidRPr="00FC100D">
        <w:rPr>
          <w:b/>
          <w:sz w:val="24"/>
          <w:szCs w:val="24"/>
        </w:rPr>
        <w:t>гробовима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србијанске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војске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из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Првог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светског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рата</w:t>
      </w:r>
      <w:proofErr w:type="spellEnd"/>
      <w:r w:rsidRPr="00FC100D">
        <w:rPr>
          <w:b/>
          <w:sz w:val="24"/>
          <w:szCs w:val="24"/>
        </w:rPr>
        <w:t xml:space="preserve">. </w:t>
      </w:r>
      <w:proofErr w:type="spellStart"/>
      <w:r w:rsidRPr="00FC100D">
        <w:rPr>
          <w:b/>
          <w:sz w:val="24"/>
          <w:szCs w:val="24"/>
        </w:rPr>
        <w:t>После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неколико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дана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проведених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на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Крфу</w:t>
      </w:r>
      <w:proofErr w:type="spellEnd"/>
      <w:r w:rsidRPr="00FC100D">
        <w:rPr>
          <w:b/>
          <w:sz w:val="24"/>
          <w:szCs w:val="24"/>
        </w:rPr>
        <w:t xml:space="preserve">, </w:t>
      </w:r>
      <w:proofErr w:type="spellStart"/>
      <w:r w:rsidRPr="00FC100D">
        <w:rPr>
          <w:b/>
          <w:sz w:val="24"/>
          <w:szCs w:val="24"/>
        </w:rPr>
        <w:t>они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чине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безбројни</w:t>
      </w:r>
      <w:proofErr w:type="spellEnd"/>
      <w:r w:rsidRPr="00FC100D">
        <w:rPr>
          <w:b/>
          <w:sz w:val="24"/>
          <w:szCs w:val="24"/>
        </w:rPr>
        <w:t xml:space="preserve">, </w:t>
      </w:r>
      <w:proofErr w:type="spellStart"/>
      <w:r w:rsidRPr="00FC100D">
        <w:rPr>
          <w:b/>
          <w:sz w:val="24"/>
          <w:szCs w:val="24"/>
        </w:rPr>
        <w:t>као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да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их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има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под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сваком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маслином</w:t>
      </w:r>
      <w:proofErr w:type="spellEnd"/>
      <w:r w:rsidRPr="00FC100D">
        <w:rPr>
          <w:b/>
          <w:sz w:val="24"/>
          <w:szCs w:val="24"/>
        </w:rPr>
        <w:t xml:space="preserve">, и </w:t>
      </w:r>
      <w:proofErr w:type="spellStart"/>
      <w:r w:rsidRPr="00FC100D">
        <w:rPr>
          <w:b/>
          <w:sz w:val="24"/>
          <w:szCs w:val="24"/>
        </w:rPr>
        <w:t>сваком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стеном</w:t>
      </w:r>
      <w:proofErr w:type="spellEnd"/>
      <w:r w:rsidRPr="00FC100D">
        <w:rPr>
          <w:b/>
          <w:sz w:val="24"/>
          <w:szCs w:val="24"/>
        </w:rPr>
        <w:t>."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мемоари</w:t>
      </w:r>
      <w:proofErr w:type="spellEnd"/>
      <w:r>
        <w:rPr>
          <w:sz w:val="24"/>
          <w:szCs w:val="24"/>
          <w:lang/>
        </w:rPr>
        <w:t xml:space="preserve">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дневник</w:t>
      </w:r>
      <w:proofErr w:type="spellEnd"/>
      <w:r>
        <w:rPr>
          <w:sz w:val="24"/>
          <w:szCs w:val="24"/>
          <w:lang/>
        </w:rPr>
        <w:t xml:space="preserve">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путопис</w:t>
      </w:r>
      <w:proofErr w:type="spellEnd"/>
      <w:r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биографија</w:t>
      </w:r>
      <w:proofErr w:type="spellEnd"/>
      <w:r>
        <w:rPr>
          <w:sz w:val="24"/>
          <w:szCs w:val="24"/>
          <w:lang/>
        </w:rPr>
        <w:t xml:space="preserve">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аутобиографија</w:t>
      </w:r>
      <w:proofErr w:type="spellEnd"/>
    </w:p>
    <w:p w:rsidR="00FC100D" w:rsidRPr="00FC100D" w:rsidRDefault="00FC100D" w:rsidP="00FC100D">
      <w:pPr>
        <w:rPr>
          <w:b/>
          <w:sz w:val="24"/>
          <w:szCs w:val="24"/>
        </w:rPr>
      </w:pPr>
      <w:r w:rsidRPr="00FC100D">
        <w:rPr>
          <w:b/>
          <w:sz w:val="24"/>
          <w:szCs w:val="24"/>
        </w:rPr>
        <w:t>2. "</w:t>
      </w:r>
      <w:proofErr w:type="spellStart"/>
      <w:r w:rsidRPr="00FC100D">
        <w:rPr>
          <w:b/>
          <w:sz w:val="24"/>
          <w:szCs w:val="24"/>
        </w:rPr>
        <w:t>Отпасах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му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сабљу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од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појаса</w:t>
      </w:r>
      <w:proofErr w:type="spellEnd"/>
      <w:r w:rsidRPr="00FC100D">
        <w:rPr>
          <w:b/>
          <w:sz w:val="24"/>
          <w:szCs w:val="24"/>
        </w:rPr>
        <w:t xml:space="preserve">, ЊЕМ` ОТПАСАХ, А СЕБИ ПРИПАСАХ." </w:t>
      </w:r>
      <w:proofErr w:type="spellStart"/>
      <w:r w:rsidRPr="00FC100D">
        <w:rPr>
          <w:b/>
          <w:sz w:val="24"/>
          <w:szCs w:val="24"/>
        </w:rPr>
        <w:t>Стилска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фигура</w:t>
      </w:r>
      <w:proofErr w:type="spellEnd"/>
      <w:r w:rsidRPr="00FC100D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ономатопеја</w:t>
      </w:r>
      <w:proofErr w:type="spellEnd"/>
      <w:r>
        <w:rPr>
          <w:sz w:val="24"/>
          <w:szCs w:val="24"/>
          <w:lang/>
        </w:rPr>
        <w:t xml:space="preserve">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контраст</w:t>
      </w:r>
      <w:proofErr w:type="spellEnd"/>
      <w:r>
        <w:rPr>
          <w:sz w:val="24"/>
          <w:szCs w:val="24"/>
          <w:lang/>
        </w:rPr>
        <w:t xml:space="preserve">  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метафора</w:t>
      </w:r>
      <w:proofErr w:type="spellEnd"/>
      <w:r>
        <w:rPr>
          <w:sz w:val="24"/>
          <w:szCs w:val="24"/>
          <w:lang/>
        </w:rPr>
        <w:t xml:space="preserve">   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алегорија</w:t>
      </w:r>
      <w:proofErr w:type="spellEnd"/>
    </w:p>
    <w:p w:rsidR="00FC100D" w:rsidRPr="00FC100D" w:rsidRDefault="00FC100D" w:rsidP="00FC100D">
      <w:pPr>
        <w:rPr>
          <w:b/>
          <w:sz w:val="24"/>
          <w:szCs w:val="24"/>
        </w:rPr>
      </w:pPr>
      <w:r w:rsidRPr="00FC100D">
        <w:rPr>
          <w:b/>
          <w:sz w:val="24"/>
          <w:szCs w:val="24"/>
        </w:rPr>
        <w:t xml:space="preserve">3. НЕОБИЧНО БРЗО </w:t>
      </w:r>
      <w:proofErr w:type="spellStart"/>
      <w:r w:rsidRPr="00FC100D">
        <w:rPr>
          <w:b/>
          <w:sz w:val="24"/>
          <w:szCs w:val="24"/>
        </w:rPr>
        <w:t>се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попео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уз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мердевине</w:t>
      </w:r>
      <w:proofErr w:type="spellEnd"/>
      <w:r w:rsidRPr="00FC100D">
        <w:rPr>
          <w:b/>
          <w:sz w:val="24"/>
          <w:szCs w:val="24"/>
        </w:rPr>
        <w:t xml:space="preserve"> и </w:t>
      </w:r>
      <w:proofErr w:type="spellStart"/>
      <w:r w:rsidRPr="00FC100D">
        <w:rPr>
          <w:b/>
          <w:sz w:val="24"/>
          <w:szCs w:val="24"/>
        </w:rPr>
        <w:t>дохватио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одбеглог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канаринца</w:t>
      </w:r>
      <w:proofErr w:type="spellEnd"/>
      <w:r w:rsidRPr="00FC100D">
        <w:rPr>
          <w:b/>
          <w:sz w:val="24"/>
          <w:szCs w:val="24"/>
        </w:rPr>
        <w:t xml:space="preserve">. </w:t>
      </w:r>
      <w:proofErr w:type="spellStart"/>
      <w:r w:rsidRPr="00FC100D">
        <w:rPr>
          <w:b/>
          <w:sz w:val="24"/>
          <w:szCs w:val="24"/>
        </w:rPr>
        <w:t>Врста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синтагме</w:t>
      </w:r>
      <w:proofErr w:type="spellEnd"/>
      <w:r w:rsidRPr="00FC100D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придевска</w:t>
      </w:r>
      <w:proofErr w:type="spellEnd"/>
    </w:p>
    <w:p w:rsidR="00FC100D" w:rsidRPr="00FC100D" w:rsidRDefault="00FC100D" w:rsidP="00FC100D">
      <w:pPr>
        <w:rPr>
          <w:b/>
          <w:sz w:val="24"/>
          <w:szCs w:val="24"/>
        </w:rPr>
      </w:pPr>
      <w:r w:rsidRPr="00FC100D">
        <w:rPr>
          <w:b/>
          <w:sz w:val="24"/>
          <w:szCs w:val="24"/>
        </w:rPr>
        <w:t xml:space="preserve">4. </w:t>
      </w:r>
      <w:proofErr w:type="spellStart"/>
      <w:r w:rsidRPr="00FC100D">
        <w:rPr>
          <w:b/>
          <w:sz w:val="24"/>
          <w:szCs w:val="24"/>
        </w:rPr>
        <w:t>Кренуо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је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до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сајџије</w:t>
      </w:r>
      <w:proofErr w:type="spellEnd"/>
      <w:r w:rsidRPr="00FC100D">
        <w:rPr>
          <w:b/>
          <w:sz w:val="24"/>
          <w:szCs w:val="24"/>
        </w:rPr>
        <w:t xml:space="preserve"> КАКО БИ ПОПРАВИО СТАРИ ДЕДИН САТ. </w:t>
      </w:r>
      <w:proofErr w:type="spellStart"/>
      <w:r w:rsidRPr="00FC100D">
        <w:rPr>
          <w:b/>
          <w:sz w:val="24"/>
          <w:szCs w:val="24"/>
        </w:rPr>
        <w:t>Врста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зависне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реченице</w:t>
      </w:r>
      <w:proofErr w:type="spellEnd"/>
      <w:r w:rsidRPr="00FC100D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изрична</w:t>
      </w:r>
      <w:proofErr w:type="spellEnd"/>
      <w:r>
        <w:rPr>
          <w:sz w:val="24"/>
          <w:szCs w:val="24"/>
          <w:lang/>
        </w:rPr>
        <w:t xml:space="preserve">  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последична</w:t>
      </w:r>
      <w:proofErr w:type="spellEnd"/>
      <w:r>
        <w:rPr>
          <w:sz w:val="24"/>
          <w:szCs w:val="24"/>
          <w:lang/>
        </w:rPr>
        <w:t xml:space="preserve">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намерна</w:t>
      </w:r>
      <w:proofErr w:type="spellEnd"/>
      <w:r>
        <w:rPr>
          <w:sz w:val="24"/>
          <w:szCs w:val="24"/>
          <w:lang/>
        </w:rPr>
        <w:t xml:space="preserve">  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условна</w:t>
      </w:r>
      <w:proofErr w:type="spellEnd"/>
    </w:p>
    <w:p w:rsidR="00FC100D" w:rsidRPr="00FC100D" w:rsidRDefault="00FC100D" w:rsidP="00FC100D">
      <w:pPr>
        <w:rPr>
          <w:b/>
          <w:sz w:val="24"/>
          <w:szCs w:val="24"/>
        </w:rPr>
      </w:pPr>
      <w:r w:rsidRPr="00FC100D">
        <w:rPr>
          <w:b/>
          <w:sz w:val="24"/>
          <w:szCs w:val="24"/>
        </w:rPr>
        <w:t xml:space="preserve">5. </w:t>
      </w:r>
      <w:proofErr w:type="spellStart"/>
      <w:r w:rsidRPr="00FC100D">
        <w:rPr>
          <w:b/>
          <w:sz w:val="24"/>
          <w:szCs w:val="24"/>
        </w:rPr>
        <w:t>Вилењаци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нагло</w:t>
      </w:r>
      <w:proofErr w:type="spellEnd"/>
      <w:r w:rsidRPr="00FC100D">
        <w:rPr>
          <w:b/>
          <w:sz w:val="24"/>
          <w:szCs w:val="24"/>
        </w:rPr>
        <w:t xml:space="preserve"> УЂОШЕ у </w:t>
      </w:r>
      <w:proofErr w:type="spellStart"/>
      <w:r w:rsidRPr="00FC100D">
        <w:rPr>
          <w:b/>
          <w:sz w:val="24"/>
          <w:szCs w:val="24"/>
        </w:rPr>
        <w:t>омањи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отвор</w:t>
      </w:r>
      <w:proofErr w:type="spellEnd"/>
      <w:r w:rsidRPr="00FC100D">
        <w:rPr>
          <w:b/>
          <w:sz w:val="24"/>
          <w:szCs w:val="24"/>
        </w:rPr>
        <w:t xml:space="preserve"> и </w:t>
      </w:r>
      <w:proofErr w:type="spellStart"/>
      <w:r w:rsidRPr="00FC100D">
        <w:rPr>
          <w:b/>
          <w:sz w:val="24"/>
          <w:szCs w:val="24"/>
        </w:rPr>
        <w:t>магија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нестаде</w:t>
      </w:r>
      <w:proofErr w:type="spellEnd"/>
      <w:r w:rsidRPr="00FC100D">
        <w:rPr>
          <w:b/>
          <w:sz w:val="24"/>
          <w:szCs w:val="24"/>
        </w:rPr>
        <w:t xml:space="preserve">. </w:t>
      </w:r>
      <w:proofErr w:type="spellStart"/>
      <w:r w:rsidRPr="00FC100D">
        <w:rPr>
          <w:b/>
          <w:sz w:val="24"/>
          <w:szCs w:val="24"/>
        </w:rPr>
        <w:t>Глаголски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облик</w:t>
      </w:r>
      <w:proofErr w:type="spellEnd"/>
      <w:r w:rsidRPr="00FC100D">
        <w:rPr>
          <w:b/>
          <w:sz w:val="24"/>
          <w:szCs w:val="24"/>
        </w:rPr>
        <w:t>:</w:t>
      </w:r>
    </w:p>
    <w:p w:rsidR="00FC100D" w:rsidRDefault="00FC100D" w:rsidP="00FC100D">
      <w:pPr>
        <w:rPr>
          <w:sz w:val="24"/>
          <w:szCs w:val="24"/>
        </w:rPr>
        <w:sectPr w:rsidR="00FC100D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lastRenderedPageBreak/>
        <w:t xml:space="preserve"> </w:t>
      </w:r>
      <w:proofErr w:type="spellStart"/>
      <w:r w:rsidRPr="00FC100D">
        <w:rPr>
          <w:sz w:val="24"/>
          <w:szCs w:val="24"/>
        </w:rPr>
        <w:t>имперфекат</w:t>
      </w:r>
      <w:proofErr w:type="spellEnd"/>
      <w:r w:rsidRPr="00FC100D">
        <w:rPr>
          <w:sz w:val="24"/>
          <w:szCs w:val="24"/>
        </w:rPr>
        <w:t xml:space="preserve">, 3. </w:t>
      </w:r>
      <w:proofErr w:type="spellStart"/>
      <w:r w:rsidRPr="00FC100D">
        <w:rPr>
          <w:sz w:val="24"/>
          <w:szCs w:val="24"/>
        </w:rPr>
        <w:t>лице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множине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аорист</w:t>
      </w:r>
      <w:proofErr w:type="spellEnd"/>
      <w:r w:rsidRPr="00FC100D">
        <w:rPr>
          <w:sz w:val="24"/>
          <w:szCs w:val="24"/>
        </w:rPr>
        <w:t xml:space="preserve">, 3. </w:t>
      </w:r>
      <w:proofErr w:type="spellStart"/>
      <w:r w:rsidRPr="00FC100D">
        <w:rPr>
          <w:sz w:val="24"/>
          <w:szCs w:val="24"/>
        </w:rPr>
        <w:t>лице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множине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lastRenderedPageBreak/>
        <w:t xml:space="preserve"> </w:t>
      </w:r>
      <w:proofErr w:type="spellStart"/>
      <w:r w:rsidRPr="00FC100D">
        <w:rPr>
          <w:sz w:val="24"/>
          <w:szCs w:val="24"/>
        </w:rPr>
        <w:t>презент</w:t>
      </w:r>
      <w:proofErr w:type="spellEnd"/>
      <w:r w:rsidRPr="00FC100D">
        <w:rPr>
          <w:sz w:val="24"/>
          <w:szCs w:val="24"/>
        </w:rPr>
        <w:t xml:space="preserve">, 3. </w:t>
      </w:r>
      <w:proofErr w:type="spellStart"/>
      <w:r w:rsidRPr="00FC100D">
        <w:rPr>
          <w:sz w:val="24"/>
          <w:szCs w:val="24"/>
        </w:rPr>
        <w:t>лице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једнине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имепратив</w:t>
      </w:r>
      <w:proofErr w:type="spellEnd"/>
      <w:r w:rsidRPr="00FC100D">
        <w:rPr>
          <w:sz w:val="24"/>
          <w:szCs w:val="24"/>
        </w:rPr>
        <w:t xml:space="preserve">, 2. </w:t>
      </w:r>
      <w:proofErr w:type="spellStart"/>
      <w:r w:rsidRPr="00FC100D">
        <w:rPr>
          <w:sz w:val="24"/>
          <w:szCs w:val="24"/>
        </w:rPr>
        <w:t>лице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множине</w:t>
      </w:r>
      <w:proofErr w:type="spellEnd"/>
    </w:p>
    <w:p w:rsidR="00FC100D" w:rsidRDefault="00FC100D" w:rsidP="00FC100D">
      <w:pPr>
        <w:rPr>
          <w:sz w:val="24"/>
          <w:szCs w:val="24"/>
        </w:rPr>
        <w:sectPr w:rsidR="00FC100D" w:rsidSect="00FC10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100D" w:rsidRPr="00FC100D" w:rsidRDefault="00FC100D" w:rsidP="00FC100D">
      <w:pPr>
        <w:rPr>
          <w:b/>
          <w:sz w:val="24"/>
          <w:szCs w:val="24"/>
        </w:rPr>
      </w:pPr>
      <w:r w:rsidRPr="00FC100D">
        <w:rPr>
          <w:b/>
          <w:sz w:val="24"/>
          <w:szCs w:val="24"/>
        </w:rPr>
        <w:lastRenderedPageBreak/>
        <w:t xml:space="preserve">6. </w:t>
      </w:r>
      <w:proofErr w:type="spellStart"/>
      <w:r w:rsidRPr="00FC100D">
        <w:rPr>
          <w:b/>
          <w:sz w:val="24"/>
          <w:szCs w:val="24"/>
        </w:rPr>
        <w:t>Означи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реч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која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је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правилно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подељена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на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слогове</w:t>
      </w:r>
      <w:proofErr w:type="spellEnd"/>
      <w:r w:rsidRPr="00FC100D">
        <w:rPr>
          <w:b/>
          <w:sz w:val="24"/>
          <w:szCs w:val="24"/>
        </w:rPr>
        <w:t xml:space="preserve"> у </w:t>
      </w:r>
      <w:proofErr w:type="spellStart"/>
      <w:r w:rsidRPr="00FC100D">
        <w:rPr>
          <w:b/>
          <w:sz w:val="24"/>
          <w:szCs w:val="24"/>
        </w:rPr>
        <w:t>складу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правилима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српског</w:t>
      </w:r>
      <w:proofErr w:type="spellEnd"/>
      <w:r w:rsidRPr="00FC100D">
        <w:rPr>
          <w:b/>
          <w:sz w:val="24"/>
          <w:szCs w:val="24"/>
        </w:rPr>
        <w:t xml:space="preserve"> </w:t>
      </w:r>
      <w:proofErr w:type="spellStart"/>
      <w:r w:rsidRPr="00FC100D">
        <w:rPr>
          <w:b/>
          <w:sz w:val="24"/>
          <w:szCs w:val="24"/>
        </w:rPr>
        <w:t>језика</w:t>
      </w:r>
      <w:proofErr w:type="spellEnd"/>
      <w:r w:rsidRPr="00FC100D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стр</w:t>
      </w:r>
      <w:proofErr w:type="spellEnd"/>
      <w:r w:rsidRPr="00FC100D">
        <w:rPr>
          <w:sz w:val="24"/>
          <w:szCs w:val="24"/>
        </w:rPr>
        <w:t xml:space="preserve"> - а - </w:t>
      </w:r>
      <w:proofErr w:type="spellStart"/>
      <w:r w:rsidRPr="00FC100D">
        <w:rPr>
          <w:sz w:val="24"/>
          <w:szCs w:val="24"/>
        </w:rPr>
        <w:t>хо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ви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тост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стра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хов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ит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ост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стра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хо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ви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тост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стр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ахо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ви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то</w:t>
      </w:r>
      <w:proofErr w:type="spellEnd"/>
      <w:r w:rsidRPr="00FC100D">
        <w:rPr>
          <w:sz w:val="24"/>
          <w:szCs w:val="24"/>
        </w:rPr>
        <w:t xml:space="preserve"> - </w:t>
      </w:r>
      <w:proofErr w:type="spellStart"/>
      <w:r w:rsidRPr="00FC100D">
        <w:rPr>
          <w:sz w:val="24"/>
          <w:szCs w:val="24"/>
        </w:rPr>
        <w:t>ст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7. </w:t>
      </w:r>
      <w:proofErr w:type="spellStart"/>
      <w:r w:rsidRPr="0046402E">
        <w:rPr>
          <w:b/>
          <w:sz w:val="24"/>
          <w:szCs w:val="24"/>
        </w:rPr>
        <w:t>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бих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никада</w:t>
      </w:r>
      <w:proofErr w:type="spellEnd"/>
      <w:r w:rsidRPr="0046402E">
        <w:rPr>
          <w:b/>
          <w:sz w:val="24"/>
          <w:szCs w:val="24"/>
        </w:rPr>
        <w:t xml:space="preserve"> и </w:t>
      </w:r>
      <w:proofErr w:type="spellStart"/>
      <w:r w:rsidRPr="0046402E">
        <w:rPr>
          <w:b/>
          <w:sz w:val="24"/>
          <w:szCs w:val="24"/>
        </w:rPr>
        <w:t>никоме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поклонила</w:t>
      </w:r>
      <w:proofErr w:type="spellEnd"/>
      <w:r w:rsidRPr="0046402E">
        <w:rPr>
          <w:b/>
          <w:sz w:val="24"/>
          <w:szCs w:val="24"/>
        </w:rPr>
        <w:t xml:space="preserve"> СВОЈЕ </w:t>
      </w:r>
      <w:proofErr w:type="spellStart"/>
      <w:r w:rsidRPr="0046402E">
        <w:rPr>
          <w:b/>
          <w:sz w:val="24"/>
          <w:szCs w:val="24"/>
        </w:rPr>
        <w:t>играчке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из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детињства</w:t>
      </w:r>
      <w:proofErr w:type="spellEnd"/>
      <w:r w:rsidRPr="0046402E">
        <w:rPr>
          <w:b/>
          <w:sz w:val="24"/>
          <w:szCs w:val="24"/>
        </w:rPr>
        <w:t xml:space="preserve">. </w:t>
      </w:r>
      <w:proofErr w:type="spellStart"/>
      <w:r w:rsidRPr="0046402E">
        <w:rPr>
          <w:b/>
          <w:sz w:val="24"/>
          <w:szCs w:val="24"/>
        </w:rPr>
        <w:t>Врста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речи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прилог</w:t>
      </w:r>
      <w:proofErr w:type="spellEnd"/>
      <w:r w:rsidR="0046402E">
        <w:rPr>
          <w:sz w:val="24"/>
          <w:szCs w:val="24"/>
          <w:lang/>
        </w:rPr>
        <w:t xml:space="preserve">      </w:t>
      </w:r>
      <w:proofErr w:type="spellStart"/>
      <w:r w:rsidRPr="00FC100D">
        <w:rPr>
          <w:sz w:val="24"/>
          <w:szCs w:val="24"/>
        </w:rPr>
        <w:t>придев</w:t>
      </w:r>
      <w:proofErr w:type="spellEnd"/>
      <w:r w:rsidR="0046402E">
        <w:rPr>
          <w:sz w:val="24"/>
          <w:szCs w:val="24"/>
          <w:lang/>
        </w:rPr>
        <w:t xml:space="preserve">  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заменица</w:t>
      </w:r>
      <w:proofErr w:type="spellEnd"/>
      <w:r w:rsidR="0046402E">
        <w:rPr>
          <w:sz w:val="24"/>
          <w:szCs w:val="24"/>
          <w:lang/>
        </w:rPr>
        <w:t xml:space="preserve">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речца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8. </w:t>
      </w:r>
      <w:proofErr w:type="spellStart"/>
      <w:r w:rsidRPr="0046402E">
        <w:rPr>
          <w:b/>
          <w:sz w:val="24"/>
          <w:szCs w:val="24"/>
        </w:rPr>
        <w:t>Одреди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службу</w:t>
      </w:r>
      <w:proofErr w:type="spellEnd"/>
      <w:r w:rsidRPr="0046402E">
        <w:rPr>
          <w:b/>
          <w:sz w:val="24"/>
          <w:szCs w:val="24"/>
        </w:rPr>
        <w:t xml:space="preserve"> (</w:t>
      </w:r>
      <w:proofErr w:type="spellStart"/>
      <w:r w:rsidRPr="0046402E">
        <w:rPr>
          <w:b/>
          <w:sz w:val="24"/>
          <w:szCs w:val="24"/>
        </w:rPr>
        <w:t>функцију</w:t>
      </w:r>
      <w:proofErr w:type="spellEnd"/>
      <w:r w:rsidRPr="0046402E">
        <w:rPr>
          <w:b/>
          <w:sz w:val="24"/>
          <w:szCs w:val="24"/>
        </w:rPr>
        <w:t xml:space="preserve">) </w:t>
      </w:r>
      <w:proofErr w:type="spellStart"/>
      <w:r w:rsidRPr="0046402E">
        <w:rPr>
          <w:b/>
          <w:sz w:val="24"/>
          <w:szCs w:val="24"/>
        </w:rPr>
        <w:t>наглашене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речи</w:t>
      </w:r>
      <w:proofErr w:type="spellEnd"/>
      <w:r w:rsidRPr="0046402E">
        <w:rPr>
          <w:b/>
          <w:sz w:val="24"/>
          <w:szCs w:val="24"/>
        </w:rPr>
        <w:t xml:space="preserve">: </w:t>
      </w:r>
      <w:proofErr w:type="spellStart"/>
      <w:r w:rsidRPr="0046402E">
        <w:rPr>
          <w:b/>
          <w:sz w:val="24"/>
          <w:szCs w:val="24"/>
        </w:rPr>
        <w:t>Узнемиреност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му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видела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лицу</w:t>
      </w:r>
      <w:proofErr w:type="spellEnd"/>
      <w:r w:rsidRPr="0046402E">
        <w:rPr>
          <w:b/>
          <w:sz w:val="24"/>
          <w:szCs w:val="24"/>
        </w:rPr>
        <w:t>,</w:t>
      </w:r>
      <w:r w:rsidRPr="00FC100D">
        <w:rPr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грицкао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чак</w:t>
      </w:r>
      <w:proofErr w:type="spellEnd"/>
      <w:r w:rsidRPr="0046402E">
        <w:rPr>
          <w:b/>
          <w:sz w:val="24"/>
          <w:szCs w:val="24"/>
        </w:rPr>
        <w:t xml:space="preserve"> и НОКТЕ.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субјекат</w:t>
      </w:r>
      <w:proofErr w:type="spellEnd"/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предикат</w:t>
      </w:r>
      <w:proofErr w:type="spellEnd"/>
      <w:r w:rsidR="0046402E">
        <w:rPr>
          <w:sz w:val="24"/>
          <w:szCs w:val="24"/>
          <w:lang/>
        </w:rPr>
        <w:t xml:space="preserve">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прилошка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одредба</w:t>
      </w:r>
      <w:proofErr w:type="spellEnd"/>
      <w:r w:rsidR="0046402E">
        <w:rPr>
          <w:sz w:val="24"/>
          <w:szCs w:val="24"/>
          <w:lang/>
        </w:rPr>
        <w:t xml:space="preserve">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прави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објекат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9. </w:t>
      </w:r>
      <w:proofErr w:type="spellStart"/>
      <w:r w:rsidRPr="0046402E">
        <w:rPr>
          <w:b/>
          <w:sz w:val="24"/>
          <w:szCs w:val="24"/>
        </w:rPr>
        <w:t>Означи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реченицу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која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написана</w:t>
      </w:r>
      <w:proofErr w:type="spellEnd"/>
      <w:r w:rsidRPr="0046402E">
        <w:rPr>
          <w:b/>
          <w:sz w:val="24"/>
          <w:szCs w:val="24"/>
        </w:rPr>
        <w:t xml:space="preserve"> у </w:t>
      </w:r>
      <w:proofErr w:type="spellStart"/>
      <w:r w:rsidRPr="0046402E">
        <w:rPr>
          <w:b/>
          <w:sz w:val="24"/>
          <w:szCs w:val="24"/>
        </w:rPr>
        <w:t>складу</w:t>
      </w:r>
      <w:proofErr w:type="spellEnd"/>
      <w:r w:rsidRPr="0046402E">
        <w:rPr>
          <w:b/>
          <w:sz w:val="24"/>
          <w:szCs w:val="24"/>
        </w:rPr>
        <w:t xml:space="preserve"> с </w:t>
      </w:r>
      <w:proofErr w:type="spellStart"/>
      <w:r w:rsidRPr="0046402E">
        <w:rPr>
          <w:b/>
          <w:sz w:val="24"/>
          <w:szCs w:val="24"/>
        </w:rPr>
        <w:t>правописним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правилом</w:t>
      </w:r>
      <w:proofErr w:type="spellEnd"/>
      <w:r w:rsidRPr="0046402E">
        <w:rPr>
          <w:b/>
          <w:sz w:val="24"/>
          <w:szCs w:val="24"/>
        </w:rPr>
        <w:t xml:space="preserve"> о </w:t>
      </w:r>
      <w:proofErr w:type="spellStart"/>
      <w:r w:rsidRPr="0046402E">
        <w:rPr>
          <w:b/>
          <w:sz w:val="24"/>
          <w:szCs w:val="24"/>
        </w:rPr>
        <w:t>спојеном</w:t>
      </w:r>
      <w:proofErr w:type="spellEnd"/>
      <w:r w:rsidRPr="0046402E">
        <w:rPr>
          <w:b/>
          <w:sz w:val="24"/>
          <w:szCs w:val="24"/>
        </w:rPr>
        <w:t xml:space="preserve"> и</w:t>
      </w:r>
      <w:r w:rsidRPr="00FC100D">
        <w:rPr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одвојеном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писању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речце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не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схватајући</w:t>
      </w:r>
      <w:proofErr w:type="spellEnd"/>
      <w:r w:rsidRPr="00FC100D">
        <w:rPr>
          <w:sz w:val="24"/>
          <w:szCs w:val="24"/>
        </w:rPr>
        <w:t xml:space="preserve"> у </w:t>
      </w:r>
      <w:proofErr w:type="spellStart"/>
      <w:r w:rsidRPr="00FC100D">
        <w:rPr>
          <w:sz w:val="24"/>
          <w:szCs w:val="24"/>
        </w:rPr>
        <w:t>чему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проблем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обратио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непознатом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човеку</w:t>
      </w:r>
      <w:proofErr w:type="spellEnd"/>
      <w:r w:rsidRPr="00FC100D">
        <w:rPr>
          <w:sz w:val="24"/>
          <w:szCs w:val="24"/>
        </w:rPr>
        <w:t>.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схватајући</w:t>
      </w:r>
      <w:proofErr w:type="spellEnd"/>
      <w:r w:rsidRPr="00FC100D">
        <w:rPr>
          <w:sz w:val="24"/>
          <w:szCs w:val="24"/>
        </w:rPr>
        <w:t xml:space="preserve"> у </w:t>
      </w:r>
      <w:proofErr w:type="spellStart"/>
      <w:r w:rsidRPr="00FC100D">
        <w:rPr>
          <w:sz w:val="24"/>
          <w:szCs w:val="24"/>
        </w:rPr>
        <w:t>чему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проблем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обратио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познатом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човеку</w:t>
      </w:r>
      <w:proofErr w:type="spellEnd"/>
      <w:r w:rsidRPr="00FC100D">
        <w:rPr>
          <w:sz w:val="24"/>
          <w:szCs w:val="24"/>
        </w:rPr>
        <w:t>.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Несхватајући</w:t>
      </w:r>
      <w:proofErr w:type="spellEnd"/>
      <w:r w:rsidRPr="00FC100D">
        <w:rPr>
          <w:sz w:val="24"/>
          <w:szCs w:val="24"/>
        </w:rPr>
        <w:t xml:space="preserve"> у </w:t>
      </w:r>
      <w:proofErr w:type="spellStart"/>
      <w:r w:rsidRPr="00FC100D">
        <w:rPr>
          <w:sz w:val="24"/>
          <w:szCs w:val="24"/>
        </w:rPr>
        <w:t>чему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проблем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обратио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непознатом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човеку</w:t>
      </w:r>
      <w:proofErr w:type="spellEnd"/>
      <w:r w:rsidRPr="00FC100D">
        <w:rPr>
          <w:sz w:val="24"/>
          <w:szCs w:val="24"/>
        </w:rPr>
        <w:t>.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Несхватајући</w:t>
      </w:r>
      <w:proofErr w:type="spellEnd"/>
      <w:r w:rsidRPr="00FC100D">
        <w:rPr>
          <w:sz w:val="24"/>
          <w:szCs w:val="24"/>
        </w:rPr>
        <w:t xml:space="preserve"> у </w:t>
      </w:r>
      <w:proofErr w:type="spellStart"/>
      <w:r w:rsidRPr="00FC100D">
        <w:rPr>
          <w:sz w:val="24"/>
          <w:szCs w:val="24"/>
        </w:rPr>
        <w:t>чему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проблем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обратио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познатом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човеку</w:t>
      </w:r>
      <w:proofErr w:type="spellEnd"/>
      <w:r w:rsidRPr="00FC100D">
        <w:rPr>
          <w:sz w:val="24"/>
          <w:szCs w:val="24"/>
        </w:rPr>
        <w:t>.</w:t>
      </w:r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10. </w:t>
      </w:r>
      <w:proofErr w:type="spellStart"/>
      <w:r w:rsidRPr="0046402E">
        <w:rPr>
          <w:b/>
          <w:sz w:val="24"/>
          <w:szCs w:val="24"/>
        </w:rPr>
        <w:t>Које</w:t>
      </w:r>
      <w:proofErr w:type="spellEnd"/>
      <w:r w:rsidRPr="0046402E">
        <w:rPr>
          <w:b/>
          <w:sz w:val="24"/>
          <w:szCs w:val="24"/>
        </w:rPr>
        <w:t xml:space="preserve"> 2 </w:t>
      </w:r>
      <w:proofErr w:type="spellStart"/>
      <w:r w:rsidRPr="0046402E">
        <w:rPr>
          <w:b/>
          <w:sz w:val="24"/>
          <w:szCs w:val="24"/>
        </w:rPr>
        <w:t>гласовне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промене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уочавају</w:t>
      </w:r>
      <w:proofErr w:type="spellEnd"/>
      <w:r w:rsidRPr="0046402E">
        <w:rPr>
          <w:b/>
          <w:sz w:val="24"/>
          <w:szCs w:val="24"/>
        </w:rPr>
        <w:t xml:space="preserve"> у </w:t>
      </w:r>
      <w:proofErr w:type="spellStart"/>
      <w:r w:rsidRPr="0046402E">
        <w:rPr>
          <w:b/>
          <w:sz w:val="24"/>
          <w:szCs w:val="24"/>
        </w:rPr>
        <w:t>речи</w:t>
      </w:r>
      <w:proofErr w:type="spellEnd"/>
      <w:r w:rsidRPr="0046402E">
        <w:rPr>
          <w:b/>
          <w:sz w:val="24"/>
          <w:szCs w:val="24"/>
        </w:rPr>
        <w:t xml:space="preserve"> ПРАШЕЊЕ: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непостојано</w:t>
      </w:r>
      <w:proofErr w:type="spellEnd"/>
      <w:r w:rsidRPr="00FC100D">
        <w:rPr>
          <w:sz w:val="24"/>
          <w:szCs w:val="24"/>
        </w:rPr>
        <w:t xml:space="preserve"> а</w:t>
      </w:r>
      <w:r w:rsidR="0046402E">
        <w:rPr>
          <w:sz w:val="24"/>
          <w:szCs w:val="24"/>
          <w:lang/>
        </w:rPr>
        <w:t xml:space="preserve">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сибиларизација</w:t>
      </w:r>
      <w:proofErr w:type="spellEnd"/>
      <w:r w:rsidR="0046402E">
        <w:rPr>
          <w:sz w:val="24"/>
          <w:szCs w:val="24"/>
          <w:lang/>
        </w:rPr>
        <w:t xml:space="preserve">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палатализација</w:t>
      </w:r>
      <w:proofErr w:type="spellEnd"/>
      <w:r w:rsidR="0046402E">
        <w:rPr>
          <w:sz w:val="24"/>
          <w:szCs w:val="24"/>
          <w:lang/>
        </w:rPr>
        <w:t xml:space="preserve">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јотовање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једначење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сугласника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звучности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11. ДАНИЛО КИШ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аутор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дела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Ноћ</w:t>
      </w:r>
      <w:proofErr w:type="spellEnd"/>
      <w:r w:rsidRPr="00FC100D">
        <w:rPr>
          <w:sz w:val="24"/>
          <w:szCs w:val="24"/>
        </w:rPr>
        <w:t xml:space="preserve"> и </w:t>
      </w:r>
      <w:proofErr w:type="spellStart"/>
      <w:r w:rsidRPr="00FC100D">
        <w:rPr>
          <w:sz w:val="24"/>
          <w:szCs w:val="24"/>
        </w:rPr>
        <w:t>магла</w:t>
      </w:r>
      <w:proofErr w:type="spellEnd"/>
      <w:r w:rsidR="0046402E">
        <w:rPr>
          <w:sz w:val="24"/>
          <w:szCs w:val="24"/>
          <w:lang/>
        </w:rPr>
        <w:t xml:space="preserve">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Власт</w:t>
      </w:r>
      <w:proofErr w:type="spellEnd"/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Крвава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бајка</w:t>
      </w:r>
      <w:proofErr w:type="spellEnd"/>
      <w:r w:rsidR="0046402E">
        <w:rPr>
          <w:sz w:val="24"/>
          <w:szCs w:val="24"/>
          <w:lang/>
        </w:rPr>
        <w:t xml:space="preserve">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Јаблан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>12. "</w:t>
      </w:r>
      <w:proofErr w:type="spellStart"/>
      <w:r w:rsidRPr="0046402E">
        <w:rPr>
          <w:b/>
          <w:sz w:val="24"/>
          <w:szCs w:val="24"/>
        </w:rPr>
        <w:t>Верујем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грешим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душу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ако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кажем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смо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он</w:t>
      </w:r>
      <w:proofErr w:type="spellEnd"/>
      <w:r w:rsidRPr="0046402E">
        <w:rPr>
          <w:b/>
          <w:sz w:val="24"/>
          <w:szCs w:val="24"/>
        </w:rPr>
        <w:t xml:space="preserve"> и </w:t>
      </w:r>
      <w:proofErr w:type="spellStart"/>
      <w:r w:rsidRPr="0046402E">
        <w:rPr>
          <w:b/>
          <w:sz w:val="24"/>
          <w:szCs w:val="24"/>
        </w:rPr>
        <w:t>ја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били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много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чему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слични</w:t>
      </w:r>
      <w:proofErr w:type="spellEnd"/>
      <w:r w:rsidRPr="0046402E">
        <w:rPr>
          <w:b/>
          <w:sz w:val="24"/>
          <w:szCs w:val="24"/>
        </w:rPr>
        <w:t xml:space="preserve">; </w:t>
      </w:r>
      <w:proofErr w:type="spellStart"/>
      <w:r w:rsidRPr="0046402E">
        <w:rPr>
          <w:b/>
          <w:sz w:val="24"/>
          <w:szCs w:val="24"/>
        </w:rPr>
        <w:t>по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лењости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по</w:t>
      </w:r>
      <w:proofErr w:type="spellEnd"/>
      <w:r w:rsidRPr="0046402E">
        <w:rPr>
          <w:b/>
          <w:sz w:val="24"/>
          <w:szCs w:val="24"/>
        </w:rPr>
        <w:t xml:space="preserve"> РАЗУЗДАНОСТИ, </w:t>
      </w:r>
      <w:proofErr w:type="spellStart"/>
      <w:r w:rsidRPr="0046402E">
        <w:rPr>
          <w:b/>
          <w:sz w:val="24"/>
          <w:szCs w:val="24"/>
        </w:rPr>
        <w:t>по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оданости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по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жељи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за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авантуром</w:t>
      </w:r>
      <w:proofErr w:type="spellEnd"/>
      <w:r w:rsidRPr="0046402E">
        <w:rPr>
          <w:b/>
          <w:sz w:val="24"/>
          <w:szCs w:val="24"/>
        </w:rPr>
        <w:t xml:space="preserve">." </w:t>
      </w:r>
      <w:proofErr w:type="spellStart"/>
      <w:r w:rsidRPr="0046402E">
        <w:rPr>
          <w:b/>
          <w:sz w:val="24"/>
          <w:szCs w:val="24"/>
        </w:rPr>
        <w:t>Значење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наглашене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речи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непристојност</w:t>
      </w:r>
      <w:proofErr w:type="spellEnd"/>
      <w:r w:rsidR="0046402E">
        <w:rPr>
          <w:sz w:val="24"/>
          <w:szCs w:val="24"/>
          <w:lang/>
        </w:rPr>
        <w:t xml:space="preserve">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неподношљивост</w:t>
      </w:r>
      <w:proofErr w:type="spellEnd"/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верност</w:t>
      </w:r>
      <w:proofErr w:type="spellEnd"/>
      <w:r w:rsidR="0046402E">
        <w:rPr>
          <w:sz w:val="24"/>
          <w:szCs w:val="24"/>
          <w:lang/>
        </w:rPr>
        <w:t xml:space="preserve">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необузданост</w:t>
      </w:r>
      <w:proofErr w:type="spellEnd"/>
    </w:p>
    <w:p w:rsidR="0046402E" w:rsidRDefault="0046402E" w:rsidP="00FC100D">
      <w:pPr>
        <w:rPr>
          <w:sz w:val="24"/>
          <w:szCs w:val="24"/>
          <w:lang/>
        </w:rPr>
      </w:pPr>
    </w:p>
    <w:p w:rsidR="0046402E" w:rsidRDefault="0046402E" w:rsidP="00FC100D">
      <w:pPr>
        <w:rPr>
          <w:sz w:val="24"/>
          <w:szCs w:val="24"/>
          <w:lang/>
        </w:rPr>
      </w:pPr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lastRenderedPageBreak/>
        <w:t xml:space="preserve">13. </w:t>
      </w:r>
      <w:proofErr w:type="spellStart"/>
      <w:r w:rsidRPr="0046402E">
        <w:rPr>
          <w:b/>
          <w:sz w:val="24"/>
          <w:szCs w:val="24"/>
        </w:rPr>
        <w:t>Означи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реченицу</w:t>
      </w:r>
      <w:proofErr w:type="spellEnd"/>
      <w:r w:rsidRPr="0046402E">
        <w:rPr>
          <w:b/>
          <w:sz w:val="24"/>
          <w:szCs w:val="24"/>
        </w:rPr>
        <w:t xml:space="preserve"> у </w:t>
      </w:r>
      <w:proofErr w:type="spellStart"/>
      <w:r w:rsidRPr="0046402E">
        <w:rPr>
          <w:b/>
          <w:sz w:val="24"/>
          <w:szCs w:val="24"/>
        </w:rPr>
        <w:t>којој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све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написане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исправно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према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правописном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правилу</w:t>
      </w:r>
      <w:proofErr w:type="spellEnd"/>
      <w:r w:rsidRPr="0046402E">
        <w:rPr>
          <w:b/>
          <w:sz w:val="24"/>
          <w:szCs w:val="24"/>
        </w:rPr>
        <w:t xml:space="preserve"> о </w:t>
      </w:r>
      <w:proofErr w:type="spellStart"/>
      <w:r w:rsidRPr="0046402E">
        <w:rPr>
          <w:b/>
          <w:sz w:val="24"/>
          <w:szCs w:val="24"/>
        </w:rPr>
        <w:t>писању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великог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почетног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слова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Наћи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ћемо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пола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пута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између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Бачке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паланке</w:t>
      </w:r>
      <w:proofErr w:type="spellEnd"/>
      <w:r w:rsidRPr="00FC100D">
        <w:rPr>
          <w:sz w:val="24"/>
          <w:szCs w:val="24"/>
        </w:rPr>
        <w:t xml:space="preserve"> и </w:t>
      </w:r>
      <w:proofErr w:type="spellStart"/>
      <w:r w:rsidRPr="00FC100D">
        <w:rPr>
          <w:sz w:val="24"/>
          <w:szCs w:val="24"/>
        </w:rPr>
        <w:t>Новога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Сада</w:t>
      </w:r>
      <w:proofErr w:type="spellEnd"/>
      <w:r w:rsidRPr="00FC100D">
        <w:rPr>
          <w:sz w:val="24"/>
          <w:szCs w:val="24"/>
        </w:rPr>
        <w:t>.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Пратили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смо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ток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западне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Мораве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од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Крушевца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до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Трстеника</w:t>
      </w:r>
      <w:proofErr w:type="spellEnd"/>
      <w:r w:rsidRPr="00FC100D">
        <w:rPr>
          <w:sz w:val="24"/>
          <w:szCs w:val="24"/>
        </w:rPr>
        <w:t>.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Река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Рашка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протиче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кроз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Нови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Пазар</w:t>
      </w:r>
      <w:proofErr w:type="spellEnd"/>
      <w:r w:rsidRPr="00FC100D">
        <w:rPr>
          <w:sz w:val="24"/>
          <w:szCs w:val="24"/>
        </w:rPr>
        <w:t xml:space="preserve"> и </w:t>
      </w:r>
      <w:proofErr w:type="spellStart"/>
      <w:r w:rsidRPr="00FC100D">
        <w:rPr>
          <w:sz w:val="24"/>
          <w:szCs w:val="24"/>
        </w:rPr>
        <w:t>град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Рашку</w:t>
      </w:r>
      <w:proofErr w:type="spellEnd"/>
      <w:r w:rsidRPr="00FC100D">
        <w:rPr>
          <w:sz w:val="24"/>
          <w:szCs w:val="24"/>
        </w:rPr>
        <w:t>.</w:t>
      </w:r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>14. "</w:t>
      </w:r>
      <w:proofErr w:type="spellStart"/>
      <w:r w:rsidRPr="0046402E">
        <w:rPr>
          <w:b/>
          <w:sz w:val="24"/>
          <w:szCs w:val="24"/>
        </w:rPr>
        <w:t>Ваздух</w:t>
      </w:r>
      <w:proofErr w:type="spellEnd"/>
      <w:r w:rsidRPr="0046402E">
        <w:rPr>
          <w:b/>
          <w:sz w:val="24"/>
          <w:szCs w:val="24"/>
        </w:rPr>
        <w:t xml:space="preserve"> у </w:t>
      </w:r>
      <w:proofErr w:type="spellStart"/>
      <w:r w:rsidRPr="0046402E">
        <w:rPr>
          <w:b/>
          <w:sz w:val="24"/>
          <w:szCs w:val="24"/>
        </w:rPr>
        <w:t>соби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био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тежак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загушљив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заударало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остатке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слабе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вечере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на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неокупана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знојава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тела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отровни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дах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болесника</w:t>
      </w:r>
      <w:proofErr w:type="spellEnd"/>
      <w:r w:rsidRPr="0046402E">
        <w:rPr>
          <w:b/>
          <w:sz w:val="24"/>
          <w:szCs w:val="24"/>
        </w:rPr>
        <w:t xml:space="preserve">." </w:t>
      </w:r>
      <w:proofErr w:type="spellStart"/>
      <w:r w:rsidRPr="0046402E">
        <w:rPr>
          <w:b/>
          <w:sz w:val="24"/>
          <w:szCs w:val="24"/>
        </w:rPr>
        <w:t>Облик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казивања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описивање</w:t>
      </w:r>
      <w:proofErr w:type="spellEnd"/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монолог</w:t>
      </w:r>
      <w:proofErr w:type="spellEnd"/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дијалог</w:t>
      </w:r>
      <w:proofErr w:type="spellEnd"/>
      <w:r w:rsidR="0046402E">
        <w:rPr>
          <w:sz w:val="24"/>
          <w:szCs w:val="24"/>
          <w:lang/>
        </w:rPr>
        <w:t xml:space="preserve">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нарација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>15. "</w:t>
      </w:r>
      <w:proofErr w:type="spellStart"/>
      <w:r w:rsidRPr="0046402E">
        <w:rPr>
          <w:b/>
          <w:sz w:val="24"/>
          <w:szCs w:val="24"/>
        </w:rPr>
        <w:t>Док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чекао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одговор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осетих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како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његово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добро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змајевско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срце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стегло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од</w:t>
      </w:r>
      <w:proofErr w:type="spellEnd"/>
      <w:r w:rsidRPr="00FC100D">
        <w:rPr>
          <w:sz w:val="24"/>
          <w:szCs w:val="24"/>
        </w:rPr>
        <w:t xml:space="preserve"> </w:t>
      </w:r>
      <w:r w:rsidRPr="0046402E">
        <w:rPr>
          <w:b/>
          <w:sz w:val="24"/>
          <w:szCs w:val="24"/>
        </w:rPr>
        <w:t xml:space="preserve">СТРЕПЊЕ." </w:t>
      </w:r>
      <w:proofErr w:type="spellStart"/>
      <w:r w:rsidRPr="0046402E">
        <w:rPr>
          <w:b/>
          <w:sz w:val="24"/>
          <w:szCs w:val="24"/>
        </w:rPr>
        <w:t>Одреди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падеж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наглашене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речи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акузатив</w:t>
      </w:r>
      <w:proofErr w:type="spellEnd"/>
      <w:r w:rsidR="0046402E">
        <w:rPr>
          <w:sz w:val="24"/>
          <w:szCs w:val="24"/>
          <w:lang/>
        </w:rPr>
        <w:t xml:space="preserve">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локатив</w:t>
      </w:r>
      <w:proofErr w:type="spellEnd"/>
      <w:r w:rsidR="0046402E">
        <w:rPr>
          <w:sz w:val="24"/>
          <w:szCs w:val="24"/>
          <w:lang/>
        </w:rPr>
        <w:t xml:space="preserve">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генитив</w:t>
      </w:r>
      <w:proofErr w:type="spellEnd"/>
      <w:r w:rsidR="0046402E">
        <w:rPr>
          <w:sz w:val="24"/>
          <w:szCs w:val="24"/>
          <w:lang/>
        </w:rPr>
        <w:t xml:space="preserve">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датив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16. </w:t>
      </w:r>
      <w:proofErr w:type="spellStart"/>
      <w:r w:rsidRPr="0046402E">
        <w:rPr>
          <w:b/>
          <w:sz w:val="24"/>
          <w:szCs w:val="24"/>
        </w:rPr>
        <w:t>Које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године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објављено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прво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издање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Вуковог</w:t>
      </w:r>
      <w:proofErr w:type="spellEnd"/>
      <w:r w:rsidRPr="0046402E">
        <w:rPr>
          <w:b/>
          <w:sz w:val="24"/>
          <w:szCs w:val="24"/>
        </w:rPr>
        <w:t xml:space="preserve"> "</w:t>
      </w:r>
      <w:proofErr w:type="spellStart"/>
      <w:r w:rsidRPr="0046402E">
        <w:rPr>
          <w:b/>
          <w:sz w:val="24"/>
          <w:szCs w:val="24"/>
        </w:rPr>
        <w:t>Српског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рјечника</w:t>
      </w:r>
      <w:proofErr w:type="spellEnd"/>
      <w:r w:rsidRPr="0046402E">
        <w:rPr>
          <w:b/>
          <w:sz w:val="24"/>
          <w:szCs w:val="24"/>
        </w:rPr>
        <w:t>":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1818.</w:t>
      </w:r>
      <w:r w:rsidR="0046402E">
        <w:rPr>
          <w:sz w:val="24"/>
          <w:szCs w:val="24"/>
          <w:lang/>
        </w:rPr>
        <w:t xml:space="preserve">      </w:t>
      </w:r>
      <w:r w:rsidRPr="00FC100D">
        <w:rPr>
          <w:sz w:val="24"/>
          <w:szCs w:val="24"/>
        </w:rPr>
        <w:t xml:space="preserve"> 1814.</w:t>
      </w:r>
      <w:r w:rsidR="0046402E">
        <w:rPr>
          <w:sz w:val="24"/>
          <w:szCs w:val="24"/>
          <w:lang/>
        </w:rPr>
        <w:t xml:space="preserve">               </w:t>
      </w:r>
      <w:r w:rsidRPr="00FC100D">
        <w:rPr>
          <w:sz w:val="24"/>
          <w:szCs w:val="24"/>
        </w:rPr>
        <w:t xml:space="preserve"> 1823.</w:t>
      </w:r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1847.</w:t>
      </w:r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17. </w:t>
      </w:r>
      <w:proofErr w:type="spellStart"/>
      <w:r w:rsidRPr="0046402E">
        <w:rPr>
          <w:b/>
          <w:sz w:val="24"/>
          <w:szCs w:val="24"/>
        </w:rPr>
        <w:t>Означи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реченицу</w:t>
      </w:r>
      <w:proofErr w:type="spellEnd"/>
      <w:r w:rsidRPr="0046402E">
        <w:rPr>
          <w:b/>
          <w:sz w:val="24"/>
          <w:szCs w:val="24"/>
        </w:rPr>
        <w:t xml:space="preserve"> у </w:t>
      </w:r>
      <w:proofErr w:type="spellStart"/>
      <w:r w:rsidRPr="0046402E">
        <w:rPr>
          <w:b/>
          <w:sz w:val="24"/>
          <w:szCs w:val="24"/>
        </w:rPr>
        <w:t>којој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запета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није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правилно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употребљена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Дакле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нећете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како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наредим</w:t>
      </w:r>
      <w:proofErr w:type="spellEnd"/>
      <w:r w:rsidRPr="0046402E">
        <w:rPr>
          <w:b/>
          <w:sz w:val="24"/>
          <w:szCs w:val="24"/>
        </w:rPr>
        <w:t xml:space="preserve">, а </w:t>
      </w:r>
      <w:proofErr w:type="spellStart"/>
      <w:r w:rsidRPr="0046402E">
        <w:rPr>
          <w:b/>
          <w:sz w:val="24"/>
          <w:szCs w:val="24"/>
        </w:rPr>
        <w:t>нећете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како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закон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налаже</w:t>
      </w:r>
      <w:proofErr w:type="spellEnd"/>
      <w:r w:rsidRPr="0046402E">
        <w:rPr>
          <w:b/>
          <w:sz w:val="24"/>
          <w:szCs w:val="24"/>
        </w:rPr>
        <w:t>?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Човек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седе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браде</w:t>
      </w:r>
      <w:proofErr w:type="spellEnd"/>
      <w:r w:rsidRPr="00FC100D">
        <w:rPr>
          <w:sz w:val="24"/>
          <w:szCs w:val="24"/>
        </w:rPr>
        <w:t xml:space="preserve"> и </w:t>
      </w:r>
      <w:proofErr w:type="spellStart"/>
      <w:r w:rsidRPr="00FC100D">
        <w:rPr>
          <w:sz w:val="24"/>
          <w:szCs w:val="24"/>
        </w:rPr>
        <w:t>мрког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лица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седи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ћути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оборио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поглед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не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проговара</w:t>
      </w:r>
      <w:proofErr w:type="spellEnd"/>
      <w:r w:rsidRPr="00FC100D">
        <w:rPr>
          <w:sz w:val="24"/>
          <w:szCs w:val="24"/>
        </w:rPr>
        <w:t>...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О </w:t>
      </w:r>
      <w:proofErr w:type="spellStart"/>
      <w:r w:rsidRPr="00FC100D">
        <w:rPr>
          <w:sz w:val="24"/>
          <w:szCs w:val="24"/>
        </w:rPr>
        <w:t>Црњанском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једном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од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највећих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ових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простора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вођене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су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бројне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полемике</w:t>
      </w:r>
      <w:proofErr w:type="spellEnd"/>
      <w:r w:rsidRPr="00FC100D">
        <w:rPr>
          <w:sz w:val="24"/>
          <w:szCs w:val="24"/>
        </w:rPr>
        <w:t>.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А </w:t>
      </w:r>
      <w:proofErr w:type="spellStart"/>
      <w:r w:rsidRPr="00FC100D">
        <w:rPr>
          <w:sz w:val="24"/>
          <w:szCs w:val="24"/>
        </w:rPr>
        <w:t>кад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господар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саслушао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захтеве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окрете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слугама</w:t>
      </w:r>
      <w:proofErr w:type="spellEnd"/>
      <w:r w:rsidRPr="00FC100D">
        <w:rPr>
          <w:sz w:val="24"/>
          <w:szCs w:val="24"/>
        </w:rPr>
        <w:t xml:space="preserve"> и </w:t>
      </w:r>
      <w:proofErr w:type="spellStart"/>
      <w:r w:rsidRPr="00FC100D">
        <w:rPr>
          <w:sz w:val="24"/>
          <w:szCs w:val="24"/>
        </w:rPr>
        <w:t>изда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нову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заповест</w:t>
      </w:r>
      <w:proofErr w:type="spellEnd"/>
      <w:r w:rsidRPr="00FC100D">
        <w:rPr>
          <w:sz w:val="24"/>
          <w:szCs w:val="24"/>
        </w:rPr>
        <w:t>.</w:t>
      </w:r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>18. "</w:t>
      </w:r>
      <w:proofErr w:type="spellStart"/>
      <w:r w:rsidRPr="0046402E">
        <w:rPr>
          <w:b/>
          <w:sz w:val="24"/>
          <w:szCs w:val="24"/>
        </w:rPr>
        <w:t>Члан</w:t>
      </w:r>
      <w:proofErr w:type="spellEnd"/>
      <w:r w:rsidRPr="0046402E">
        <w:rPr>
          <w:b/>
          <w:sz w:val="24"/>
          <w:szCs w:val="24"/>
        </w:rPr>
        <w:t xml:space="preserve"> 1. </w:t>
      </w:r>
      <w:proofErr w:type="spellStart"/>
      <w:r w:rsidRPr="0046402E">
        <w:rPr>
          <w:b/>
          <w:sz w:val="24"/>
          <w:szCs w:val="24"/>
        </w:rPr>
        <w:t>Никоме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може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бити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изречена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казна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или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друга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кривична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санкција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за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дело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које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него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што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учињено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законом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није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било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одређено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као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кривично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дело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нити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му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може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изрећи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казна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или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друга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кривична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санкција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која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законом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није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била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прописана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него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што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кривично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дело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учињено</w:t>
      </w:r>
      <w:proofErr w:type="spellEnd"/>
      <w:r w:rsidRPr="0046402E">
        <w:rPr>
          <w:b/>
          <w:sz w:val="24"/>
          <w:szCs w:val="24"/>
        </w:rPr>
        <w:t xml:space="preserve">." </w:t>
      </w:r>
      <w:proofErr w:type="spellStart"/>
      <w:r w:rsidRPr="0046402E">
        <w:rPr>
          <w:b/>
          <w:sz w:val="24"/>
          <w:szCs w:val="24"/>
        </w:rPr>
        <w:t>Којим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функционалним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стилом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написан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наведени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пример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публицистички</w:t>
      </w:r>
      <w:proofErr w:type="spellEnd"/>
      <w:r w:rsidR="0046402E">
        <w:rPr>
          <w:sz w:val="24"/>
          <w:szCs w:val="24"/>
          <w:lang/>
        </w:rPr>
        <w:t xml:space="preserve">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административни</w:t>
      </w:r>
      <w:proofErr w:type="spellEnd"/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разговорни</w:t>
      </w:r>
      <w:proofErr w:type="spellEnd"/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научни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>19. "</w:t>
      </w:r>
      <w:proofErr w:type="spellStart"/>
      <w:r w:rsidRPr="0046402E">
        <w:rPr>
          <w:b/>
          <w:sz w:val="24"/>
          <w:szCs w:val="24"/>
        </w:rPr>
        <w:t>Виторог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се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месец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заплео</w:t>
      </w:r>
      <w:proofErr w:type="spellEnd"/>
      <w:r w:rsidRPr="0046402E">
        <w:rPr>
          <w:b/>
          <w:sz w:val="24"/>
          <w:szCs w:val="24"/>
        </w:rPr>
        <w:t xml:space="preserve"> у </w:t>
      </w:r>
      <w:proofErr w:type="spellStart"/>
      <w:r w:rsidRPr="0046402E">
        <w:rPr>
          <w:b/>
          <w:sz w:val="24"/>
          <w:szCs w:val="24"/>
        </w:rPr>
        <w:t>грању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Старих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кестенова</w:t>
      </w:r>
      <w:proofErr w:type="spellEnd"/>
      <w:r w:rsidRPr="0046402E">
        <w:rPr>
          <w:b/>
          <w:sz w:val="24"/>
          <w:szCs w:val="24"/>
        </w:rPr>
        <w:t xml:space="preserve">; </w:t>
      </w:r>
      <w:proofErr w:type="spellStart"/>
      <w:r w:rsidRPr="0046402E">
        <w:rPr>
          <w:b/>
          <w:sz w:val="24"/>
          <w:szCs w:val="24"/>
        </w:rPr>
        <w:t>ноћ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светла</w:t>
      </w:r>
      <w:proofErr w:type="spellEnd"/>
      <w:r w:rsidRPr="0046402E">
        <w:rPr>
          <w:b/>
          <w:sz w:val="24"/>
          <w:szCs w:val="24"/>
        </w:rPr>
        <w:t xml:space="preserve"> и </w:t>
      </w:r>
      <w:proofErr w:type="spellStart"/>
      <w:r w:rsidRPr="0046402E">
        <w:rPr>
          <w:b/>
          <w:sz w:val="24"/>
          <w:szCs w:val="24"/>
        </w:rPr>
        <w:t>плава</w:t>
      </w:r>
      <w:proofErr w:type="spellEnd"/>
      <w:r w:rsidRPr="0046402E">
        <w:rPr>
          <w:b/>
          <w:sz w:val="24"/>
          <w:szCs w:val="24"/>
        </w:rPr>
        <w:t xml:space="preserve">. </w:t>
      </w:r>
      <w:proofErr w:type="spellStart"/>
      <w:r w:rsidRPr="0046402E">
        <w:rPr>
          <w:b/>
          <w:sz w:val="24"/>
          <w:szCs w:val="24"/>
        </w:rPr>
        <w:t>Ко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немирна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савест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што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први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пут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спава</w:t>
      </w:r>
      <w:proofErr w:type="spellEnd"/>
      <w:r w:rsidRPr="0046402E">
        <w:rPr>
          <w:b/>
          <w:sz w:val="24"/>
          <w:szCs w:val="24"/>
        </w:rPr>
        <w:t xml:space="preserve">, </w:t>
      </w:r>
      <w:proofErr w:type="spellStart"/>
      <w:r w:rsidRPr="0046402E">
        <w:rPr>
          <w:b/>
          <w:sz w:val="24"/>
          <w:szCs w:val="24"/>
        </w:rPr>
        <w:t>Тако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спава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море</w:t>
      </w:r>
      <w:proofErr w:type="spellEnd"/>
      <w:r w:rsidRPr="0046402E">
        <w:rPr>
          <w:b/>
          <w:sz w:val="24"/>
          <w:szCs w:val="24"/>
        </w:rPr>
        <w:t xml:space="preserve"> у </w:t>
      </w:r>
      <w:proofErr w:type="spellStart"/>
      <w:r w:rsidRPr="0046402E">
        <w:rPr>
          <w:b/>
          <w:sz w:val="24"/>
          <w:szCs w:val="24"/>
        </w:rPr>
        <w:t>немом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блистању</w:t>
      </w:r>
      <w:proofErr w:type="spellEnd"/>
      <w:r w:rsidRPr="0046402E">
        <w:rPr>
          <w:b/>
          <w:sz w:val="24"/>
          <w:szCs w:val="24"/>
        </w:rPr>
        <w:t xml:space="preserve">." </w:t>
      </w:r>
      <w:proofErr w:type="spellStart"/>
      <w:r w:rsidRPr="0046402E">
        <w:rPr>
          <w:b/>
          <w:sz w:val="24"/>
          <w:szCs w:val="24"/>
        </w:rPr>
        <w:t>Врста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стиха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којим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је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испевана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дата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строфа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осмерац</w:t>
      </w:r>
      <w:proofErr w:type="spellEnd"/>
      <w:r w:rsidR="0046402E">
        <w:rPr>
          <w:sz w:val="24"/>
          <w:szCs w:val="24"/>
          <w:lang/>
        </w:rPr>
        <w:t xml:space="preserve">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дванаестерац</w:t>
      </w:r>
      <w:proofErr w:type="spellEnd"/>
      <w:r w:rsidR="0046402E">
        <w:rPr>
          <w:sz w:val="24"/>
          <w:szCs w:val="24"/>
          <w:lang/>
        </w:rPr>
        <w:t xml:space="preserve"> 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десетерац</w:t>
      </w:r>
      <w:proofErr w:type="spellEnd"/>
      <w:r w:rsidR="0046402E">
        <w:rPr>
          <w:sz w:val="24"/>
          <w:szCs w:val="24"/>
          <w:lang/>
        </w:rPr>
        <w:t xml:space="preserve">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једанаестерац</w:t>
      </w:r>
      <w:proofErr w:type="spellEnd"/>
    </w:p>
    <w:p w:rsidR="00FC100D" w:rsidRPr="0046402E" w:rsidRDefault="00FC100D" w:rsidP="00FC100D">
      <w:pPr>
        <w:rPr>
          <w:b/>
          <w:sz w:val="24"/>
          <w:szCs w:val="24"/>
        </w:rPr>
      </w:pPr>
      <w:r w:rsidRPr="0046402E">
        <w:rPr>
          <w:b/>
          <w:sz w:val="24"/>
          <w:szCs w:val="24"/>
        </w:rPr>
        <w:t xml:space="preserve">20. </w:t>
      </w:r>
      <w:proofErr w:type="spellStart"/>
      <w:r w:rsidRPr="0046402E">
        <w:rPr>
          <w:b/>
          <w:sz w:val="24"/>
          <w:szCs w:val="24"/>
        </w:rPr>
        <w:t>Означи</w:t>
      </w:r>
      <w:proofErr w:type="spellEnd"/>
      <w:r w:rsidRPr="0046402E">
        <w:rPr>
          <w:b/>
          <w:sz w:val="24"/>
          <w:szCs w:val="24"/>
        </w:rPr>
        <w:t xml:space="preserve"> </w:t>
      </w:r>
      <w:proofErr w:type="spellStart"/>
      <w:r w:rsidRPr="0046402E">
        <w:rPr>
          <w:b/>
          <w:sz w:val="24"/>
          <w:szCs w:val="24"/>
        </w:rPr>
        <w:t>описне</w:t>
      </w:r>
      <w:proofErr w:type="spellEnd"/>
      <w:r w:rsidRPr="0046402E">
        <w:rPr>
          <w:b/>
          <w:sz w:val="24"/>
          <w:szCs w:val="24"/>
        </w:rPr>
        <w:t xml:space="preserve"> (</w:t>
      </w:r>
      <w:proofErr w:type="spellStart"/>
      <w:r w:rsidRPr="0046402E">
        <w:rPr>
          <w:b/>
          <w:sz w:val="24"/>
          <w:szCs w:val="24"/>
        </w:rPr>
        <w:t>дескриптивне</w:t>
      </w:r>
      <w:proofErr w:type="spellEnd"/>
      <w:r w:rsidRPr="0046402E">
        <w:rPr>
          <w:b/>
          <w:sz w:val="24"/>
          <w:szCs w:val="24"/>
        </w:rPr>
        <w:t xml:space="preserve">) </w:t>
      </w:r>
      <w:proofErr w:type="spellStart"/>
      <w:r w:rsidRPr="0046402E">
        <w:rPr>
          <w:b/>
          <w:sz w:val="24"/>
          <w:szCs w:val="24"/>
        </w:rPr>
        <w:t>песме</w:t>
      </w:r>
      <w:proofErr w:type="spellEnd"/>
      <w:r w:rsidRPr="0046402E">
        <w:rPr>
          <w:b/>
          <w:sz w:val="24"/>
          <w:szCs w:val="24"/>
        </w:rPr>
        <w:t>:</w:t>
      </w:r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Подне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Јован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Дучић</w:t>
      </w:r>
      <w:proofErr w:type="spellEnd"/>
      <w:r w:rsidR="0046402E">
        <w:rPr>
          <w:sz w:val="24"/>
          <w:szCs w:val="24"/>
          <w:lang/>
        </w:rPr>
        <w:t xml:space="preserve">                    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Труба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Момчило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Настасијевић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Село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Јован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Дучић</w:t>
      </w:r>
      <w:proofErr w:type="spellEnd"/>
      <w:r w:rsidR="0046402E">
        <w:rPr>
          <w:sz w:val="24"/>
          <w:szCs w:val="24"/>
          <w:lang/>
        </w:rPr>
        <w:t xml:space="preserve">                                   </w:t>
      </w: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Зимско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јутро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Војислав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Илић</w:t>
      </w:r>
      <w:proofErr w:type="spellEnd"/>
    </w:p>
    <w:p w:rsidR="00FC100D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Кроз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мећаву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Петар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Кочић</w:t>
      </w:r>
      <w:proofErr w:type="spellEnd"/>
    </w:p>
    <w:p w:rsidR="00B00A4A" w:rsidRPr="00FC100D" w:rsidRDefault="00FC100D" w:rsidP="00FC100D">
      <w:pPr>
        <w:rPr>
          <w:sz w:val="24"/>
          <w:szCs w:val="24"/>
        </w:rPr>
      </w:pPr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Потера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за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пејзажима</w:t>
      </w:r>
      <w:proofErr w:type="spellEnd"/>
      <w:r w:rsidRPr="00FC100D">
        <w:rPr>
          <w:sz w:val="24"/>
          <w:szCs w:val="24"/>
        </w:rPr>
        <w:t xml:space="preserve">, </w:t>
      </w:r>
      <w:proofErr w:type="spellStart"/>
      <w:r w:rsidRPr="00FC100D">
        <w:rPr>
          <w:sz w:val="24"/>
          <w:szCs w:val="24"/>
        </w:rPr>
        <w:t>Пеђа</w:t>
      </w:r>
      <w:proofErr w:type="spellEnd"/>
      <w:r w:rsidRPr="00FC100D">
        <w:rPr>
          <w:sz w:val="24"/>
          <w:szCs w:val="24"/>
        </w:rPr>
        <w:t xml:space="preserve"> </w:t>
      </w:r>
      <w:proofErr w:type="spellStart"/>
      <w:r w:rsidRPr="00FC100D">
        <w:rPr>
          <w:sz w:val="24"/>
          <w:szCs w:val="24"/>
        </w:rPr>
        <w:t>Милосављевић</w:t>
      </w:r>
      <w:proofErr w:type="spellEnd"/>
    </w:p>
    <w:sectPr w:rsidR="00B00A4A" w:rsidRPr="00FC100D" w:rsidSect="00FC10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100D"/>
    <w:rsid w:val="0046402E"/>
    <w:rsid w:val="007B3B18"/>
    <w:rsid w:val="00B00A4A"/>
    <w:rsid w:val="00FC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82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06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0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4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8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32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06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6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67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93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8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6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65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7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05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85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9664-F926-4FF3-8533-5AC1C3B4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2022-07-28T19:13:00Z</dcterms:created>
  <dcterms:modified xsi:type="dcterms:W3CDTF">2022-07-28T19:54:00Z</dcterms:modified>
</cp:coreProperties>
</file>