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A0" w:rsidRDefault="00FD14A0" w:rsidP="00FD14A0">
      <w:pPr>
        <w:pStyle w:val="NoSpacing"/>
      </w:pPr>
      <w:proofErr w:type="spellStart"/>
      <w:r>
        <w:t>Блоковско</w:t>
      </w:r>
      <w:proofErr w:type="spellEnd"/>
      <w:r>
        <w:t xml:space="preserve"> </w:t>
      </w:r>
      <w:proofErr w:type="spellStart"/>
      <w:r>
        <w:t>програмирање</w:t>
      </w:r>
      <w:proofErr w:type="spellEnd"/>
    </w:p>
    <w:p w:rsidR="00FD14A0" w:rsidRDefault="00FD14A0" w:rsidP="00FD14A0">
      <w:pPr>
        <w:pStyle w:val="NoSpacing"/>
      </w:pPr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1. </w:t>
      </w:r>
      <w:proofErr w:type="spellStart"/>
      <w:r w:rsidRPr="00FD14A0">
        <w:rPr>
          <w:b/>
        </w:rPr>
        <w:t>Наредбе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написане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програмским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језиком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су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апгрејдови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апликације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апстракције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аплети</w:t>
      </w:r>
      <w:proofErr w:type="spellEnd"/>
      <w:proofErr w:type="gram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2. </w:t>
      </w:r>
      <w:proofErr w:type="spellStart"/>
      <w:r w:rsidRPr="00FD14A0">
        <w:rPr>
          <w:b/>
        </w:rPr>
        <w:t>Низ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наредби</w:t>
      </w:r>
      <w:proofErr w:type="spellEnd"/>
      <w:r w:rsidRPr="00FD14A0">
        <w:rPr>
          <w:b/>
        </w:rPr>
        <w:t xml:space="preserve"> у </w:t>
      </w:r>
      <w:proofErr w:type="spellStart"/>
      <w:r w:rsidRPr="00FD14A0">
        <w:rPr>
          <w:b/>
        </w:rPr>
        <w:t>виду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инструкција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су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анаграми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логаритми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алгоритми</w:t>
      </w:r>
      <w:proofErr w:type="spellEnd"/>
      <w:proofErr w:type="gramEnd"/>
    </w:p>
    <w:p w:rsidR="00FD14A0" w:rsidRPr="00FD14A0" w:rsidRDefault="00FD14A0" w:rsidP="00FD14A0">
      <w:pPr>
        <w:pStyle w:val="NoSpacing"/>
        <w:rPr>
          <w:b/>
          <w:lang w:val="sr-Cyrl-RS"/>
        </w:rPr>
      </w:pPr>
      <w:r w:rsidRPr="00FD14A0">
        <w:rPr>
          <w:b/>
        </w:rPr>
        <w:t xml:space="preserve">3. ПРОГРАМИРАЊЕ </w:t>
      </w:r>
      <w:proofErr w:type="spellStart"/>
      <w:r w:rsidRPr="00FD14A0">
        <w:rPr>
          <w:b/>
        </w:rPr>
        <w:t>је</w:t>
      </w:r>
      <w:proofErr w:type="spellEnd"/>
      <w:r>
        <w:rPr>
          <w:b/>
          <w:lang w:val="sr-Cyrl-RS"/>
        </w:rPr>
        <w:t xml:space="preserve"> ____________</w:t>
      </w:r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4. </w:t>
      </w:r>
      <w:proofErr w:type="spellStart"/>
      <w:r w:rsidRPr="00FD14A0">
        <w:rPr>
          <w:b/>
        </w:rPr>
        <w:t>Како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зове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текст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који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уноси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да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би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производ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или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уређај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покренуо</w:t>
      </w:r>
      <w:proofErr w:type="spellEnd"/>
      <w:r w:rsidRPr="00FD14A0">
        <w:rPr>
          <w:b/>
        </w:rPr>
        <w:t>?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проблем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производ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промилиграм</w:t>
      </w:r>
      <w:proofErr w:type="spellEnd"/>
      <w:proofErr w:type="gram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5. </w:t>
      </w:r>
      <w:proofErr w:type="spellStart"/>
      <w:r w:rsidRPr="00FD14A0">
        <w:rPr>
          <w:b/>
        </w:rPr>
        <w:t>Ако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неко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прави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програме</w:t>
      </w:r>
      <w:proofErr w:type="spellEnd"/>
      <w:r w:rsidRPr="00FD14A0">
        <w:rPr>
          <w:b/>
        </w:rPr>
        <w:t xml:space="preserve">, </w:t>
      </w:r>
      <w:proofErr w:type="spellStart"/>
      <w:r w:rsidRPr="00FD14A0">
        <w:rPr>
          <w:b/>
        </w:rPr>
        <w:t>он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зове</w:t>
      </w:r>
      <w:proofErr w:type="spellEnd"/>
      <w:r w:rsidRPr="00FD14A0">
        <w:rPr>
          <w:b/>
        </w:rPr>
        <w:t>...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  <w:r>
        <w:t xml:space="preserve"> </w:t>
      </w:r>
      <w:proofErr w:type="spellStart"/>
      <w:r>
        <w:t>мајстор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програмер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прогејмер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програм</w:t>
      </w:r>
      <w:proofErr w:type="spellEnd"/>
      <w:proofErr w:type="gramEnd"/>
      <w:r>
        <w:t xml:space="preserve"> </w:t>
      </w:r>
      <w:proofErr w:type="spellStart"/>
      <w:r>
        <w:t>ејр</w:t>
      </w:r>
      <w:proofErr w:type="spell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6. </w:t>
      </w:r>
      <w:proofErr w:type="spellStart"/>
      <w:r w:rsidRPr="00FD14A0">
        <w:rPr>
          <w:b/>
        </w:rPr>
        <w:t>Блоковско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програмирање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другачије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зове</w:t>
      </w:r>
      <w:proofErr w:type="spellEnd"/>
      <w:r w:rsidRPr="00FD14A0">
        <w:rPr>
          <w:b/>
        </w:rPr>
        <w:t>...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виртуелно</w:t>
      </w:r>
      <w:proofErr w:type="spellEnd"/>
      <w:proofErr w:type="gramEnd"/>
      <w:r>
        <w:t xml:space="preserve"> </w:t>
      </w:r>
      <w:proofErr w:type="spellStart"/>
      <w:r>
        <w:t>програмирање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вирално</w:t>
      </w:r>
      <w:proofErr w:type="spellEnd"/>
      <w:proofErr w:type="gramEnd"/>
      <w:r>
        <w:t xml:space="preserve"> </w:t>
      </w:r>
      <w:proofErr w:type="spellStart"/>
      <w:r>
        <w:t>програмирање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визуелно</w:t>
      </w:r>
      <w:proofErr w:type="spellEnd"/>
      <w:proofErr w:type="gramEnd"/>
      <w:r>
        <w:t xml:space="preserve"> </w:t>
      </w:r>
      <w:proofErr w:type="spellStart"/>
      <w:r>
        <w:t>програмирање</w:t>
      </w:r>
      <w:proofErr w:type="spell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7. </w:t>
      </w:r>
      <w:proofErr w:type="spellStart"/>
      <w:r w:rsidRPr="00FD14A0">
        <w:rPr>
          <w:b/>
        </w:rPr>
        <w:t>Које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користимо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за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блоковско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програмирање</w:t>
      </w:r>
      <w:proofErr w:type="spellEnd"/>
      <w:r w:rsidRPr="00FD14A0">
        <w:rPr>
          <w:b/>
        </w:rPr>
        <w:t>?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r>
        <w:t>Блокли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r>
        <w:t>Скреч</w:t>
      </w:r>
      <w:proofErr w:type="spellEnd"/>
    </w:p>
    <w:p w:rsidR="00FD14A0" w:rsidRDefault="00FD14A0" w:rsidP="00FD14A0">
      <w:pPr>
        <w:pStyle w:val="NoSpacing"/>
      </w:pPr>
      <w:r>
        <w:t xml:space="preserve"> </w:t>
      </w:r>
      <w:proofErr w:type="spellStart"/>
      <w:r>
        <w:t>Пајтон</w:t>
      </w:r>
      <w:proofErr w:type="spell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8. </w:t>
      </w:r>
      <w:proofErr w:type="spellStart"/>
      <w:r w:rsidRPr="00FD14A0">
        <w:rPr>
          <w:b/>
        </w:rPr>
        <w:t>Код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блоковског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програмирања</w:t>
      </w:r>
      <w:proofErr w:type="spellEnd"/>
      <w:r w:rsidRPr="00FD14A0">
        <w:rPr>
          <w:b/>
        </w:rPr>
        <w:t xml:space="preserve">, </w:t>
      </w:r>
      <w:proofErr w:type="spellStart"/>
      <w:r w:rsidRPr="00FD14A0">
        <w:rPr>
          <w:b/>
        </w:rPr>
        <w:t>блокови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морају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да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>...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поклапају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преклапају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уклапају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укалупљују</w:t>
      </w:r>
      <w:proofErr w:type="spellEnd"/>
      <w:proofErr w:type="gramEnd"/>
    </w:p>
    <w:p w:rsidR="00FD14A0" w:rsidRPr="00FD14A0" w:rsidRDefault="00FD14A0" w:rsidP="00FD14A0">
      <w:pPr>
        <w:pStyle w:val="NoSpacing"/>
        <w:rPr>
          <w:b/>
        </w:rPr>
      </w:pPr>
      <w:r w:rsidRPr="00FD14A0">
        <w:rPr>
          <w:b/>
        </w:rPr>
        <w:t xml:space="preserve">9. </w:t>
      </w:r>
      <w:proofErr w:type="spellStart"/>
      <w:r w:rsidRPr="00FD14A0">
        <w:rPr>
          <w:b/>
        </w:rPr>
        <w:t>Насупрот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блоковског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програмирања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је</w:t>
      </w:r>
      <w:proofErr w:type="spellEnd"/>
      <w:r w:rsidRPr="00FD14A0">
        <w:rPr>
          <w:b/>
        </w:rPr>
        <w:t>...</w:t>
      </w:r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визуелно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текстуално</w:t>
      </w:r>
      <w:proofErr w:type="spellEnd"/>
      <w:proofErr w:type="gramEnd"/>
    </w:p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графичко</w:t>
      </w:r>
      <w:proofErr w:type="spellEnd"/>
      <w:proofErr w:type="gramEnd"/>
    </w:p>
    <w:p w:rsidR="00FD14A0" w:rsidRPr="00FD14A0" w:rsidRDefault="00FD14A0" w:rsidP="00FD14A0">
      <w:pPr>
        <w:pStyle w:val="NoSpacing"/>
        <w:rPr>
          <w:b/>
        </w:rPr>
      </w:pPr>
      <w:bookmarkStart w:id="0" w:name="_GoBack"/>
      <w:r w:rsidRPr="00FD14A0">
        <w:rPr>
          <w:b/>
        </w:rPr>
        <w:t xml:space="preserve">10. </w:t>
      </w:r>
      <w:proofErr w:type="spellStart"/>
      <w:r w:rsidRPr="00FD14A0">
        <w:rPr>
          <w:b/>
        </w:rPr>
        <w:t>Осим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он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лајн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учења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блоковског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програмирања</w:t>
      </w:r>
      <w:proofErr w:type="spellEnd"/>
      <w:r w:rsidRPr="00FD14A0">
        <w:rPr>
          <w:b/>
        </w:rPr>
        <w:t xml:space="preserve">, </w:t>
      </w:r>
      <w:proofErr w:type="spellStart"/>
      <w:r w:rsidRPr="00FD14A0">
        <w:rPr>
          <w:b/>
        </w:rPr>
        <w:t>оно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може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да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учи</w:t>
      </w:r>
      <w:proofErr w:type="spellEnd"/>
      <w:r w:rsidRPr="00FD14A0">
        <w:rPr>
          <w:b/>
        </w:rPr>
        <w:t xml:space="preserve"> и </w:t>
      </w:r>
      <w:proofErr w:type="spellStart"/>
      <w:r w:rsidRPr="00FD14A0">
        <w:rPr>
          <w:b/>
        </w:rPr>
        <w:t>преко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програма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који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се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инсталира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на</w:t>
      </w:r>
      <w:proofErr w:type="spellEnd"/>
      <w:r w:rsidRPr="00FD14A0">
        <w:rPr>
          <w:b/>
        </w:rPr>
        <w:t xml:space="preserve"> </w:t>
      </w:r>
      <w:proofErr w:type="spellStart"/>
      <w:r w:rsidRPr="00FD14A0">
        <w:rPr>
          <w:b/>
        </w:rPr>
        <w:t>рачунару</w:t>
      </w:r>
      <w:proofErr w:type="spellEnd"/>
      <w:r w:rsidRPr="00FD14A0">
        <w:rPr>
          <w:b/>
        </w:rPr>
        <w:t>.</w:t>
      </w:r>
    </w:p>
    <w:bookmarkEnd w:id="0"/>
    <w:p w:rsidR="00FD14A0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C60AAF" w:rsidRDefault="00FD14A0" w:rsidP="00FD14A0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0"/>
    <w:rsid w:val="0030409D"/>
    <w:rsid w:val="00365068"/>
    <w:rsid w:val="004B6EA5"/>
    <w:rsid w:val="00975545"/>
    <w:rsid w:val="00C60AAF"/>
    <w:rsid w:val="00F83F19"/>
    <w:rsid w:val="00F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2022-07-09T07:35:00Z</dcterms:created>
  <dcterms:modified xsi:type="dcterms:W3CDTF">2022-07-09T07:36:00Z</dcterms:modified>
</cp:coreProperties>
</file>