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C" w:rsidRDefault="00990FBC" w:rsidP="00990FBC">
      <w:pPr>
        <w:pStyle w:val="NoSpacing"/>
      </w:pPr>
      <w:bookmarkStart w:id="0" w:name="_GoBack"/>
      <w:proofErr w:type="spellStart"/>
      <w:r>
        <w:t>Глаголи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990FBC" w:rsidRDefault="00990FBC" w:rsidP="00990FBC">
      <w:pPr>
        <w:pStyle w:val="NoSpacing"/>
      </w:pPr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1. </w:t>
      </w:r>
      <w:proofErr w:type="spellStart"/>
      <w:r w:rsidRPr="00990FBC">
        <w:rPr>
          <w:b/>
        </w:rPr>
        <w:t>Крњи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перфекат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је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перфекат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без</w:t>
      </w:r>
      <w:proofErr w:type="spellEnd"/>
      <w:r w:rsidRPr="00990FBC">
        <w:rPr>
          <w:b/>
        </w:rPr>
        <w:t>…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                       </w:t>
      </w:r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глаголског</w:t>
      </w:r>
      <w:proofErr w:type="spellEnd"/>
      <w:proofErr w:type="gram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радног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2.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као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гради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инфинитив</w:t>
      </w:r>
      <w:proofErr w:type="spellEnd"/>
      <w:r w:rsidRPr="00990FBC">
        <w:rPr>
          <w:b/>
        </w:rPr>
        <w:t>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презентска</w:t>
      </w:r>
      <w:proofErr w:type="spellEnd"/>
      <w:proofErr w:type="gramEnd"/>
      <w:r>
        <w:t xml:space="preserve"> </w:t>
      </w:r>
      <w:proofErr w:type="spellStart"/>
      <w:r>
        <w:t>основа</w:t>
      </w:r>
      <w:proofErr w:type="spellEnd"/>
      <w:r>
        <w:t xml:space="preserve">                                 </w:t>
      </w:r>
      <w:r>
        <w:t xml:space="preserve"> </w:t>
      </w:r>
      <w:proofErr w:type="spellStart"/>
      <w:r>
        <w:t>наставци</w:t>
      </w:r>
      <w:proofErr w:type="spellEnd"/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инфинитивна</w:t>
      </w:r>
      <w:proofErr w:type="spellEnd"/>
      <w:proofErr w:type="gramEnd"/>
      <w:r>
        <w:t xml:space="preserve"> </w:t>
      </w:r>
      <w:proofErr w:type="spellStart"/>
      <w:r>
        <w:t>основа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помоћни</w:t>
      </w:r>
      <w:proofErr w:type="spellEnd"/>
      <w:r>
        <w:t xml:space="preserve"> </w:t>
      </w:r>
      <w:proofErr w:type="spellStart"/>
      <w:r>
        <w:t>глагол</w:t>
      </w:r>
      <w:proofErr w:type="spellEnd"/>
    </w:p>
    <w:p w:rsidR="00990FBC" w:rsidRDefault="00990FBC" w:rsidP="00990FBC">
      <w:pPr>
        <w:pStyle w:val="NoSpacing"/>
      </w:pPr>
      <w:r w:rsidRPr="00990FBC">
        <w:rPr>
          <w:b/>
        </w:rPr>
        <w:t xml:space="preserve">3. </w:t>
      </w:r>
      <w:proofErr w:type="spellStart"/>
      <w:r w:rsidRPr="00990FBC">
        <w:rPr>
          <w:b/>
        </w:rPr>
        <w:t>Одреди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лице</w:t>
      </w:r>
      <w:proofErr w:type="spellEnd"/>
      <w:r w:rsidRPr="00990FBC">
        <w:rPr>
          <w:b/>
        </w:rPr>
        <w:t xml:space="preserve"> и </w:t>
      </w:r>
      <w:proofErr w:type="spellStart"/>
      <w:r w:rsidRPr="00990FBC">
        <w:rPr>
          <w:b/>
        </w:rPr>
        <w:t>број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означеном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футуру</w:t>
      </w:r>
      <w:proofErr w:type="spellEnd"/>
      <w:r w:rsidRPr="00990FBC">
        <w:rPr>
          <w:b/>
        </w:rPr>
        <w:t xml:space="preserve"> I. НАПИСАЋЕ </w:t>
      </w:r>
      <w:proofErr w:type="spellStart"/>
      <w:r w:rsidRPr="00990FBC">
        <w:rPr>
          <w:b/>
        </w:rPr>
        <w:t>најбоље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радове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ако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буду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радили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заједно</w:t>
      </w:r>
      <w:proofErr w:type="spellEnd"/>
      <w:r>
        <w:t>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множина</w:t>
      </w:r>
      <w:proofErr w:type="spellEnd"/>
      <w:proofErr w:type="gramEnd"/>
      <w:r>
        <w:t xml:space="preserve">            </w:t>
      </w:r>
      <w:proofErr w:type="spellStart"/>
      <w:r>
        <w:t>једнина</w:t>
      </w:r>
      <w:proofErr w:type="spellEnd"/>
      <w:r>
        <w:t xml:space="preserve">              3.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 </w:t>
      </w:r>
      <w:r>
        <w:t xml:space="preserve"> 2. </w:t>
      </w:r>
      <w:proofErr w:type="spellStart"/>
      <w:proofErr w:type="gramStart"/>
      <w:r>
        <w:t>лице</w:t>
      </w:r>
      <w:proofErr w:type="spellEnd"/>
      <w:proofErr w:type="gram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4.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од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чега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гради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перфекат</w:t>
      </w:r>
      <w:proofErr w:type="spellEnd"/>
      <w:r w:rsidRPr="00990FBC">
        <w:rPr>
          <w:b/>
        </w:rPr>
        <w:t>. УШАО САМ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                                    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t xml:space="preserve"> </w:t>
      </w:r>
      <w:proofErr w:type="spellStart"/>
      <w:r>
        <w:t>трпни</w:t>
      </w:r>
      <w:proofErr w:type="spellEnd"/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краћи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ХТЕТИ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краћи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ЈЕСАМ</w:t>
      </w:r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5.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инфинитивну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основу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глагола</w:t>
      </w:r>
      <w:proofErr w:type="spellEnd"/>
      <w:r w:rsidRPr="00990FBC">
        <w:rPr>
          <w:b/>
        </w:rPr>
        <w:t xml:space="preserve"> ДОЋИ.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до</w:t>
      </w:r>
      <w:proofErr w:type="spellEnd"/>
      <w:r>
        <w:t>-</w:t>
      </w:r>
      <w:proofErr w:type="gramEnd"/>
      <w:r>
        <w:t xml:space="preserve">                      </w:t>
      </w:r>
      <w:proofErr w:type="spellStart"/>
      <w:r>
        <w:t>доћ</w:t>
      </w:r>
      <w:proofErr w:type="spellEnd"/>
      <w:r>
        <w:t xml:space="preserve">-                              </w:t>
      </w:r>
      <w:r>
        <w:t xml:space="preserve"> </w:t>
      </w:r>
      <w:proofErr w:type="spellStart"/>
      <w:r>
        <w:t>дођ</w:t>
      </w:r>
      <w:proofErr w:type="spellEnd"/>
      <w:r>
        <w:t>-</w:t>
      </w:r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6.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назив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обележеног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дела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футура</w:t>
      </w:r>
      <w:proofErr w:type="spellEnd"/>
      <w:r w:rsidRPr="00990FBC">
        <w:rPr>
          <w:b/>
        </w:rPr>
        <w:t xml:space="preserve"> I. ДОЋИ </w:t>
      </w:r>
      <w:proofErr w:type="spellStart"/>
      <w:r w:rsidRPr="00990FBC">
        <w:rPr>
          <w:b/>
        </w:rPr>
        <w:t>ћемо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време</w:t>
      </w:r>
      <w:proofErr w:type="spellEnd"/>
      <w:r w:rsidRPr="00990FBC">
        <w:rPr>
          <w:b/>
        </w:rPr>
        <w:t>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  <w:r>
        <w:t xml:space="preserve">                      </w:t>
      </w:r>
      <w:proofErr w:type="spellStart"/>
      <w:r>
        <w:t>помоћни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               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t xml:space="preserve"> </w:t>
      </w:r>
      <w:proofErr w:type="spellStart"/>
      <w:r>
        <w:t>радни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7. </w:t>
      </w:r>
      <w:proofErr w:type="spellStart"/>
      <w:r w:rsidRPr="00990FBC">
        <w:rPr>
          <w:b/>
        </w:rPr>
        <w:t>Уз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прелазне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може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да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стоји</w:t>
      </w:r>
      <w:proofErr w:type="spellEnd"/>
      <w:r w:rsidRPr="00990FBC">
        <w:rPr>
          <w:b/>
        </w:rPr>
        <w:t>…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  <w:r>
        <w:t xml:space="preserve">                   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         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             </w:t>
      </w:r>
      <w:r>
        <w:t xml:space="preserve"> </w:t>
      </w:r>
      <w:proofErr w:type="spellStart"/>
      <w:r>
        <w:t>субјекат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8.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3. </w:t>
      </w:r>
      <w:proofErr w:type="spellStart"/>
      <w:proofErr w:type="gramStart"/>
      <w:r w:rsidRPr="00990FBC">
        <w:rPr>
          <w:b/>
        </w:rPr>
        <w:t>лице</w:t>
      </w:r>
      <w:proofErr w:type="spellEnd"/>
      <w:proofErr w:type="gram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једнине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средњег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рода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перфекта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глагола</w:t>
      </w:r>
      <w:proofErr w:type="spellEnd"/>
      <w:r w:rsidRPr="00990FBC">
        <w:rPr>
          <w:b/>
        </w:rPr>
        <w:t xml:space="preserve"> ЗЕВАТИ.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зевала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                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зевало</w:t>
      </w:r>
      <w:proofErr w:type="spellEnd"/>
      <w:r>
        <w:t xml:space="preserve">               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зевао</w:t>
      </w:r>
      <w:proofErr w:type="spellEnd"/>
      <w:r>
        <w:t xml:space="preserve">                   </w:t>
      </w:r>
      <w:r>
        <w:t xml:space="preserve"> </w:t>
      </w:r>
      <w:proofErr w:type="spellStart"/>
      <w:r>
        <w:t>зевало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9. </w:t>
      </w:r>
      <w:proofErr w:type="spellStart"/>
      <w:r w:rsidRPr="00990FBC">
        <w:rPr>
          <w:b/>
        </w:rPr>
        <w:t>Обележи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број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предиката</w:t>
      </w:r>
      <w:proofErr w:type="spellEnd"/>
      <w:r w:rsidRPr="00990FBC">
        <w:rPr>
          <w:b/>
        </w:rPr>
        <w:t xml:space="preserve"> у </w:t>
      </w:r>
      <w:proofErr w:type="spellStart"/>
      <w:r w:rsidRPr="00990FBC">
        <w:rPr>
          <w:b/>
        </w:rPr>
        <w:t>перфекту</w:t>
      </w:r>
      <w:proofErr w:type="spellEnd"/>
      <w:r w:rsidRPr="00990FBC">
        <w:rPr>
          <w:b/>
        </w:rPr>
        <w:t xml:space="preserve">. </w:t>
      </w:r>
      <w:proofErr w:type="spellStart"/>
      <w:proofErr w:type="gramStart"/>
      <w:r w:rsidRPr="00990FBC">
        <w:rPr>
          <w:b/>
        </w:rPr>
        <w:t>Кад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је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дошао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код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нас</w:t>
      </w:r>
      <w:proofErr w:type="spellEnd"/>
      <w:r w:rsidRPr="00990FBC">
        <w:rPr>
          <w:b/>
        </w:rPr>
        <w:t xml:space="preserve">, </w:t>
      </w:r>
      <w:proofErr w:type="spellStart"/>
      <w:r w:rsidRPr="00990FBC">
        <w:rPr>
          <w:b/>
        </w:rPr>
        <w:t>присетио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давних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догађаја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смешкајући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се</w:t>
      </w:r>
      <w:proofErr w:type="spellEnd"/>
      <w:r w:rsidRPr="00990FBC">
        <w:rPr>
          <w:b/>
        </w:rPr>
        <w:t>.</w:t>
      </w:r>
      <w:proofErr w:type="gramEnd"/>
    </w:p>
    <w:p w:rsidR="00990FBC" w:rsidRDefault="00990FBC" w:rsidP="00990FBC">
      <w:pPr>
        <w:pStyle w:val="NoSpacing"/>
      </w:pPr>
      <w:r>
        <w:t xml:space="preserve"> 2              3                4                       </w:t>
      </w:r>
      <w:r>
        <w:t xml:space="preserve"> 1</w:t>
      </w:r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10. У </w:t>
      </w:r>
      <w:proofErr w:type="spellStart"/>
      <w:r w:rsidRPr="00990FBC">
        <w:rPr>
          <w:b/>
        </w:rPr>
        <w:t>српском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језику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помоћни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су</w:t>
      </w:r>
      <w:proofErr w:type="spellEnd"/>
      <w:r w:rsidRPr="00990FBC">
        <w:rPr>
          <w:b/>
        </w:rPr>
        <w:t>…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јесам</w:t>
      </w:r>
      <w:proofErr w:type="spellEnd"/>
      <w:proofErr w:type="gramEnd"/>
      <w:r>
        <w:t xml:space="preserve">           </w:t>
      </w:r>
      <w:proofErr w:type="spellStart"/>
      <w:r>
        <w:t>хтети</w:t>
      </w:r>
      <w:proofErr w:type="spellEnd"/>
      <w:r>
        <w:t xml:space="preserve">               </w:t>
      </w:r>
      <w:proofErr w:type="spellStart"/>
      <w:r>
        <w:t>бити</w:t>
      </w:r>
      <w:proofErr w:type="spellEnd"/>
      <w:r>
        <w:t xml:space="preserve">                        </w:t>
      </w:r>
      <w:r>
        <w:t xml:space="preserve"> </w:t>
      </w:r>
      <w:proofErr w:type="spellStart"/>
      <w:r>
        <w:t>идем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11.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правилно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написан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облик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футура</w:t>
      </w:r>
      <w:proofErr w:type="spellEnd"/>
      <w:r w:rsidRPr="00990FBC">
        <w:rPr>
          <w:b/>
        </w:rPr>
        <w:t xml:space="preserve"> I.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рећићу</w:t>
      </w:r>
      <w:proofErr w:type="spellEnd"/>
      <w:proofErr w:type="gramEnd"/>
      <w:r>
        <w:t xml:space="preserve">           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                </w:t>
      </w:r>
      <w:proofErr w:type="spellStart"/>
      <w:r>
        <w:t>радићу</w:t>
      </w:r>
      <w:proofErr w:type="spellEnd"/>
      <w:r>
        <w:t xml:space="preserve">                         </w:t>
      </w:r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радити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12. </w:t>
      </w:r>
      <w:proofErr w:type="spellStart"/>
      <w:r w:rsidRPr="00990FBC">
        <w:rPr>
          <w:b/>
        </w:rPr>
        <w:t>Глаголски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род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одређује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према</w:t>
      </w:r>
      <w:proofErr w:type="spellEnd"/>
      <w:r w:rsidRPr="00990FBC">
        <w:rPr>
          <w:b/>
        </w:rPr>
        <w:t>…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трајању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t xml:space="preserve">                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времену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t xml:space="preserve">              </w:t>
      </w:r>
      <w:r>
        <w:t xml:space="preserve"> </w:t>
      </w:r>
      <w:proofErr w:type="spellStart"/>
      <w:r>
        <w:t>глаголским</w:t>
      </w:r>
      <w:proofErr w:type="spellEnd"/>
      <w:r>
        <w:t xml:space="preserve"> </w:t>
      </w:r>
      <w:proofErr w:type="spellStart"/>
      <w:r>
        <w:t>облицима</w:t>
      </w:r>
      <w:proofErr w:type="spellEnd"/>
    </w:p>
    <w:p w:rsidR="00990FBC" w:rsidRDefault="00990FBC" w:rsidP="00990FBC">
      <w:pPr>
        <w:pStyle w:val="NoSpacing"/>
      </w:pPr>
      <w:r>
        <w:t xml:space="preserve">13.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2.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у </w:t>
      </w:r>
      <w:proofErr w:type="spellStart"/>
      <w:r>
        <w:t>презенту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СЕДЕТИ.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седим</w:t>
      </w:r>
      <w:proofErr w:type="spellEnd"/>
      <w:proofErr w:type="gramEnd"/>
      <w:r>
        <w:t xml:space="preserve">          </w:t>
      </w:r>
      <w:proofErr w:type="spellStart"/>
      <w:r>
        <w:t>седиш</w:t>
      </w:r>
      <w:proofErr w:type="spellEnd"/>
      <w:r>
        <w:t xml:space="preserve">                    </w:t>
      </w:r>
      <w:proofErr w:type="spellStart"/>
      <w:r>
        <w:t>седимо</w:t>
      </w:r>
      <w:proofErr w:type="spellEnd"/>
      <w:r>
        <w:t xml:space="preserve">             </w:t>
      </w:r>
      <w:r>
        <w:t xml:space="preserve"> </w:t>
      </w:r>
      <w:proofErr w:type="spellStart"/>
      <w:r>
        <w:t>седите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14.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глаголски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облик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који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нема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лице</w:t>
      </w:r>
      <w:proofErr w:type="spellEnd"/>
      <w:r w:rsidRPr="00990FBC">
        <w:rPr>
          <w:b/>
        </w:rPr>
        <w:t xml:space="preserve">. </w:t>
      </w:r>
      <w:proofErr w:type="spellStart"/>
      <w:proofErr w:type="gramStart"/>
      <w:r w:rsidRPr="00990FBC">
        <w:rPr>
          <w:b/>
        </w:rPr>
        <w:t>Постали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смо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прваци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такмичењу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победивши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најјачу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екипу</w:t>
      </w:r>
      <w:proofErr w:type="spellEnd"/>
      <w:r w:rsidRPr="00990FBC">
        <w:rPr>
          <w:b/>
        </w:rPr>
        <w:t>.</w:t>
      </w:r>
      <w:proofErr w:type="gramEnd"/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победивши</w:t>
      </w:r>
      <w:proofErr w:type="spellEnd"/>
      <w:proofErr w:type="gramEnd"/>
      <w:r>
        <w:t xml:space="preserve">                 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 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такмичењу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15. </w:t>
      </w:r>
      <w:proofErr w:type="spellStart"/>
      <w:r w:rsidRPr="00990FBC">
        <w:rPr>
          <w:b/>
        </w:rPr>
        <w:t>Обележи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број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предиката</w:t>
      </w:r>
      <w:proofErr w:type="spellEnd"/>
      <w:r w:rsidRPr="00990FBC">
        <w:rPr>
          <w:b/>
        </w:rPr>
        <w:t xml:space="preserve"> у </w:t>
      </w:r>
      <w:proofErr w:type="spellStart"/>
      <w:r w:rsidRPr="00990FBC">
        <w:rPr>
          <w:b/>
        </w:rPr>
        <w:t>перфекту</w:t>
      </w:r>
      <w:proofErr w:type="spellEnd"/>
      <w:r w:rsidRPr="00990FBC">
        <w:rPr>
          <w:b/>
        </w:rPr>
        <w:t xml:space="preserve">. </w:t>
      </w:r>
      <w:proofErr w:type="spellStart"/>
      <w:proofErr w:type="gramStart"/>
      <w:r w:rsidRPr="00990FBC">
        <w:rPr>
          <w:b/>
        </w:rPr>
        <w:t>Када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вратио</w:t>
      </w:r>
      <w:proofErr w:type="spellEnd"/>
      <w:r w:rsidRPr="00990FBC">
        <w:rPr>
          <w:b/>
        </w:rPr>
        <w:t xml:space="preserve"> у </w:t>
      </w:r>
      <w:proofErr w:type="spellStart"/>
      <w:r w:rsidRPr="00990FBC">
        <w:rPr>
          <w:b/>
        </w:rPr>
        <w:t>домовину</w:t>
      </w:r>
      <w:proofErr w:type="spellEnd"/>
      <w:r w:rsidRPr="00990FBC">
        <w:rPr>
          <w:b/>
        </w:rPr>
        <w:t xml:space="preserve">, </w:t>
      </w:r>
      <w:proofErr w:type="spellStart"/>
      <w:r w:rsidRPr="00990FBC">
        <w:rPr>
          <w:b/>
        </w:rPr>
        <w:t>начелник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Адмиралитета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понудио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му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је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своју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кћер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за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жену</w:t>
      </w:r>
      <w:proofErr w:type="spellEnd"/>
      <w:r w:rsidRPr="00990FBC">
        <w:rPr>
          <w:b/>
        </w:rPr>
        <w:t>.</w:t>
      </w:r>
      <w:proofErr w:type="gramEnd"/>
    </w:p>
    <w:p w:rsidR="00990FBC" w:rsidRDefault="00990FBC" w:rsidP="00990FBC">
      <w:pPr>
        <w:pStyle w:val="NoSpacing"/>
      </w:pPr>
      <w:r>
        <w:t xml:space="preserve"> 1           4                  2                         </w:t>
      </w:r>
      <w:r>
        <w:t xml:space="preserve"> 3</w:t>
      </w:r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16.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назив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обележеног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дела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футура</w:t>
      </w:r>
      <w:proofErr w:type="spellEnd"/>
      <w:r w:rsidRPr="00990FBC">
        <w:rPr>
          <w:b/>
        </w:rPr>
        <w:t xml:space="preserve"> I. </w:t>
      </w:r>
      <w:proofErr w:type="spellStart"/>
      <w:r w:rsidRPr="00990FBC">
        <w:rPr>
          <w:b/>
        </w:rPr>
        <w:t>Доћи</w:t>
      </w:r>
      <w:proofErr w:type="spellEnd"/>
      <w:r w:rsidRPr="00990FBC">
        <w:rPr>
          <w:b/>
        </w:rPr>
        <w:t xml:space="preserve"> ЋЕМО </w:t>
      </w:r>
      <w:proofErr w:type="spellStart"/>
      <w:r w:rsidRPr="00990FBC">
        <w:rPr>
          <w:b/>
        </w:rPr>
        <w:t>на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време</w:t>
      </w:r>
      <w:proofErr w:type="spellEnd"/>
      <w:r w:rsidRPr="00990FBC">
        <w:rPr>
          <w:b/>
        </w:rPr>
        <w:t>.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дужи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ХТЕТИ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дужи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ЈЕСАМ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краћи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ХТЕТИ</w:t>
      </w:r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17. </w:t>
      </w:r>
      <w:proofErr w:type="spellStart"/>
      <w:r w:rsidRPr="00990FBC">
        <w:rPr>
          <w:b/>
        </w:rPr>
        <w:t>Глаголски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вид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одређује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према</w:t>
      </w:r>
      <w:proofErr w:type="spellEnd"/>
      <w:r w:rsidRPr="00990FBC">
        <w:rPr>
          <w:b/>
        </w:rPr>
        <w:t>…</w:t>
      </w:r>
    </w:p>
    <w:p w:rsidR="00990FBC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глаголским</w:t>
      </w:r>
      <w:proofErr w:type="spellEnd"/>
      <w:proofErr w:type="gramEnd"/>
      <w:r>
        <w:t xml:space="preserve"> </w:t>
      </w:r>
      <w:proofErr w:type="spellStart"/>
      <w:r>
        <w:t>облицима</w:t>
      </w:r>
      <w:proofErr w:type="spellEnd"/>
      <w:r>
        <w:t xml:space="preserve">          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        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           </w:t>
      </w:r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990FBC" w:rsidRPr="00990FBC" w:rsidRDefault="00990FBC" w:rsidP="00990FBC">
      <w:pPr>
        <w:pStyle w:val="NoSpacing"/>
        <w:rPr>
          <w:b/>
        </w:rPr>
      </w:pPr>
      <w:r w:rsidRPr="00990FBC">
        <w:rPr>
          <w:b/>
        </w:rPr>
        <w:t xml:space="preserve">18. </w:t>
      </w:r>
      <w:proofErr w:type="spellStart"/>
      <w:r w:rsidRPr="00990FBC">
        <w:rPr>
          <w:b/>
        </w:rPr>
        <w:t>Означи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глаголски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род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обележеном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глаголу</w:t>
      </w:r>
      <w:proofErr w:type="spellEnd"/>
      <w:r w:rsidRPr="00990FBC">
        <w:rPr>
          <w:b/>
        </w:rPr>
        <w:t xml:space="preserve">. </w:t>
      </w:r>
      <w:proofErr w:type="spellStart"/>
      <w:proofErr w:type="gramStart"/>
      <w:r w:rsidRPr="00990FBC">
        <w:rPr>
          <w:b/>
        </w:rPr>
        <w:t>Данас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се</w:t>
      </w:r>
      <w:proofErr w:type="spellEnd"/>
      <w:r w:rsidRPr="00990FBC">
        <w:rPr>
          <w:b/>
        </w:rPr>
        <w:t xml:space="preserve"> </w:t>
      </w:r>
      <w:proofErr w:type="spellStart"/>
      <w:r w:rsidRPr="00990FBC">
        <w:rPr>
          <w:b/>
        </w:rPr>
        <w:t>окупао</w:t>
      </w:r>
      <w:proofErr w:type="spellEnd"/>
      <w:r w:rsidRPr="00990FBC">
        <w:rPr>
          <w:b/>
        </w:rPr>
        <w:t xml:space="preserve"> у </w:t>
      </w:r>
      <w:proofErr w:type="spellStart"/>
      <w:r w:rsidRPr="00990FBC">
        <w:rPr>
          <w:b/>
        </w:rPr>
        <w:t>језеру</w:t>
      </w:r>
      <w:proofErr w:type="spellEnd"/>
      <w:r w:rsidRPr="00990FBC">
        <w:rPr>
          <w:b/>
        </w:rPr>
        <w:t>.</w:t>
      </w:r>
      <w:proofErr w:type="gramEnd"/>
    </w:p>
    <w:p w:rsidR="00C60AAF" w:rsidRDefault="00990FBC" w:rsidP="00990FBC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          </w:t>
      </w:r>
      <w:r>
        <w:t xml:space="preserve"> </w:t>
      </w:r>
      <w:proofErr w:type="spellStart"/>
      <w:r>
        <w:t>непрелазни</w:t>
      </w:r>
      <w:proofErr w:type="spellEnd"/>
      <w:r>
        <w:t xml:space="preserve">                         </w:t>
      </w:r>
      <w:r>
        <w:t xml:space="preserve"> </w:t>
      </w:r>
      <w:proofErr w:type="spellStart"/>
      <w:r>
        <w:t>повратни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BC"/>
    <w:rsid w:val="0030409D"/>
    <w:rsid w:val="00365068"/>
    <w:rsid w:val="004B6EA5"/>
    <w:rsid w:val="00975545"/>
    <w:rsid w:val="00990FBC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2022-07-17T09:20:00Z</dcterms:created>
  <dcterms:modified xsi:type="dcterms:W3CDTF">2022-07-17T09:25:00Z</dcterms:modified>
</cp:coreProperties>
</file>