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0" w:rsidRDefault="00A96A90" w:rsidP="00A96A90">
      <w:pPr>
        <w:pStyle w:val="NoSpacing"/>
        <w:rPr>
          <w:lang w:val="sr-Cyrl-RS"/>
        </w:rPr>
      </w:pPr>
      <w:proofErr w:type="spellStart"/>
      <w:r>
        <w:t>Књижевно-теоријски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</w:t>
      </w:r>
    </w:p>
    <w:p w:rsidR="00A96A90" w:rsidRPr="00A96A90" w:rsidRDefault="00A96A90" w:rsidP="00A96A90">
      <w:pPr>
        <w:pStyle w:val="NoSpacing"/>
        <w:rPr>
          <w:lang w:val="sr-Cyrl-RS"/>
        </w:rPr>
      </w:pPr>
    </w:p>
    <w:p w:rsidR="00A96A90" w:rsidRPr="00A96A90" w:rsidRDefault="00A96A90" w:rsidP="00A96A90">
      <w:pPr>
        <w:pStyle w:val="NoSpacing"/>
        <w:rPr>
          <w:b/>
        </w:rPr>
      </w:pPr>
      <w:bookmarkStart w:id="0" w:name="_GoBack"/>
      <w:bookmarkEnd w:id="0"/>
      <w:r w:rsidRPr="00A96A90">
        <w:rPr>
          <w:b/>
        </w:rPr>
        <w:t xml:space="preserve">1. </w:t>
      </w:r>
      <w:proofErr w:type="spellStart"/>
      <w:r w:rsidRPr="00A96A90">
        <w:rPr>
          <w:b/>
        </w:rPr>
        <w:t>Афоризам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виц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старински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стилска</w:t>
      </w:r>
      <w:proofErr w:type="spellEnd"/>
      <w:proofErr w:type="gramEnd"/>
      <w:r>
        <w:t xml:space="preserve"> </w:t>
      </w:r>
      <w:proofErr w:type="spellStart"/>
      <w:r>
        <w:t>фигура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сажета</w:t>
      </w:r>
      <w:proofErr w:type="spellEnd"/>
      <w:proofErr w:type="gramEnd"/>
      <w:r>
        <w:t xml:space="preserve">, </w:t>
      </w:r>
      <w:proofErr w:type="spellStart"/>
      <w:r>
        <w:t>мудра</w:t>
      </w:r>
      <w:proofErr w:type="spellEnd"/>
      <w:r>
        <w:t xml:space="preserve">, </w:t>
      </w:r>
      <w:proofErr w:type="spellStart"/>
      <w:r>
        <w:t>духовита</w:t>
      </w:r>
      <w:proofErr w:type="spellEnd"/>
      <w:r>
        <w:t xml:space="preserve"> </w:t>
      </w:r>
      <w:proofErr w:type="spellStart"/>
      <w:r>
        <w:t>изрека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2. </w:t>
      </w:r>
      <w:proofErr w:type="spellStart"/>
      <w:r w:rsidRPr="00A96A90">
        <w:rPr>
          <w:b/>
        </w:rPr>
        <w:t>Речи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које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су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значењски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супротне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су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антиноми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синоними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хомоними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3. </w:t>
      </w:r>
      <w:proofErr w:type="spellStart"/>
      <w:r w:rsidRPr="00A96A90">
        <w:rPr>
          <w:b/>
        </w:rPr>
        <w:t>Кратка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поучна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прича</w:t>
      </w:r>
      <w:proofErr w:type="spellEnd"/>
      <w:r w:rsidRPr="00A96A90">
        <w:rPr>
          <w:b/>
        </w:rPr>
        <w:t xml:space="preserve"> у </w:t>
      </w:r>
      <w:proofErr w:type="spellStart"/>
      <w:r w:rsidRPr="00A96A90">
        <w:rPr>
          <w:b/>
        </w:rPr>
        <w:t>којој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људске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особине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представљају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на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сликовит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начин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преко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животиња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као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главних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јунака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предање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легендарна</w:t>
      </w:r>
      <w:proofErr w:type="spellEnd"/>
      <w:proofErr w:type="gramEnd"/>
      <w:r>
        <w:t xml:space="preserve"> </w:t>
      </w:r>
      <w:proofErr w:type="spellStart"/>
      <w:r>
        <w:t>прича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басна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4. </w:t>
      </w:r>
      <w:proofErr w:type="spellStart"/>
      <w:r w:rsidRPr="00A96A90">
        <w:rPr>
          <w:b/>
        </w:rPr>
        <w:t>Да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ли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постоји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строфа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од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једног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стиха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, и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моностих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постоји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5. </w:t>
      </w:r>
      <w:proofErr w:type="spellStart"/>
      <w:r w:rsidRPr="00A96A90">
        <w:rPr>
          <w:b/>
        </w:rPr>
        <w:t>Средњовековне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биографије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црквених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великодостојника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владара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или</w:t>
      </w:r>
      <w:proofErr w:type="spellEnd"/>
      <w:r w:rsidRPr="00A96A90">
        <w:rPr>
          <w:b/>
        </w:rPr>
        <w:t>...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путописи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аутобиографије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житија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6. </w:t>
      </w:r>
      <w:proofErr w:type="spellStart"/>
      <w:r w:rsidRPr="00A96A90">
        <w:rPr>
          <w:b/>
        </w:rPr>
        <w:t>Анегдота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кратка</w:t>
      </w:r>
      <w:proofErr w:type="spellEnd"/>
      <w:proofErr w:type="gramEnd"/>
      <w:r>
        <w:t xml:space="preserve"> </w:t>
      </w:r>
      <w:proofErr w:type="spellStart"/>
      <w:r>
        <w:t>занимљива</w:t>
      </w:r>
      <w:proofErr w:type="spellEnd"/>
      <w:r>
        <w:t xml:space="preserve"> </w:t>
      </w:r>
      <w:proofErr w:type="spellStart"/>
      <w:r>
        <w:t>прича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кратка</w:t>
      </w:r>
      <w:proofErr w:type="spellEnd"/>
      <w:proofErr w:type="gramEnd"/>
      <w:r>
        <w:t xml:space="preserve">, </w:t>
      </w:r>
      <w:proofErr w:type="spellStart"/>
      <w:r>
        <w:t>мудра</w:t>
      </w:r>
      <w:proofErr w:type="spellEnd"/>
      <w:r>
        <w:t xml:space="preserve"> и </w:t>
      </w:r>
      <w:proofErr w:type="spellStart"/>
      <w:r>
        <w:t>духовита</w:t>
      </w:r>
      <w:proofErr w:type="spellEnd"/>
      <w:r>
        <w:t xml:space="preserve"> </w:t>
      </w:r>
      <w:proofErr w:type="spellStart"/>
      <w:r>
        <w:t>изрека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директно</w:t>
      </w:r>
      <w:proofErr w:type="spellEnd"/>
      <w:proofErr w:type="gramEnd"/>
      <w:r>
        <w:t xml:space="preserve"> </w:t>
      </w:r>
      <w:proofErr w:type="spellStart"/>
      <w:r>
        <w:t>обраћање</w:t>
      </w:r>
      <w:proofErr w:type="spellEnd"/>
      <w:r>
        <w:t xml:space="preserve"> </w:t>
      </w:r>
      <w:proofErr w:type="spellStart"/>
      <w:r>
        <w:t>бићима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нечем</w:t>
      </w:r>
      <w:proofErr w:type="spellEnd"/>
      <w:r>
        <w:t xml:space="preserve"> </w:t>
      </w:r>
      <w:proofErr w:type="spellStart"/>
      <w:r>
        <w:t>неживом</w:t>
      </w:r>
      <w:proofErr w:type="spellEnd"/>
    </w:p>
    <w:p w:rsidR="00A96A90" w:rsidRDefault="00A96A90" w:rsidP="00A96A90">
      <w:pPr>
        <w:pStyle w:val="NoSpacing"/>
      </w:pPr>
      <w:r w:rsidRPr="00A96A90">
        <w:rPr>
          <w:b/>
        </w:rPr>
        <w:t xml:space="preserve">7. </w:t>
      </w:r>
      <w:proofErr w:type="spellStart"/>
      <w:r w:rsidRPr="00A96A90">
        <w:rPr>
          <w:b/>
        </w:rPr>
        <w:t>Ова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књижевна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врста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садржи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лирске</w:t>
      </w:r>
      <w:proofErr w:type="spellEnd"/>
      <w:r w:rsidRPr="00A96A90">
        <w:rPr>
          <w:b/>
        </w:rPr>
        <w:t xml:space="preserve">, </w:t>
      </w:r>
      <w:proofErr w:type="spellStart"/>
      <w:r w:rsidRPr="00A96A90">
        <w:rPr>
          <w:b/>
        </w:rPr>
        <w:t>епске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драмске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елементе</w:t>
      </w:r>
      <w:proofErr w:type="spellEnd"/>
      <w:r w:rsidRPr="00A96A90">
        <w:rPr>
          <w:b/>
        </w:rPr>
        <w:t xml:space="preserve">, </w:t>
      </w:r>
      <w:proofErr w:type="spellStart"/>
      <w:r w:rsidRPr="00A96A90">
        <w:rPr>
          <w:b/>
        </w:rPr>
        <w:t>елегичног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тона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има</w:t>
      </w:r>
      <w:proofErr w:type="spellEnd"/>
      <w:r>
        <w:t xml:space="preserve"> </w:t>
      </w:r>
      <w:proofErr w:type="spellStart"/>
      <w:r>
        <w:t>трагичан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романса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балада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епопеја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8. </w:t>
      </w:r>
      <w:proofErr w:type="spellStart"/>
      <w:r w:rsidRPr="00A96A90">
        <w:rPr>
          <w:b/>
        </w:rPr>
        <w:t>Дистих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строфа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стиха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строфа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стиха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строфа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стиха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9. </w:t>
      </w:r>
      <w:proofErr w:type="spellStart"/>
      <w:r w:rsidRPr="00A96A90">
        <w:rPr>
          <w:b/>
        </w:rPr>
        <w:t>Ова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стилска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фигура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мисли</w:t>
      </w:r>
      <w:proofErr w:type="spellEnd"/>
      <w:r w:rsidRPr="00A96A90">
        <w:rPr>
          <w:b/>
        </w:rPr>
        <w:t xml:space="preserve">, </w:t>
      </w:r>
      <w:proofErr w:type="spellStart"/>
      <w:r w:rsidRPr="00A96A90">
        <w:rPr>
          <w:b/>
        </w:rPr>
        <w:t>осећања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песничке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слике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ређа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по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јачини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10. </w:t>
      </w:r>
      <w:proofErr w:type="spellStart"/>
      <w:r w:rsidRPr="00A96A90">
        <w:rPr>
          <w:b/>
        </w:rPr>
        <w:t>Стих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целина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редова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гласовно</w:t>
      </w:r>
      <w:proofErr w:type="spellEnd"/>
      <w:proofErr w:type="gramEnd"/>
      <w:r>
        <w:t xml:space="preserve"> </w:t>
      </w:r>
      <w:proofErr w:type="spellStart"/>
      <w:r>
        <w:t>подударање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јавља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стихова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један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у </w:t>
      </w:r>
      <w:proofErr w:type="spellStart"/>
      <w:r>
        <w:t>песми</w:t>
      </w:r>
      <w:proofErr w:type="spellEnd"/>
    </w:p>
    <w:p w:rsidR="00A96A90" w:rsidRDefault="00A96A90" w:rsidP="00A96A90">
      <w:pPr>
        <w:pStyle w:val="NoSpacing"/>
      </w:pPr>
      <w:r w:rsidRPr="00A96A90">
        <w:rPr>
          <w:b/>
        </w:rPr>
        <w:lastRenderedPageBreak/>
        <w:t xml:space="preserve">11. </w:t>
      </w:r>
      <w:proofErr w:type="spellStart"/>
      <w:r w:rsidRPr="00A96A90">
        <w:rPr>
          <w:b/>
        </w:rPr>
        <w:t>Одступање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од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главне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теме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уметањем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епизода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које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могу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не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морају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бити</w:t>
      </w:r>
      <w:proofErr w:type="spellEnd"/>
      <w:r w:rsidRPr="00A96A90">
        <w:rPr>
          <w:b/>
        </w:rPr>
        <w:t xml:space="preserve"> у </w:t>
      </w:r>
      <w:proofErr w:type="spellStart"/>
      <w:r w:rsidRPr="00A96A90">
        <w:rPr>
          <w:b/>
        </w:rPr>
        <w:t>вези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главном</w:t>
      </w:r>
      <w:proofErr w:type="spellEnd"/>
      <w:r>
        <w:t xml:space="preserve"> </w:t>
      </w:r>
      <w:r>
        <w:rPr>
          <w:lang w:val="sr-Cyrl-RS"/>
        </w:rPr>
        <w:t xml:space="preserve">   </w:t>
      </w:r>
      <w:proofErr w:type="spellStart"/>
      <w:r>
        <w:t>темом</w:t>
      </w:r>
      <w:proofErr w:type="spellEnd"/>
      <w:r>
        <w:t>:</w:t>
      </w:r>
    </w:p>
    <w:p w:rsidR="00A96A90" w:rsidRDefault="00A96A90" w:rsidP="00A96A90">
      <w:pPr>
        <w:pStyle w:val="NoSpacing"/>
      </w:pPr>
      <w:r>
        <w:rPr>
          <w:lang w:val="sr-Cyrl-RS"/>
        </w:rPr>
        <w:t xml:space="preserve"> </w:t>
      </w:r>
      <w:r>
        <w:t xml:space="preserve"> </w:t>
      </w:r>
      <w:proofErr w:type="spellStart"/>
      <w:proofErr w:type="gramStart"/>
      <w:r>
        <w:t>агресија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реплика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дигресија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коментар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12. </w:t>
      </w:r>
      <w:proofErr w:type="spellStart"/>
      <w:r w:rsidRPr="00A96A90">
        <w:rPr>
          <w:b/>
        </w:rPr>
        <w:t>Адаптирати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значи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прилагодити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престројити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преврнути</w:t>
      </w:r>
      <w:proofErr w:type="spellEnd"/>
      <w:proofErr w:type="gramEnd"/>
      <w:r>
        <w:t xml:space="preserve"> </w:t>
      </w:r>
      <w:proofErr w:type="spellStart"/>
      <w:r>
        <w:t>наопако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преписати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13. </w:t>
      </w:r>
      <w:proofErr w:type="spellStart"/>
      <w:r w:rsidRPr="00A96A90">
        <w:rPr>
          <w:b/>
        </w:rPr>
        <w:t>Неизговорени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драмски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текст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дат</w:t>
      </w:r>
      <w:proofErr w:type="spellEnd"/>
      <w:r w:rsidRPr="00A96A90">
        <w:rPr>
          <w:b/>
        </w:rPr>
        <w:t xml:space="preserve"> у </w:t>
      </w:r>
      <w:proofErr w:type="spellStart"/>
      <w:r w:rsidRPr="00A96A90">
        <w:rPr>
          <w:b/>
        </w:rPr>
        <w:t>загради</w:t>
      </w:r>
      <w:proofErr w:type="spellEnd"/>
      <w:r w:rsidRPr="00A96A90">
        <w:rPr>
          <w:b/>
        </w:rPr>
        <w:t xml:space="preserve">, </w:t>
      </w:r>
      <w:proofErr w:type="spellStart"/>
      <w:r w:rsidRPr="00A96A90">
        <w:rPr>
          <w:b/>
        </w:rPr>
        <w:t>упутства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глумцима</w:t>
      </w:r>
      <w:proofErr w:type="spellEnd"/>
      <w:r w:rsidRPr="00A96A90">
        <w:rPr>
          <w:b/>
        </w:rPr>
        <w:t xml:space="preserve">, </w:t>
      </w:r>
      <w:proofErr w:type="spellStart"/>
      <w:r w:rsidRPr="00A96A90">
        <w:rPr>
          <w:b/>
        </w:rPr>
        <w:t>читаоцима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редитељима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реплике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дидаскалије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полилог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унутрашњи</w:t>
      </w:r>
      <w:proofErr w:type="spellEnd"/>
      <w:proofErr w:type="gramEnd"/>
      <w:r>
        <w:t xml:space="preserve"> </w:t>
      </w:r>
      <w:proofErr w:type="spellStart"/>
      <w:r>
        <w:t>монолог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14. </w:t>
      </w:r>
      <w:proofErr w:type="spellStart"/>
      <w:r w:rsidRPr="00A96A90">
        <w:rPr>
          <w:b/>
        </w:rPr>
        <w:t>Алузија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проширено</w:t>
      </w:r>
      <w:proofErr w:type="spellEnd"/>
      <w:proofErr w:type="gramEnd"/>
      <w:r>
        <w:t xml:space="preserve"> </w:t>
      </w:r>
      <w:proofErr w:type="spellStart"/>
      <w:r>
        <w:t>пренесено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синоним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илузију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посредно</w:t>
      </w:r>
      <w:proofErr w:type="spellEnd"/>
      <w:proofErr w:type="gramEnd"/>
      <w:r>
        <w:t xml:space="preserve"> </w:t>
      </w:r>
      <w:proofErr w:type="spellStart"/>
      <w:r>
        <w:t>упућивање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појам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15. </w:t>
      </w:r>
      <w:proofErr w:type="spellStart"/>
      <w:r w:rsidRPr="00A96A90">
        <w:rPr>
          <w:b/>
        </w:rPr>
        <w:t>Мудрости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настале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на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основу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животног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искуства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које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изражавају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општељудска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запажања</w:t>
      </w:r>
      <w:proofErr w:type="spellEnd"/>
      <w:r>
        <w:t xml:space="preserve"> </w:t>
      </w:r>
      <w:proofErr w:type="spellStart"/>
      <w:r w:rsidRPr="00A96A90">
        <w:rPr>
          <w:b/>
        </w:rPr>
        <w:t>називамо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благослови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загонетке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клетве</w:t>
      </w:r>
      <w:proofErr w:type="spellEnd"/>
      <w:proofErr w:type="gram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пословице</w:t>
      </w:r>
      <w:proofErr w:type="spellEnd"/>
      <w:proofErr w:type="gram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16. </w:t>
      </w:r>
      <w:proofErr w:type="spellStart"/>
      <w:r w:rsidRPr="00A96A90">
        <w:rPr>
          <w:b/>
        </w:rPr>
        <w:t>Алегорија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развучена</w:t>
      </w:r>
      <w:proofErr w:type="spellEnd"/>
      <w:proofErr w:type="gramEnd"/>
      <w:r>
        <w:t xml:space="preserve"> </w:t>
      </w:r>
      <w:proofErr w:type="spellStart"/>
      <w:r>
        <w:t>метафора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математичка</w:t>
      </w:r>
      <w:proofErr w:type="spellEnd"/>
      <w:proofErr w:type="gramEnd"/>
      <w:r>
        <w:t xml:space="preserve"> </w:t>
      </w:r>
      <w:proofErr w:type="spellStart"/>
      <w:r>
        <w:t>операција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преувеличано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17. </w:t>
      </w:r>
      <w:proofErr w:type="spellStart"/>
      <w:r w:rsidRPr="00A96A90">
        <w:rPr>
          <w:b/>
        </w:rPr>
        <w:t>Пејзаж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је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опис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опис</w:t>
      </w:r>
      <w:proofErr w:type="spellEnd"/>
      <w:proofErr w:type="gramEnd"/>
      <w:r>
        <w:t xml:space="preserve"> </w:t>
      </w:r>
      <w:proofErr w:type="spellStart"/>
      <w:r>
        <w:t>природе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опис</w:t>
      </w:r>
      <w:proofErr w:type="spellEnd"/>
      <w:proofErr w:type="gramEnd"/>
      <w:r>
        <w:t xml:space="preserve"> </w:t>
      </w:r>
      <w:proofErr w:type="spellStart"/>
      <w:r>
        <w:t>унутрашњег</w:t>
      </w:r>
      <w:proofErr w:type="spellEnd"/>
      <w:r>
        <w:t xml:space="preserve"> </w:t>
      </w:r>
      <w:proofErr w:type="spellStart"/>
      <w:r>
        <w:t>простора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18. </w:t>
      </w:r>
      <w:proofErr w:type="spellStart"/>
      <w:r w:rsidRPr="00A96A90">
        <w:rPr>
          <w:b/>
        </w:rPr>
        <w:t>Песма</w:t>
      </w:r>
      <w:proofErr w:type="spellEnd"/>
      <w:r w:rsidRPr="00A96A90">
        <w:rPr>
          <w:b/>
        </w:rPr>
        <w:t xml:space="preserve"> у </w:t>
      </w:r>
      <w:proofErr w:type="spellStart"/>
      <w:r w:rsidRPr="00A96A90">
        <w:rPr>
          <w:b/>
        </w:rPr>
        <w:t>којој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лирски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субјекат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изражава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своја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размишљања</w:t>
      </w:r>
      <w:proofErr w:type="spellEnd"/>
      <w:r w:rsidRPr="00A96A90">
        <w:rPr>
          <w:b/>
        </w:rPr>
        <w:t xml:space="preserve"> о </w:t>
      </w:r>
      <w:proofErr w:type="spellStart"/>
      <w:r w:rsidRPr="00A96A90">
        <w:rPr>
          <w:b/>
        </w:rPr>
        <w:t>свету</w:t>
      </w:r>
      <w:proofErr w:type="spellEnd"/>
      <w:r w:rsidRPr="00A96A90">
        <w:rPr>
          <w:b/>
        </w:rPr>
        <w:t xml:space="preserve">, </w:t>
      </w:r>
      <w:proofErr w:type="spellStart"/>
      <w:r w:rsidRPr="00A96A90">
        <w:rPr>
          <w:b/>
        </w:rPr>
        <w:t>животу</w:t>
      </w:r>
      <w:proofErr w:type="spellEnd"/>
      <w:r w:rsidRPr="00A96A90">
        <w:rPr>
          <w:b/>
        </w:rPr>
        <w:t xml:space="preserve"> и </w:t>
      </w:r>
      <w:proofErr w:type="spellStart"/>
      <w:r w:rsidRPr="00A96A90">
        <w:rPr>
          <w:b/>
        </w:rPr>
        <w:t>људима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се</w:t>
      </w:r>
      <w:proofErr w:type="spellEnd"/>
      <w:r>
        <w:t xml:space="preserve"> </w:t>
      </w:r>
      <w:proofErr w:type="spellStart"/>
      <w:r w:rsidRPr="00A96A90">
        <w:rPr>
          <w:b/>
        </w:rPr>
        <w:t>назива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дескриптивна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рефлексивна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патриотска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19. </w:t>
      </w:r>
      <w:proofErr w:type="spellStart"/>
      <w:r w:rsidRPr="00A96A90">
        <w:rPr>
          <w:b/>
        </w:rPr>
        <w:t>Цезура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дели</w:t>
      </w:r>
      <w:proofErr w:type="spellEnd"/>
      <w:proofErr w:type="gram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строфоиде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штампања</w:t>
      </w:r>
      <w:proofErr w:type="spellEnd"/>
      <w:r>
        <w:t xml:space="preserve"> </w:t>
      </w:r>
      <w:proofErr w:type="spellStart"/>
      <w:r>
        <w:t>дела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дели</w:t>
      </w:r>
      <w:proofErr w:type="spellEnd"/>
      <w:proofErr w:type="gramEnd"/>
      <w:r>
        <w:t xml:space="preserve"> </w:t>
      </w:r>
      <w:proofErr w:type="spellStart"/>
      <w:r>
        <w:t>стих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полустиха</w:t>
      </w:r>
      <w:proofErr w:type="spellEnd"/>
    </w:p>
    <w:p w:rsidR="00A96A90" w:rsidRPr="00A96A90" w:rsidRDefault="00A96A90" w:rsidP="00A96A90">
      <w:pPr>
        <w:pStyle w:val="NoSpacing"/>
        <w:rPr>
          <w:b/>
        </w:rPr>
      </w:pPr>
      <w:r w:rsidRPr="00A96A90">
        <w:rPr>
          <w:b/>
        </w:rPr>
        <w:t xml:space="preserve">20. ПОЈ - РОЈ, ЖУТ - КРУТ, РАЈ - ГАЈ: </w:t>
      </w:r>
      <w:proofErr w:type="spellStart"/>
      <w:r w:rsidRPr="00A96A90">
        <w:rPr>
          <w:b/>
        </w:rPr>
        <w:t>ово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су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примери</w:t>
      </w:r>
      <w:proofErr w:type="spellEnd"/>
      <w:r w:rsidRPr="00A96A90">
        <w:rPr>
          <w:b/>
        </w:rPr>
        <w:t xml:space="preserve"> </w:t>
      </w:r>
      <w:proofErr w:type="spellStart"/>
      <w:r w:rsidRPr="00A96A90">
        <w:rPr>
          <w:b/>
        </w:rPr>
        <w:t>за</w:t>
      </w:r>
      <w:proofErr w:type="spellEnd"/>
      <w:r w:rsidRPr="00A96A90">
        <w:rPr>
          <w:b/>
        </w:rPr>
        <w:t>:</w:t>
      </w:r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дечију</w:t>
      </w:r>
      <w:proofErr w:type="spellEnd"/>
      <w:proofErr w:type="gramEnd"/>
      <w:r>
        <w:t xml:space="preserve"> </w:t>
      </w:r>
      <w:proofErr w:type="spellStart"/>
      <w:r>
        <w:t>риму</w:t>
      </w:r>
      <w:proofErr w:type="spellEnd"/>
    </w:p>
    <w:p w:rsidR="00A96A90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мушку</w:t>
      </w:r>
      <w:proofErr w:type="spellEnd"/>
      <w:proofErr w:type="gramEnd"/>
      <w:r>
        <w:t xml:space="preserve"> </w:t>
      </w:r>
      <w:proofErr w:type="spellStart"/>
      <w:r>
        <w:t>риму</w:t>
      </w:r>
      <w:proofErr w:type="spellEnd"/>
    </w:p>
    <w:p w:rsidR="00C60AAF" w:rsidRDefault="00A96A90" w:rsidP="00A96A90">
      <w:pPr>
        <w:pStyle w:val="NoSpacing"/>
      </w:pPr>
      <w:r>
        <w:t xml:space="preserve"> </w:t>
      </w:r>
      <w:proofErr w:type="spellStart"/>
      <w:proofErr w:type="gramStart"/>
      <w:r>
        <w:t>женску</w:t>
      </w:r>
      <w:proofErr w:type="spellEnd"/>
      <w:proofErr w:type="gramEnd"/>
      <w:r>
        <w:t xml:space="preserve"> </w:t>
      </w:r>
      <w:proofErr w:type="spellStart"/>
      <w:r>
        <w:t>риму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0"/>
    <w:rsid w:val="0030409D"/>
    <w:rsid w:val="00365068"/>
    <w:rsid w:val="004B6EA5"/>
    <w:rsid w:val="00975545"/>
    <w:rsid w:val="00A96A9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2022-07-30T16:25:00Z</dcterms:created>
  <dcterms:modified xsi:type="dcterms:W3CDTF">2022-07-30T16:27:00Z</dcterms:modified>
</cp:coreProperties>
</file>