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C" w:rsidRDefault="00026D6C" w:rsidP="00026D6C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26D6C" w:rsidRDefault="00026D6C" w:rsidP="00026D6C">
      <w:pPr>
        <w:pStyle w:val="NoSpacing"/>
      </w:pPr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1. "</w:t>
      </w:r>
      <w:proofErr w:type="spellStart"/>
      <w:r w:rsidRPr="00026D6C">
        <w:rPr>
          <w:b/>
        </w:rPr>
        <w:t>Овај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стаде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окрете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главу</w:t>
      </w:r>
      <w:proofErr w:type="spellEnd"/>
      <w:r w:rsidRPr="00026D6C">
        <w:rPr>
          <w:b/>
        </w:rPr>
        <w:t xml:space="preserve">, и </w:t>
      </w:r>
      <w:proofErr w:type="spellStart"/>
      <w:r w:rsidRPr="00026D6C">
        <w:rPr>
          <w:b/>
        </w:rPr>
        <w:t>тужно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погледа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господара</w:t>
      </w:r>
      <w:proofErr w:type="spellEnd"/>
      <w:r w:rsidRPr="00026D6C">
        <w:rPr>
          <w:b/>
        </w:rPr>
        <w:t xml:space="preserve">, а </w:t>
      </w:r>
      <w:proofErr w:type="spellStart"/>
      <w:r w:rsidRPr="00026D6C">
        <w:rPr>
          <w:b/>
        </w:rPr>
        <w:t>Пилипенда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постидје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па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обузе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жалост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те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сједе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перваз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од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цесте</w:t>
      </w:r>
      <w:proofErr w:type="spellEnd"/>
      <w:r w:rsidRPr="00026D6C">
        <w:rPr>
          <w:b/>
        </w:rPr>
        <w:t xml:space="preserve"> и </w:t>
      </w:r>
      <w:proofErr w:type="spellStart"/>
      <w:r w:rsidRPr="00026D6C">
        <w:rPr>
          <w:b/>
        </w:rPr>
        <w:t>заплака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се</w:t>
      </w:r>
      <w:proofErr w:type="spellEnd"/>
      <w:r w:rsidRPr="00026D6C">
        <w:rPr>
          <w:b/>
        </w:rPr>
        <w:t xml:space="preserve">!" </w:t>
      </w:r>
      <w:proofErr w:type="spellStart"/>
      <w:r w:rsidRPr="00026D6C">
        <w:rPr>
          <w:b/>
        </w:rPr>
        <w:t>Број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комуникативних</w:t>
      </w:r>
      <w:proofErr w:type="spellEnd"/>
      <w:r w:rsidRPr="00026D6C">
        <w:rPr>
          <w:b/>
        </w:rPr>
        <w:t xml:space="preserve"> и </w:t>
      </w:r>
      <w:proofErr w:type="spellStart"/>
      <w:r w:rsidRPr="00026D6C">
        <w:rPr>
          <w:b/>
        </w:rPr>
        <w:t>предикатских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proofErr w:type="spellEnd"/>
      <w:r>
        <w:t xml:space="preserve"> </w:t>
      </w:r>
      <w:proofErr w:type="spellStart"/>
      <w:r>
        <w:t>комуникативна</w:t>
      </w:r>
      <w:proofErr w:type="spellEnd"/>
      <w:r>
        <w:t xml:space="preserve"> и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предикатских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Две</w:t>
      </w:r>
      <w:proofErr w:type="spellEnd"/>
      <w:r>
        <w:t xml:space="preserve"> </w:t>
      </w:r>
      <w:proofErr w:type="spellStart"/>
      <w:r>
        <w:t>комуникативне</w:t>
      </w:r>
      <w:proofErr w:type="spellEnd"/>
      <w:r>
        <w:t xml:space="preserve"> и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предикатске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proofErr w:type="spellEnd"/>
      <w:r>
        <w:t xml:space="preserve"> </w:t>
      </w:r>
      <w:proofErr w:type="spellStart"/>
      <w:r>
        <w:t>комуникативна</w:t>
      </w:r>
      <w:proofErr w:type="spellEnd"/>
      <w:r>
        <w:t xml:space="preserve"> и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предикатске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Две</w:t>
      </w:r>
      <w:proofErr w:type="spellEnd"/>
      <w:r>
        <w:t xml:space="preserve"> </w:t>
      </w:r>
      <w:proofErr w:type="spellStart"/>
      <w:r>
        <w:t>комуникативне</w:t>
      </w:r>
      <w:proofErr w:type="spellEnd"/>
      <w:r>
        <w:t xml:space="preserve"> и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предикатских</w:t>
      </w:r>
      <w:proofErr w:type="spellEnd"/>
      <w:r>
        <w:t>.</w:t>
      </w:r>
      <w:proofErr w:type="gram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2. "</w:t>
      </w:r>
      <w:proofErr w:type="spellStart"/>
      <w:r w:rsidRPr="00026D6C">
        <w:rPr>
          <w:b/>
        </w:rPr>
        <w:t>Пилипенда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бјеше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кракат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дуга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врата</w:t>
      </w:r>
      <w:proofErr w:type="spellEnd"/>
      <w:r w:rsidRPr="00026D6C">
        <w:rPr>
          <w:b/>
        </w:rPr>
        <w:t xml:space="preserve"> и </w:t>
      </w:r>
      <w:proofErr w:type="spellStart"/>
      <w:r w:rsidRPr="00026D6C">
        <w:rPr>
          <w:b/>
        </w:rPr>
        <w:t>обле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главе</w:t>
      </w:r>
      <w:proofErr w:type="spellEnd"/>
      <w:r w:rsidRPr="00026D6C">
        <w:rPr>
          <w:b/>
        </w:rPr>
        <w:t xml:space="preserve">". </w:t>
      </w:r>
      <w:proofErr w:type="spellStart"/>
      <w:r w:rsidRPr="00026D6C">
        <w:rPr>
          <w:b/>
        </w:rPr>
        <w:t>Предикат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овој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гласи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бјеше</w:t>
      </w:r>
      <w:proofErr w:type="spellEnd"/>
      <w:proofErr w:type="gramEnd"/>
      <w:r>
        <w:t xml:space="preserve"> </w:t>
      </w:r>
      <w:proofErr w:type="spellStart"/>
      <w:r>
        <w:t>кракат</w:t>
      </w:r>
      <w:proofErr w:type="spellEnd"/>
      <w:r>
        <w:t xml:space="preserve">, </w:t>
      </w:r>
      <w:proofErr w:type="spellStart"/>
      <w:r>
        <w:t>дуга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обле</w:t>
      </w:r>
      <w:proofErr w:type="spellEnd"/>
      <w:r>
        <w:t xml:space="preserve"> </w:t>
      </w:r>
      <w:proofErr w:type="spellStart"/>
      <w:r>
        <w:t>главе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бјеше</w:t>
      </w:r>
      <w:proofErr w:type="spellEnd"/>
      <w:proofErr w:type="gramEnd"/>
      <w:r>
        <w:t xml:space="preserve"> </w:t>
      </w:r>
      <w:proofErr w:type="spellStart"/>
      <w:r>
        <w:t>кракат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бјеше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бјеше</w:t>
      </w:r>
      <w:proofErr w:type="spellEnd"/>
      <w:proofErr w:type="gramEnd"/>
      <w:r>
        <w:t xml:space="preserve"> </w:t>
      </w:r>
      <w:proofErr w:type="spellStart"/>
      <w:r>
        <w:t>кракат</w:t>
      </w:r>
      <w:proofErr w:type="spellEnd"/>
      <w:r>
        <w:t xml:space="preserve">, </w:t>
      </w:r>
      <w:proofErr w:type="spellStart"/>
      <w:r>
        <w:t>дуга</w:t>
      </w:r>
      <w:proofErr w:type="spellEnd"/>
      <w:r>
        <w:t xml:space="preserve"> </w:t>
      </w:r>
      <w:proofErr w:type="spellStart"/>
      <w:r>
        <w:t>врата</w:t>
      </w:r>
      <w:proofErr w:type="spellEnd"/>
    </w:p>
    <w:p w:rsidR="00026D6C" w:rsidRDefault="00026D6C" w:rsidP="00026D6C">
      <w:pPr>
        <w:pStyle w:val="NoSpacing"/>
      </w:pPr>
      <w:r w:rsidRPr="00026D6C">
        <w:rPr>
          <w:b/>
        </w:rPr>
        <w:t>3. "</w:t>
      </w:r>
      <w:proofErr w:type="spellStart"/>
      <w:r w:rsidRPr="00026D6C">
        <w:rPr>
          <w:b/>
        </w:rPr>
        <w:t>Пилипенда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бјеше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кракат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дуга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врата</w:t>
      </w:r>
      <w:proofErr w:type="spellEnd"/>
      <w:r w:rsidRPr="00026D6C">
        <w:rPr>
          <w:b/>
        </w:rPr>
        <w:t xml:space="preserve"> и </w:t>
      </w:r>
      <w:proofErr w:type="spellStart"/>
      <w:r w:rsidRPr="00026D6C">
        <w:rPr>
          <w:b/>
        </w:rPr>
        <w:t>обле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главе</w:t>
      </w:r>
      <w:proofErr w:type="spellEnd"/>
      <w:r w:rsidRPr="00026D6C">
        <w:rPr>
          <w:b/>
        </w:rPr>
        <w:t xml:space="preserve">". </w:t>
      </w:r>
      <w:proofErr w:type="spellStart"/>
      <w:r w:rsidRPr="00026D6C">
        <w:rPr>
          <w:b/>
        </w:rPr>
        <w:t>Предикат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овој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гласи</w:t>
      </w:r>
      <w:proofErr w:type="spellEnd"/>
      <w:r w:rsidRPr="00026D6C">
        <w:rPr>
          <w:b/>
        </w:rPr>
        <w:t xml:space="preserve">: </w:t>
      </w:r>
      <w:proofErr w:type="spellStart"/>
      <w:r w:rsidRPr="00026D6C">
        <w:rPr>
          <w:b/>
        </w:rPr>
        <w:t>бјеше</w:t>
      </w:r>
      <w:proofErr w:type="spellEnd"/>
      <w:r>
        <w:t xml:space="preserve"> </w:t>
      </w:r>
      <w:proofErr w:type="spellStart"/>
      <w:r w:rsidRPr="00026D6C">
        <w:rPr>
          <w:b/>
        </w:rPr>
        <w:t>кракат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дуга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врата</w:t>
      </w:r>
      <w:proofErr w:type="spellEnd"/>
      <w:r w:rsidRPr="00026D6C">
        <w:rPr>
          <w:b/>
        </w:rPr>
        <w:t xml:space="preserve"> и </w:t>
      </w:r>
      <w:proofErr w:type="spellStart"/>
      <w:r w:rsidRPr="00026D6C">
        <w:rPr>
          <w:b/>
        </w:rPr>
        <w:t>обле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главе</w:t>
      </w:r>
      <w:proofErr w:type="spellEnd"/>
      <w:r w:rsidRPr="00026D6C">
        <w:rPr>
          <w:b/>
        </w:rPr>
        <w:t>.</w:t>
      </w:r>
      <w:r>
        <w:t xml:space="preserve"> </w:t>
      </w:r>
      <w:proofErr w:type="spellStart"/>
      <w:r>
        <w:t>Такав</w:t>
      </w:r>
      <w:proofErr w:type="spellEnd"/>
      <w:r>
        <w:t xml:space="preserve"> </w:t>
      </w:r>
      <w:proofErr w:type="spellStart"/>
      <w:r>
        <w:t>предикат</w:t>
      </w:r>
      <w:proofErr w:type="spellEnd"/>
      <w:r>
        <w:t xml:space="preserve"> </w:t>
      </w:r>
      <w:proofErr w:type="spellStart"/>
      <w:r>
        <w:t>називамо</w:t>
      </w:r>
      <w:proofErr w:type="spellEnd"/>
      <w:r>
        <w:t xml:space="preserve">__________ </w:t>
      </w:r>
      <w:proofErr w:type="spellStart"/>
      <w:r>
        <w:t>предикат</w:t>
      </w:r>
      <w:proofErr w:type="spell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4. "</w:t>
      </w:r>
      <w:proofErr w:type="spellStart"/>
      <w:r w:rsidRPr="00026D6C">
        <w:rPr>
          <w:b/>
        </w:rPr>
        <w:t>Мала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старинска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православна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црква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склонила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за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најгушћом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гомилом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кућа</w:t>
      </w:r>
      <w:proofErr w:type="spellEnd"/>
      <w:r w:rsidRPr="00026D6C">
        <w:rPr>
          <w:b/>
        </w:rPr>
        <w:t xml:space="preserve">, у </w:t>
      </w:r>
      <w:proofErr w:type="spellStart"/>
      <w:r w:rsidRPr="00026D6C">
        <w:rPr>
          <w:b/>
        </w:rPr>
        <w:t>средини</w:t>
      </w:r>
      <w:proofErr w:type="spellEnd"/>
      <w:r w:rsidRPr="00026D6C">
        <w:rPr>
          <w:b/>
        </w:rPr>
        <w:t xml:space="preserve">". </w:t>
      </w:r>
      <w:proofErr w:type="spellStart"/>
      <w:proofErr w:type="gramStart"/>
      <w:r w:rsidRPr="00026D6C">
        <w:rPr>
          <w:b/>
        </w:rPr>
        <w:t>Издвој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атрибуте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који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односе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именицу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црква</w:t>
      </w:r>
      <w:proofErr w:type="spellEnd"/>
      <w:r w:rsidRPr="00026D6C">
        <w:rPr>
          <w:b/>
        </w:rP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најгушћом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мала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православна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старинска</w:t>
      </w:r>
      <w:proofErr w:type="spellEnd"/>
      <w:proofErr w:type="gram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5. "</w:t>
      </w:r>
      <w:proofErr w:type="spellStart"/>
      <w:r w:rsidRPr="00026D6C">
        <w:rPr>
          <w:b/>
        </w:rPr>
        <w:t>Питао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Пилипенда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Бога</w:t>
      </w:r>
      <w:proofErr w:type="spellEnd"/>
      <w:r w:rsidRPr="00026D6C">
        <w:rPr>
          <w:b/>
        </w:rPr>
        <w:t xml:space="preserve">." </w:t>
      </w:r>
      <w:proofErr w:type="spellStart"/>
      <w:proofErr w:type="gramStart"/>
      <w:r w:rsidRPr="00026D6C">
        <w:rPr>
          <w:b/>
        </w:rPr>
        <w:t>Издвој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три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тачне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тврдње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које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односе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реченицу</w:t>
      </w:r>
      <w:proofErr w:type="spellEnd"/>
      <w:r w:rsidRPr="00026D6C">
        <w:rPr>
          <w:b/>
        </w:rP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Предикат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  <w:proofErr w:type="spellStart"/>
      <w:r>
        <w:t>Бога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Субјекат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  <w:proofErr w:type="spellStart"/>
      <w:r>
        <w:t>Пилипенда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Предикат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: </w:t>
      </w:r>
      <w:proofErr w:type="spellStart"/>
      <w:r>
        <w:t>питао</w:t>
      </w:r>
      <w:proofErr w:type="spell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 xml:space="preserve">6. "ПИЛИП БАКЉИНА </w:t>
      </w:r>
      <w:proofErr w:type="spellStart"/>
      <w:r w:rsidRPr="00026D6C">
        <w:rPr>
          <w:b/>
        </w:rPr>
        <w:t>спаваше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огњишту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обучен</w:t>
      </w:r>
      <w:proofErr w:type="spellEnd"/>
      <w:r w:rsidRPr="00026D6C">
        <w:rPr>
          <w:b/>
        </w:rPr>
        <w:t xml:space="preserve">." </w:t>
      </w:r>
      <w:proofErr w:type="spellStart"/>
      <w:r w:rsidRPr="00026D6C">
        <w:rPr>
          <w:b/>
        </w:rPr>
        <w:t>Истакнути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део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функцији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одредбе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апозитива</w:t>
      </w:r>
      <w:proofErr w:type="spellEnd"/>
      <w:proofErr w:type="gramEnd"/>
    </w:p>
    <w:p w:rsidR="00026D6C" w:rsidRDefault="00026D6C" w:rsidP="00026D6C">
      <w:pPr>
        <w:pStyle w:val="NoSpacing"/>
      </w:pPr>
      <w:r w:rsidRPr="00026D6C">
        <w:rPr>
          <w:b/>
        </w:rPr>
        <w:t>7. "</w:t>
      </w:r>
      <w:proofErr w:type="spellStart"/>
      <w:r w:rsidRPr="00026D6C">
        <w:rPr>
          <w:b/>
        </w:rPr>
        <w:t>Пилип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Бакљина</w:t>
      </w:r>
      <w:proofErr w:type="spellEnd"/>
      <w:r w:rsidRPr="00026D6C">
        <w:rPr>
          <w:b/>
        </w:rPr>
        <w:t xml:space="preserve"> СПАВАШЕ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огњишту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обучен</w:t>
      </w:r>
      <w:proofErr w:type="spellEnd"/>
      <w:r w:rsidRPr="00026D6C">
        <w:rPr>
          <w:b/>
        </w:rPr>
        <w:t xml:space="preserve">." </w:t>
      </w:r>
      <w:proofErr w:type="spellStart"/>
      <w:r w:rsidRPr="00026D6C">
        <w:rPr>
          <w:b/>
        </w:rPr>
        <w:t>Истакнути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део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функцији</w:t>
      </w:r>
      <w:proofErr w:type="spellEnd"/>
      <w: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одредбе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026D6C" w:rsidRPr="00026D6C" w:rsidRDefault="00026D6C" w:rsidP="00026D6C">
      <w:pPr>
        <w:pStyle w:val="NoSpacing"/>
        <w:rPr>
          <w:b/>
        </w:rPr>
      </w:pPr>
      <w:r>
        <w:t xml:space="preserve"> </w:t>
      </w:r>
      <w:proofErr w:type="spellStart"/>
      <w:proofErr w:type="gramStart"/>
      <w:r>
        <w:t>апозитива</w:t>
      </w:r>
      <w:proofErr w:type="spellEnd"/>
      <w:proofErr w:type="gram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8. "</w:t>
      </w:r>
      <w:proofErr w:type="spellStart"/>
      <w:r w:rsidRPr="00026D6C">
        <w:rPr>
          <w:b/>
        </w:rPr>
        <w:t>Пилип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Бакљина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спаваше</w:t>
      </w:r>
      <w:proofErr w:type="spellEnd"/>
      <w:r w:rsidRPr="00026D6C">
        <w:rPr>
          <w:b/>
        </w:rPr>
        <w:t xml:space="preserve"> НА ОГЊИШТУ, </w:t>
      </w:r>
      <w:proofErr w:type="spellStart"/>
      <w:r w:rsidRPr="00026D6C">
        <w:rPr>
          <w:b/>
        </w:rPr>
        <w:t>обучен</w:t>
      </w:r>
      <w:proofErr w:type="spellEnd"/>
      <w:r w:rsidRPr="00026D6C">
        <w:rPr>
          <w:b/>
        </w:rPr>
        <w:t xml:space="preserve">." </w:t>
      </w:r>
      <w:proofErr w:type="spellStart"/>
      <w:r w:rsidRPr="00026D6C">
        <w:rPr>
          <w:b/>
        </w:rPr>
        <w:t>Истакнути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део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функцији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одредбе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апозитива</w:t>
      </w:r>
      <w:proofErr w:type="spellEnd"/>
      <w:proofErr w:type="gram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9. "</w:t>
      </w:r>
      <w:proofErr w:type="spellStart"/>
      <w:r w:rsidRPr="00026D6C">
        <w:rPr>
          <w:b/>
        </w:rPr>
        <w:t>Пилип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Бакљина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спаваше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огњишту</w:t>
      </w:r>
      <w:proofErr w:type="spellEnd"/>
      <w:r w:rsidRPr="00026D6C">
        <w:rPr>
          <w:b/>
        </w:rPr>
        <w:t xml:space="preserve">, ОБУЧЕН." </w:t>
      </w:r>
      <w:proofErr w:type="spellStart"/>
      <w:r w:rsidRPr="00026D6C">
        <w:rPr>
          <w:b/>
        </w:rPr>
        <w:t>Истакнути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део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функцији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апозитива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субјекта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предиката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одредбе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lastRenderedPageBreak/>
        <w:t>10. "</w:t>
      </w:r>
      <w:proofErr w:type="spellStart"/>
      <w:r w:rsidRPr="00026D6C">
        <w:rPr>
          <w:b/>
        </w:rPr>
        <w:t>Пилип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Бакљина</w:t>
      </w:r>
      <w:proofErr w:type="spellEnd"/>
      <w:r w:rsidRPr="00026D6C">
        <w:rPr>
          <w:b/>
        </w:rPr>
        <w:t xml:space="preserve"> СПАВАШЕ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огњишту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обучен</w:t>
      </w:r>
      <w:proofErr w:type="spellEnd"/>
      <w:r w:rsidRPr="00026D6C">
        <w:rPr>
          <w:b/>
        </w:rPr>
        <w:t xml:space="preserve">." </w:t>
      </w:r>
      <w:proofErr w:type="spellStart"/>
      <w:r w:rsidRPr="00026D6C">
        <w:rPr>
          <w:b/>
        </w:rPr>
        <w:t>Истакнути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део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функцији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t xml:space="preserve"> </w:t>
      </w:r>
      <w:proofErr w:type="spellStart"/>
      <w:r>
        <w:t>предикат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сложен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предикат</w:t>
      </w:r>
      <w:proofErr w:type="spell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11. "</w:t>
      </w:r>
      <w:proofErr w:type="spellStart"/>
      <w:r w:rsidRPr="00026D6C">
        <w:rPr>
          <w:b/>
        </w:rPr>
        <w:t>Пилип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Бакљина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спаваше</w:t>
      </w:r>
      <w:proofErr w:type="spellEnd"/>
      <w:r w:rsidRPr="00026D6C">
        <w:rPr>
          <w:b/>
        </w:rPr>
        <w:t xml:space="preserve"> НА ОГЊИШТУ, </w:t>
      </w:r>
      <w:proofErr w:type="spellStart"/>
      <w:r w:rsidRPr="00026D6C">
        <w:rPr>
          <w:b/>
        </w:rPr>
        <w:t>обучен</w:t>
      </w:r>
      <w:proofErr w:type="spellEnd"/>
      <w:proofErr w:type="gramStart"/>
      <w:r w:rsidRPr="00026D6C">
        <w:rPr>
          <w:b/>
        </w:rPr>
        <w:t>. "</w:t>
      </w:r>
      <w:proofErr w:type="spellStart"/>
      <w:proofErr w:type="gramEnd"/>
      <w:r w:rsidRPr="00026D6C">
        <w:rPr>
          <w:b/>
        </w:rPr>
        <w:t>Истакнути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део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реченице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функцији</w:t>
      </w:r>
      <w:proofErr w:type="spellEnd"/>
      <w:r w:rsidRPr="00026D6C">
        <w:rPr>
          <w:b/>
        </w:rPr>
        <w:t>: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одредба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предлошко-падежна</w:t>
      </w:r>
      <w:proofErr w:type="spellEnd"/>
      <w:proofErr w:type="gramEnd"/>
      <w:r>
        <w:t xml:space="preserve"> </w:t>
      </w:r>
      <w:proofErr w:type="spellStart"/>
      <w:r>
        <w:t>конструкција</w:t>
      </w:r>
      <w:proofErr w:type="spellEnd"/>
      <w:r>
        <w:t xml:space="preserve"> у </w:t>
      </w:r>
      <w:proofErr w:type="spellStart"/>
      <w:r>
        <w:t>локативу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одредба</w:t>
      </w:r>
      <w:proofErr w:type="spellEnd"/>
      <w:proofErr w:type="gramEnd"/>
      <w:r>
        <w:t xml:space="preserve"> </w:t>
      </w:r>
      <w:proofErr w:type="spellStart"/>
      <w:r>
        <w:t>времена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предлошко-падежна</w:t>
      </w:r>
      <w:proofErr w:type="spellEnd"/>
      <w:proofErr w:type="gramEnd"/>
      <w:r>
        <w:t xml:space="preserve"> </w:t>
      </w:r>
      <w:proofErr w:type="spellStart"/>
      <w:r>
        <w:t>конструкција</w:t>
      </w:r>
      <w:proofErr w:type="spellEnd"/>
      <w:r>
        <w:t xml:space="preserve"> у </w:t>
      </w:r>
      <w:proofErr w:type="spellStart"/>
      <w:r>
        <w:t>дативу</w:t>
      </w:r>
      <w:proofErr w:type="spellEnd"/>
    </w:p>
    <w:p w:rsidR="00026D6C" w:rsidRDefault="00026D6C" w:rsidP="00026D6C">
      <w:pPr>
        <w:pStyle w:val="NoSpacing"/>
      </w:pPr>
      <w:r w:rsidRPr="00026D6C">
        <w:rPr>
          <w:b/>
        </w:rPr>
        <w:t xml:space="preserve">12. "ПИЛИП БАКЉИНА </w:t>
      </w:r>
      <w:proofErr w:type="spellStart"/>
      <w:r w:rsidRPr="00026D6C">
        <w:rPr>
          <w:b/>
        </w:rPr>
        <w:t>спаваше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огњишту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обучен</w:t>
      </w:r>
      <w:proofErr w:type="spellEnd"/>
      <w:r w:rsidRPr="00026D6C">
        <w:rPr>
          <w:b/>
        </w:rPr>
        <w:t xml:space="preserve">." </w:t>
      </w:r>
      <w:proofErr w:type="spellStart"/>
      <w:proofErr w:type="gramStart"/>
      <w:r w:rsidRPr="00026D6C">
        <w:rPr>
          <w:b/>
        </w:rPr>
        <w:t>Изабери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два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појма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који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односе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на</w:t>
      </w:r>
      <w:proofErr w:type="spellEnd"/>
      <w:r>
        <w:t xml:space="preserve"> </w:t>
      </w:r>
      <w:proofErr w:type="spellStart"/>
      <w:r>
        <w:t>истакнути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граматички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логички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13. "</w:t>
      </w:r>
      <w:proofErr w:type="spellStart"/>
      <w:r w:rsidRPr="00026D6C">
        <w:rPr>
          <w:b/>
        </w:rPr>
        <w:t>Најпослије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Пилипенда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скиде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лонац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измијеша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пуру</w:t>
      </w:r>
      <w:proofErr w:type="spellEnd"/>
      <w:r w:rsidRPr="00026D6C">
        <w:rPr>
          <w:b/>
        </w:rPr>
        <w:t xml:space="preserve">, и </w:t>
      </w:r>
      <w:proofErr w:type="spellStart"/>
      <w:r w:rsidRPr="00026D6C">
        <w:rPr>
          <w:b/>
        </w:rPr>
        <w:t>изручи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је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дрвену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здјелу</w:t>
      </w:r>
      <w:proofErr w:type="spellEnd"/>
      <w:r w:rsidRPr="00026D6C">
        <w:rPr>
          <w:b/>
        </w:rPr>
        <w:t xml:space="preserve">." </w:t>
      </w:r>
      <w:proofErr w:type="spellStart"/>
      <w:proofErr w:type="gramStart"/>
      <w:r w:rsidRPr="00026D6C">
        <w:rPr>
          <w:b/>
        </w:rPr>
        <w:t>Пронађи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две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тачне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тврдње</w:t>
      </w:r>
      <w:proofErr w:type="spellEnd"/>
      <w:r w:rsidRPr="00026D6C">
        <w:rPr>
          <w:b/>
        </w:rP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(</w:t>
      </w:r>
      <w:proofErr w:type="spellStart"/>
      <w:r>
        <w:t>ближи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директни</w:t>
      </w:r>
      <w:proofErr w:type="spellEnd"/>
      <w:r>
        <w:t>).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лонац</w:t>
      </w:r>
      <w:proofErr w:type="spellEnd"/>
      <w:r>
        <w:t xml:space="preserve">, </w:t>
      </w:r>
      <w:proofErr w:type="spellStart"/>
      <w:r>
        <w:t>пуру</w:t>
      </w:r>
      <w:proofErr w:type="spellEnd"/>
      <w:r>
        <w:t xml:space="preserve"> и </w:t>
      </w:r>
      <w:proofErr w:type="spellStart"/>
      <w:r>
        <w:t>је</w:t>
      </w:r>
      <w:proofErr w:type="spellEnd"/>
      <w:r>
        <w:t>.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лонац</w:t>
      </w:r>
      <w:proofErr w:type="spellEnd"/>
      <w:r>
        <w:t xml:space="preserve"> 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прави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пуру</w:t>
      </w:r>
      <w:proofErr w:type="spellEnd"/>
      <w:r>
        <w:t>.</w:t>
      </w:r>
    </w:p>
    <w:p w:rsidR="00026D6C" w:rsidRDefault="00026D6C" w:rsidP="00026D6C">
      <w:pPr>
        <w:pStyle w:val="NoSpacing"/>
      </w:pPr>
      <w:r>
        <w:t xml:space="preserve"> </w:t>
      </w:r>
      <w:proofErr w:type="spellStart"/>
      <w:r>
        <w:t>Објекти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лонац</w:t>
      </w:r>
      <w:proofErr w:type="spellEnd"/>
      <w:r>
        <w:t xml:space="preserve">, </w:t>
      </w:r>
      <w:proofErr w:type="spellStart"/>
      <w:r>
        <w:t>пуру</w:t>
      </w:r>
      <w:proofErr w:type="spellEnd"/>
      <w:r>
        <w:t xml:space="preserve"> и </w:t>
      </w:r>
      <w:proofErr w:type="spellStart"/>
      <w:r>
        <w:t>дрвену</w:t>
      </w:r>
      <w:proofErr w:type="spellEnd"/>
      <w:r>
        <w:t xml:space="preserve"> </w:t>
      </w:r>
      <w:proofErr w:type="spellStart"/>
      <w:r>
        <w:t>здјелу</w:t>
      </w:r>
      <w:proofErr w:type="spellEnd"/>
      <w:r>
        <w:t>.</w:t>
      </w:r>
    </w:p>
    <w:p w:rsidR="00026D6C" w:rsidRPr="00026D6C" w:rsidRDefault="00026D6C" w:rsidP="00026D6C">
      <w:pPr>
        <w:pStyle w:val="NoSpacing"/>
        <w:rPr>
          <w:b/>
        </w:rPr>
      </w:pPr>
      <w:r w:rsidRPr="00026D6C">
        <w:rPr>
          <w:b/>
        </w:rPr>
        <w:t>14. "</w:t>
      </w:r>
      <w:proofErr w:type="spellStart"/>
      <w:r w:rsidRPr="00026D6C">
        <w:rPr>
          <w:b/>
        </w:rPr>
        <w:t>Јела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уђе</w:t>
      </w:r>
      <w:proofErr w:type="spellEnd"/>
      <w:r w:rsidRPr="00026D6C">
        <w:rPr>
          <w:b/>
        </w:rPr>
        <w:t xml:space="preserve"> у </w:t>
      </w:r>
      <w:proofErr w:type="spellStart"/>
      <w:r w:rsidRPr="00026D6C">
        <w:rPr>
          <w:b/>
        </w:rPr>
        <w:t>кућу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треснувши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вратима</w:t>
      </w:r>
      <w:proofErr w:type="spellEnd"/>
      <w:r w:rsidRPr="00026D6C">
        <w:rPr>
          <w:b/>
        </w:rPr>
        <w:t xml:space="preserve">." </w:t>
      </w:r>
      <w:proofErr w:type="spellStart"/>
      <w:proofErr w:type="gramStart"/>
      <w:r w:rsidRPr="00026D6C">
        <w:rPr>
          <w:b/>
        </w:rPr>
        <w:t>Издвој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две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тачне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тврдње</w:t>
      </w:r>
      <w:proofErr w:type="spellEnd"/>
      <w:r w:rsidRPr="00026D6C">
        <w:rPr>
          <w:b/>
        </w:rP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Предлошко-падежна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</w:t>
      </w:r>
      <w:proofErr w:type="spellStart"/>
      <w:r>
        <w:t>у+кућу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акузативу</w:t>
      </w:r>
      <w:proofErr w:type="spellEnd"/>
      <w:r>
        <w:t xml:space="preserve"> и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r>
        <w:t xml:space="preserve"> </w:t>
      </w:r>
      <w:proofErr w:type="spellStart"/>
      <w:r>
        <w:t>синтагма</w:t>
      </w:r>
      <w:proofErr w:type="spellEnd"/>
      <w:r>
        <w:t xml:space="preserve"> </w:t>
      </w:r>
      <w:proofErr w:type="spellStart"/>
      <w:r>
        <w:t>треснувши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Предлошко-падежна</w:t>
      </w:r>
      <w:proofErr w:type="spellEnd"/>
      <w:r>
        <w:t xml:space="preserve"> </w:t>
      </w:r>
      <w:proofErr w:type="spellStart"/>
      <w:r>
        <w:t>конструкција</w:t>
      </w:r>
      <w:proofErr w:type="spellEnd"/>
      <w:r>
        <w:t xml:space="preserve"> </w:t>
      </w:r>
      <w:proofErr w:type="spellStart"/>
      <w:r>
        <w:t>у+кућу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локативу</w:t>
      </w:r>
      <w:proofErr w:type="spellEnd"/>
      <w:r>
        <w:t xml:space="preserve"> и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r>
        <w:t xml:space="preserve"> </w:t>
      </w:r>
      <w:proofErr w:type="spellStart"/>
      <w:r>
        <w:t>синтагма</w:t>
      </w:r>
      <w:proofErr w:type="spellEnd"/>
      <w:r>
        <w:t xml:space="preserve"> </w:t>
      </w:r>
      <w:proofErr w:type="spellStart"/>
      <w:r>
        <w:t>треснувши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функцији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bookmarkStart w:id="0" w:name="_GoBack"/>
      <w:r w:rsidRPr="00026D6C">
        <w:rPr>
          <w:b/>
        </w:rPr>
        <w:t>15. "</w:t>
      </w:r>
      <w:proofErr w:type="spellStart"/>
      <w:r w:rsidRPr="00026D6C">
        <w:rPr>
          <w:b/>
        </w:rPr>
        <w:t>Због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необично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слабе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љетине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још</w:t>
      </w:r>
      <w:proofErr w:type="spellEnd"/>
      <w:r w:rsidRPr="00026D6C">
        <w:rPr>
          <w:b/>
        </w:rPr>
        <w:t xml:space="preserve"> с </w:t>
      </w:r>
      <w:proofErr w:type="spellStart"/>
      <w:r w:rsidRPr="00026D6C">
        <w:rPr>
          <w:b/>
        </w:rPr>
        <w:t>јесени</w:t>
      </w:r>
      <w:proofErr w:type="spellEnd"/>
      <w:r w:rsidRPr="00026D6C">
        <w:rPr>
          <w:b/>
        </w:rPr>
        <w:t xml:space="preserve">, </w:t>
      </w:r>
      <w:proofErr w:type="spellStart"/>
      <w:r w:rsidRPr="00026D6C">
        <w:rPr>
          <w:b/>
        </w:rPr>
        <w:t>завлада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глад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по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горњој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Далмацији</w:t>
      </w:r>
      <w:proofErr w:type="spellEnd"/>
      <w:r w:rsidRPr="00026D6C">
        <w:rPr>
          <w:b/>
        </w:rPr>
        <w:t xml:space="preserve">." </w:t>
      </w:r>
      <w:proofErr w:type="spellStart"/>
      <w:proofErr w:type="gramStart"/>
      <w:r w:rsidRPr="00026D6C">
        <w:rPr>
          <w:b/>
        </w:rPr>
        <w:t>Издвој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две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тачне</w:t>
      </w:r>
      <w:proofErr w:type="spellEnd"/>
      <w:r w:rsidRPr="00026D6C">
        <w:rPr>
          <w:b/>
        </w:rPr>
        <w:t xml:space="preserve"> </w:t>
      </w:r>
      <w:proofErr w:type="spellStart"/>
      <w:r w:rsidRPr="00026D6C">
        <w:rPr>
          <w:b/>
        </w:rPr>
        <w:t>тврдње</w:t>
      </w:r>
      <w:bookmarkEnd w:id="0"/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Синтагма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необично</w:t>
      </w:r>
      <w:proofErr w:type="spellEnd"/>
      <w:r>
        <w:t xml:space="preserve"> </w:t>
      </w:r>
      <w:proofErr w:type="spellStart"/>
      <w:r>
        <w:t>слабе</w:t>
      </w:r>
      <w:proofErr w:type="spellEnd"/>
      <w:r>
        <w:t xml:space="preserve"> </w:t>
      </w:r>
      <w:proofErr w:type="spellStart"/>
      <w:r>
        <w:t>љетине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ф-</w:t>
      </w:r>
      <w:proofErr w:type="spellStart"/>
      <w:r>
        <w:t>ји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Предлошко-падежна</w:t>
      </w:r>
      <w:proofErr w:type="spellEnd"/>
      <w:r>
        <w:t xml:space="preserve"> </w:t>
      </w:r>
      <w:proofErr w:type="spellStart"/>
      <w:r>
        <w:t>синтагма</w:t>
      </w:r>
      <w:proofErr w:type="spellEnd"/>
      <w:r>
        <w:t xml:space="preserve"> с </w:t>
      </w:r>
      <w:proofErr w:type="spellStart"/>
      <w:r>
        <w:t>јесени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ф-</w:t>
      </w:r>
      <w:proofErr w:type="spellStart"/>
      <w:r>
        <w:t>ји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генитиву</w:t>
      </w:r>
      <w:proofErr w:type="spellEnd"/>
      <w:r>
        <w:t>.</w:t>
      </w:r>
      <w:proofErr w:type="gramEnd"/>
    </w:p>
    <w:p w:rsidR="00026D6C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Синтагма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необично</w:t>
      </w:r>
      <w:proofErr w:type="spellEnd"/>
      <w:r>
        <w:t xml:space="preserve"> </w:t>
      </w:r>
      <w:proofErr w:type="spellStart"/>
      <w:r>
        <w:t>слабе</w:t>
      </w:r>
      <w:proofErr w:type="spellEnd"/>
      <w:r>
        <w:t xml:space="preserve"> </w:t>
      </w:r>
      <w:proofErr w:type="spellStart"/>
      <w:r>
        <w:t>љетине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ф-</w:t>
      </w:r>
      <w:proofErr w:type="spellStart"/>
      <w:r>
        <w:t>ји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>.</w:t>
      </w:r>
      <w:proofErr w:type="gramEnd"/>
    </w:p>
    <w:p w:rsidR="00C60AAF" w:rsidRDefault="00026D6C" w:rsidP="00026D6C">
      <w:pPr>
        <w:pStyle w:val="NoSpacing"/>
      </w:pPr>
      <w:r>
        <w:t xml:space="preserve"> </w:t>
      </w:r>
      <w:proofErr w:type="spellStart"/>
      <w:proofErr w:type="gramStart"/>
      <w:r>
        <w:t>Предлошко-падежна</w:t>
      </w:r>
      <w:proofErr w:type="spellEnd"/>
      <w:r>
        <w:t xml:space="preserve"> </w:t>
      </w:r>
      <w:proofErr w:type="spellStart"/>
      <w:r>
        <w:t>синтагма</w:t>
      </w:r>
      <w:proofErr w:type="spellEnd"/>
      <w:r>
        <w:t xml:space="preserve"> с </w:t>
      </w:r>
      <w:proofErr w:type="spellStart"/>
      <w:r>
        <w:t>јесени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ф-</w:t>
      </w:r>
      <w:proofErr w:type="spellStart"/>
      <w:r>
        <w:t>ји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инструменталу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C"/>
    <w:rsid w:val="00026D6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2022-07-17T10:28:00Z</dcterms:created>
  <dcterms:modified xsi:type="dcterms:W3CDTF">2022-07-17T10:30:00Z</dcterms:modified>
</cp:coreProperties>
</file>