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4D" w:rsidRDefault="0087584D" w:rsidP="0087584D">
      <w:pPr>
        <w:pStyle w:val="NoSpacing"/>
        <w:rPr>
          <w:lang w:val="sr-Cyrl-RS"/>
        </w:rPr>
      </w:pPr>
      <w:r w:rsidRPr="0087584D">
        <w:rPr>
          <w:lang w:val="sr-Cyrl-RS"/>
        </w:rPr>
        <w:t>"Смрт Марка Краљевића"</w:t>
      </w:r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1. </w:t>
      </w:r>
      <w:proofErr w:type="spellStart"/>
      <w:r w:rsidRPr="0087584D">
        <w:rPr>
          <w:b/>
        </w:rPr>
        <w:t>Песму</w:t>
      </w:r>
      <w:proofErr w:type="spellEnd"/>
      <w:r w:rsidRPr="0087584D">
        <w:rPr>
          <w:b/>
        </w:rPr>
        <w:t xml:space="preserve"> "</w:t>
      </w:r>
      <w:proofErr w:type="spellStart"/>
      <w:r w:rsidRPr="0087584D">
        <w:rPr>
          <w:b/>
        </w:rPr>
        <w:t>Смрт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Краљевића</w:t>
      </w:r>
      <w:proofErr w:type="spellEnd"/>
      <w:r w:rsidRPr="0087584D">
        <w:rPr>
          <w:b/>
        </w:rPr>
        <w:t xml:space="preserve">" </w:t>
      </w:r>
      <w:proofErr w:type="spellStart"/>
      <w:r w:rsidRPr="0087584D">
        <w:rPr>
          <w:b/>
        </w:rPr>
        <w:t>Вук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С.Караџић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записао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од</w:t>
      </w:r>
      <w:proofErr w:type="spellEnd"/>
      <w:r w:rsidRPr="0087584D">
        <w:rPr>
          <w:b/>
        </w:rPr>
        <w:t>:</w:t>
      </w:r>
    </w:p>
    <w:p w:rsidR="0087584D" w:rsidRDefault="0087584D" w:rsidP="0087584D">
      <w:pPr>
        <w:pStyle w:val="NoSpacing"/>
      </w:pPr>
      <w:proofErr w:type="spellStart"/>
      <w:r>
        <w:t>Филипа</w:t>
      </w:r>
      <w:proofErr w:type="spellEnd"/>
      <w:r>
        <w:t xml:space="preserve"> </w:t>
      </w:r>
      <w:proofErr w:type="spellStart"/>
      <w:r>
        <w:t>Вишњића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Филипа</w:t>
      </w:r>
      <w:proofErr w:type="spellEnd"/>
      <w:r>
        <w:t xml:space="preserve"> </w:t>
      </w:r>
      <w:proofErr w:type="spellStart"/>
      <w:r>
        <w:t>Вишњића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Старца</w:t>
      </w:r>
      <w:proofErr w:type="spellEnd"/>
      <w:r>
        <w:t xml:space="preserve"> </w:t>
      </w:r>
      <w:proofErr w:type="spellStart"/>
      <w:r>
        <w:t>Милије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Тешана</w:t>
      </w:r>
      <w:proofErr w:type="spellEnd"/>
      <w:r>
        <w:t xml:space="preserve"> </w:t>
      </w:r>
      <w:proofErr w:type="spellStart"/>
      <w:r>
        <w:t>Подруговића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2. </w:t>
      </w:r>
      <w:proofErr w:type="spellStart"/>
      <w:r w:rsidRPr="0087584D">
        <w:rPr>
          <w:b/>
        </w:rPr>
        <w:t>Којем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књижевном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роду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припада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песма</w:t>
      </w:r>
      <w:proofErr w:type="spellEnd"/>
      <w:r w:rsidRPr="0087584D">
        <w:rPr>
          <w:b/>
        </w:rPr>
        <w:t xml:space="preserve"> "</w:t>
      </w:r>
      <w:proofErr w:type="spellStart"/>
      <w:r w:rsidRPr="0087584D">
        <w:rPr>
          <w:b/>
        </w:rPr>
        <w:t>Смрт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Краљевића</w:t>
      </w:r>
      <w:proofErr w:type="spellEnd"/>
      <w:r w:rsidRPr="0087584D">
        <w:rPr>
          <w:b/>
        </w:rPr>
        <w:t>":</w:t>
      </w:r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    </w:t>
      </w:r>
      <w:proofErr w:type="spellStart"/>
      <w:r>
        <w:t>епика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3. У </w:t>
      </w:r>
      <w:proofErr w:type="spellStart"/>
      <w:r w:rsidRPr="0087584D">
        <w:rPr>
          <w:b/>
        </w:rPr>
        <w:t>којој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планини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умире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Краљевић</w:t>
      </w:r>
      <w:proofErr w:type="spellEnd"/>
      <w:r w:rsidRPr="0087584D">
        <w:rPr>
          <w:b/>
        </w:rPr>
        <w:t>:</w:t>
      </w:r>
    </w:p>
    <w:p w:rsidR="0087584D" w:rsidRDefault="0087584D" w:rsidP="0087584D">
      <w:pPr>
        <w:pStyle w:val="NoSpacing"/>
      </w:pPr>
      <w:proofErr w:type="spellStart"/>
      <w:r>
        <w:t>Урвина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Мироч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Романија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Шар-планина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4. </w:t>
      </w:r>
      <w:proofErr w:type="spellStart"/>
      <w:r w:rsidRPr="0087584D">
        <w:rPr>
          <w:b/>
        </w:rPr>
        <w:t>Смрт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Краљевића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нашла</w:t>
      </w:r>
      <w:proofErr w:type="spellEnd"/>
      <w:r w:rsidRPr="0087584D">
        <w:rPr>
          <w:b/>
        </w:rPr>
        <w:t xml:space="preserve"> у </w:t>
      </w:r>
      <w:proofErr w:type="spellStart"/>
      <w:r w:rsidRPr="0087584D">
        <w:rPr>
          <w:b/>
        </w:rPr>
        <w:t>митском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простору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који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чине</w:t>
      </w:r>
      <w:proofErr w:type="spellEnd"/>
      <w:r w:rsidRPr="0087584D">
        <w:rPr>
          <w:b/>
        </w:rPr>
        <w:t>:</w:t>
      </w:r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море</w:t>
      </w:r>
      <w:proofErr w:type="spellEnd"/>
      <w:proofErr w:type="gramEnd"/>
      <w:r>
        <w:t xml:space="preserve"> и </w:t>
      </w:r>
      <w:proofErr w:type="spellStart"/>
      <w:r>
        <w:t>приморје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равница</w:t>
      </w:r>
      <w:proofErr w:type="spellEnd"/>
      <w:r>
        <w:t xml:space="preserve"> и </w:t>
      </w:r>
      <w:proofErr w:type="spellStart"/>
      <w:r>
        <w:t>њиве</w:t>
      </w:r>
      <w:proofErr w:type="spellEnd"/>
      <w:r>
        <w:rPr>
          <w:lang w:val="sr-Cyrl-RS"/>
        </w:rPr>
        <w:t xml:space="preserve">     </w:t>
      </w:r>
      <w:proofErr w:type="spellStart"/>
      <w:r>
        <w:t>планина</w:t>
      </w:r>
      <w:proofErr w:type="spellEnd"/>
      <w:r>
        <w:t xml:space="preserve"> и </w:t>
      </w:r>
      <w:proofErr w:type="spellStart"/>
      <w:r>
        <w:t>вода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5. </w:t>
      </w:r>
      <w:proofErr w:type="spellStart"/>
      <w:r w:rsidRPr="0087584D">
        <w:rPr>
          <w:b/>
        </w:rPr>
        <w:t>Колико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другују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Марко</w:t>
      </w:r>
      <w:proofErr w:type="spellEnd"/>
      <w:r w:rsidRPr="0087584D">
        <w:rPr>
          <w:b/>
        </w:rPr>
        <w:t xml:space="preserve"> и </w:t>
      </w:r>
      <w:proofErr w:type="spellStart"/>
      <w:r w:rsidRPr="0087584D">
        <w:rPr>
          <w:b/>
        </w:rPr>
        <w:t>Шарац</w:t>
      </w:r>
      <w:proofErr w:type="spellEnd"/>
      <w:r w:rsidRPr="0087584D">
        <w:rPr>
          <w:b/>
        </w:rPr>
        <w:t>:</w:t>
      </w:r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и </w:t>
      </w:r>
      <w:proofErr w:type="spellStart"/>
      <w:r>
        <w:t>века</w:t>
      </w:r>
      <w:proofErr w:type="spellEnd"/>
    </w:p>
    <w:p w:rsidR="0087584D" w:rsidRDefault="0087584D" w:rsidP="0087584D">
      <w:pPr>
        <w:pStyle w:val="NoSpacing"/>
      </w:pPr>
      <w:r>
        <w:t xml:space="preserve"> 300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</w:t>
      </w:r>
      <w:r>
        <w:t xml:space="preserve">106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  </w:t>
      </w:r>
      <w:r>
        <w:t xml:space="preserve">109 </w:t>
      </w:r>
      <w:proofErr w:type="spellStart"/>
      <w:r>
        <w:t>година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6. </w:t>
      </w:r>
      <w:proofErr w:type="spellStart"/>
      <w:r w:rsidRPr="0087584D">
        <w:rPr>
          <w:b/>
        </w:rPr>
        <w:t>Како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најављена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Маркова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смрт</w:t>
      </w:r>
      <w:proofErr w:type="spellEnd"/>
      <w:r w:rsidRPr="0087584D">
        <w:rPr>
          <w:b/>
        </w:rPr>
        <w:t>:</w:t>
      </w:r>
    </w:p>
    <w:p w:rsidR="0087584D" w:rsidRDefault="0087584D" w:rsidP="0087584D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доласком</w:t>
      </w:r>
      <w:proofErr w:type="spellEnd"/>
      <w:proofErr w:type="gram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епског</w:t>
      </w:r>
      <w:proofErr w:type="spellEnd"/>
      <w:r>
        <w:t xml:space="preserve"> </w:t>
      </w:r>
      <w:proofErr w:type="spellStart"/>
      <w:r>
        <w:t>јунака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старошћу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rPr>
          <w:lang w:val="sr-Cyrl-RS"/>
        </w:rPr>
        <w:t xml:space="preserve">       </w:t>
      </w:r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изнемоглошћу</w:t>
      </w:r>
      <w:proofErr w:type="spellEnd"/>
      <w:proofErr w:type="gramEnd"/>
      <w:r>
        <w:t xml:space="preserve"> </w:t>
      </w:r>
      <w:proofErr w:type="spellStart"/>
      <w:r>
        <w:t>коња</w:t>
      </w:r>
      <w:proofErr w:type="spellEnd"/>
      <w:r>
        <w:rPr>
          <w:lang w:val="sr-Cyrl-RS"/>
        </w:rPr>
        <w:t xml:space="preserve">                                          </w:t>
      </w:r>
      <w:proofErr w:type="spellStart"/>
      <w:r>
        <w:t>сузама</w:t>
      </w:r>
      <w:proofErr w:type="spellEnd"/>
      <w:r>
        <w:t xml:space="preserve"> и </w:t>
      </w:r>
      <w:proofErr w:type="spellStart"/>
      <w:r>
        <w:t>посртањем</w:t>
      </w:r>
      <w:proofErr w:type="spellEnd"/>
      <w:r>
        <w:t xml:space="preserve"> </w:t>
      </w:r>
      <w:proofErr w:type="spellStart"/>
      <w:r>
        <w:t>Шарца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7. </w:t>
      </w:r>
      <w:proofErr w:type="spellStart"/>
      <w:r w:rsidRPr="0087584D">
        <w:rPr>
          <w:b/>
        </w:rPr>
        <w:t>Које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митско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биће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потврђује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слутње</w:t>
      </w:r>
      <w:proofErr w:type="spellEnd"/>
      <w:r w:rsidRPr="0087584D">
        <w:rPr>
          <w:b/>
        </w:rPr>
        <w:t xml:space="preserve"> и </w:t>
      </w:r>
      <w:proofErr w:type="spellStart"/>
      <w:r w:rsidRPr="0087584D">
        <w:rPr>
          <w:b/>
        </w:rPr>
        <w:t>наговештаје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Маркове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смрти</w:t>
      </w:r>
      <w:proofErr w:type="spellEnd"/>
      <w:r w:rsidRPr="0087584D">
        <w:rPr>
          <w:b/>
        </w:rPr>
        <w:t>:</w:t>
      </w:r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вој</w:t>
      </w:r>
      <w:r>
        <w:t>вода</w:t>
      </w:r>
      <w:proofErr w:type="spellEnd"/>
      <w:proofErr w:type="gramEnd"/>
      <w:r>
        <w:t xml:space="preserve"> </w:t>
      </w:r>
      <w:proofErr w:type="spellStart"/>
      <w:r>
        <w:t>Балачко</w:t>
      </w:r>
      <w:proofErr w:type="spellEnd"/>
      <w:r>
        <w:rPr>
          <w:lang w:val="sr-Cyrl-RS"/>
        </w:rPr>
        <w:t xml:space="preserve">              </w:t>
      </w:r>
      <w:proofErr w:type="spellStart"/>
      <w:r>
        <w:t>вила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планине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вила</w:t>
      </w:r>
      <w:proofErr w:type="spellEnd"/>
      <w:r>
        <w:t xml:space="preserve"> </w:t>
      </w:r>
      <w:proofErr w:type="spellStart"/>
      <w:r>
        <w:t>поточара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троглава</w:t>
      </w:r>
      <w:proofErr w:type="spellEnd"/>
      <w:r>
        <w:t xml:space="preserve"> </w:t>
      </w:r>
      <w:proofErr w:type="spellStart"/>
      <w:r>
        <w:t>ала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8. </w:t>
      </w:r>
      <w:proofErr w:type="spellStart"/>
      <w:r w:rsidRPr="0087584D">
        <w:rPr>
          <w:b/>
        </w:rPr>
        <w:t>Како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умире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Краљевић</w:t>
      </w:r>
      <w:proofErr w:type="spellEnd"/>
      <w:r w:rsidRPr="0087584D">
        <w:rPr>
          <w:b/>
        </w:rPr>
        <w:t>:</w:t>
      </w:r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старога</w:t>
      </w:r>
      <w:proofErr w:type="spellEnd"/>
      <w:r>
        <w:t xml:space="preserve"> </w:t>
      </w:r>
      <w:proofErr w:type="spellStart"/>
      <w:r>
        <w:t>крвника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клетве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старости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9. </w:t>
      </w:r>
      <w:proofErr w:type="spellStart"/>
      <w:r w:rsidRPr="0087584D">
        <w:rPr>
          <w:b/>
        </w:rPr>
        <w:t>Колико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година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живео</w:t>
      </w:r>
      <w:proofErr w:type="spellEnd"/>
      <w:r w:rsidRPr="0087584D">
        <w:rPr>
          <w:b/>
        </w:rPr>
        <w:t>:</w:t>
      </w:r>
    </w:p>
    <w:p w:rsidR="0087584D" w:rsidRDefault="0087584D" w:rsidP="0087584D">
      <w:pPr>
        <w:pStyle w:val="NoSpacing"/>
      </w:pPr>
      <w:r>
        <w:t xml:space="preserve"> 106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</w:t>
      </w:r>
      <w:r>
        <w:t xml:space="preserve"> 76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  </w:t>
      </w:r>
      <w:r>
        <w:t xml:space="preserve">300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</w:t>
      </w:r>
      <w:r>
        <w:t xml:space="preserve"> 100 </w:t>
      </w:r>
      <w:proofErr w:type="spellStart"/>
      <w:r>
        <w:t>година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10. </w:t>
      </w:r>
      <w:proofErr w:type="spellStart"/>
      <w:r w:rsidRPr="0087584D">
        <w:rPr>
          <w:b/>
        </w:rPr>
        <w:t>Реч</w:t>
      </w:r>
      <w:proofErr w:type="spellEnd"/>
      <w:r w:rsidRPr="0087584D">
        <w:rPr>
          <w:b/>
        </w:rPr>
        <w:t xml:space="preserve"> ЗЕМАН </w:t>
      </w:r>
      <w:proofErr w:type="spellStart"/>
      <w:r w:rsidRPr="0087584D">
        <w:rPr>
          <w:b/>
        </w:rPr>
        <w:t>значи</w:t>
      </w:r>
      <w:proofErr w:type="spellEnd"/>
      <w:r w:rsidRPr="0087584D">
        <w:rPr>
          <w:b/>
        </w:rPr>
        <w:t>:</w:t>
      </w:r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време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смрт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воља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сила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11. </w:t>
      </w:r>
      <w:proofErr w:type="spellStart"/>
      <w:r w:rsidRPr="0087584D">
        <w:rPr>
          <w:b/>
        </w:rPr>
        <w:t>Како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видео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своју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смрт</w:t>
      </w:r>
      <w:proofErr w:type="spellEnd"/>
      <w:r w:rsidRPr="0087584D">
        <w:rPr>
          <w:b/>
        </w:rPr>
        <w:t>:</w:t>
      </w:r>
    </w:p>
    <w:p w:rsidR="0087584D" w:rsidRPr="0087584D" w:rsidRDefault="0087584D" w:rsidP="0087584D">
      <w:pPr>
        <w:pStyle w:val="NoSpacing"/>
        <w:rPr>
          <w:lang w:val="sr-Cyrl-RS"/>
        </w:rPr>
        <w:sectPr w:rsidR="0087584D" w:rsidRPr="0087584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84D" w:rsidRDefault="0087584D" w:rsidP="0087584D">
      <w:pPr>
        <w:pStyle w:val="NoSpacing"/>
      </w:pPr>
      <w:proofErr w:type="spellStart"/>
      <w:proofErr w:type="gramStart"/>
      <w:r>
        <w:lastRenderedPageBreak/>
        <w:t>писало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длану</w:t>
      </w:r>
      <w:proofErr w:type="spellEnd"/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огледао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бунару</w:t>
      </w:r>
      <w:proofErr w:type="spellEnd"/>
    </w:p>
    <w:p w:rsidR="0087584D" w:rsidRDefault="0087584D" w:rsidP="0087584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нашао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у </w:t>
      </w:r>
      <w:proofErr w:type="spellStart"/>
      <w:r>
        <w:t>књигама</w:t>
      </w:r>
      <w:proofErr w:type="spellEnd"/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погледао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облаке</w:t>
      </w:r>
      <w:proofErr w:type="spellEnd"/>
    </w:p>
    <w:p w:rsidR="0087584D" w:rsidRDefault="0087584D" w:rsidP="0087584D">
      <w:pPr>
        <w:pStyle w:val="NoSpacing"/>
        <w:sectPr w:rsidR="0087584D" w:rsidSect="008758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lastRenderedPageBreak/>
        <w:t xml:space="preserve">12. </w:t>
      </w:r>
      <w:proofErr w:type="spellStart"/>
      <w:r w:rsidRPr="0087584D">
        <w:rPr>
          <w:b/>
        </w:rPr>
        <w:t>Како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завршио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коњ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Шарац</w:t>
      </w:r>
      <w:proofErr w:type="spellEnd"/>
      <w:r w:rsidRPr="0087584D">
        <w:rPr>
          <w:b/>
        </w:rPr>
        <w:t>:</w:t>
      </w:r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вила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устрелила</w:t>
      </w:r>
      <w:proofErr w:type="spellEnd"/>
      <w:r>
        <w:rPr>
          <w:lang w:val="sr-Cyrl-RS"/>
        </w:rPr>
        <w:t xml:space="preserve">                                                        </w:t>
      </w: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поклонио</w:t>
      </w:r>
      <w:proofErr w:type="spellEnd"/>
      <w:r>
        <w:t xml:space="preserve"> </w:t>
      </w:r>
      <w:proofErr w:type="spellStart"/>
      <w:r>
        <w:t>вили</w:t>
      </w:r>
      <w:proofErr w:type="spellEnd"/>
    </w:p>
    <w:p w:rsidR="0087584D" w:rsidRDefault="0087584D" w:rsidP="0087584D">
      <w:pPr>
        <w:pStyle w:val="NoSpacing"/>
      </w:pPr>
      <w:proofErr w:type="spellStart"/>
      <w:r>
        <w:t>Ма</w:t>
      </w:r>
      <w:r>
        <w:t>рко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одсекао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rPr>
          <w:lang w:val="sr-Cyrl-RS"/>
        </w:rPr>
        <w:t xml:space="preserve">                                            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пустио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слободу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13. </w:t>
      </w:r>
      <w:proofErr w:type="spellStart"/>
      <w:r w:rsidRPr="0087584D">
        <w:rPr>
          <w:b/>
        </w:rPr>
        <w:t>Шта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десило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сабљом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Краљевића</w:t>
      </w:r>
      <w:proofErr w:type="spellEnd"/>
      <w:r w:rsidRPr="0087584D">
        <w:rPr>
          <w:b/>
        </w:rPr>
        <w:t>:</w:t>
      </w:r>
    </w:p>
    <w:p w:rsidR="0087584D" w:rsidRPr="0087584D" w:rsidRDefault="0087584D" w:rsidP="0087584D">
      <w:pPr>
        <w:pStyle w:val="NoSpacing"/>
        <w:rPr>
          <w:lang w:val="sr-Cyrl-RS"/>
        </w:rPr>
        <w:sectPr w:rsidR="0087584D" w:rsidRPr="0087584D" w:rsidSect="008758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84D" w:rsidRDefault="0087584D" w:rsidP="0087584D">
      <w:pPr>
        <w:pStyle w:val="NoSpacing"/>
      </w:pPr>
      <w:proofErr w:type="spellStart"/>
      <w:r>
        <w:lastRenderedPageBreak/>
        <w:t>Новак</w:t>
      </w:r>
      <w:proofErr w:type="spellEnd"/>
      <w:r>
        <w:t xml:space="preserve"> </w:t>
      </w:r>
      <w:proofErr w:type="spellStart"/>
      <w:r>
        <w:t>ковач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претопио</w:t>
      </w:r>
      <w:proofErr w:type="spellEnd"/>
    </w:p>
    <w:p w:rsidR="0087584D" w:rsidRDefault="0087584D" w:rsidP="0087584D">
      <w:pPr>
        <w:pStyle w:val="NoSpacing"/>
      </w:pPr>
      <w:proofErr w:type="spellStart"/>
      <w:r>
        <w:t>Марко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поломио</w:t>
      </w:r>
      <w:proofErr w:type="spellEnd"/>
    </w:p>
    <w:p w:rsidR="0087584D" w:rsidRDefault="0087584D" w:rsidP="0087584D">
      <w:pPr>
        <w:pStyle w:val="NoSpacing"/>
      </w:pPr>
      <w:r>
        <w:lastRenderedPageBreak/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поломио</w:t>
      </w:r>
      <w:proofErr w:type="spellEnd"/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закопана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земљу</w:t>
      </w:r>
      <w:proofErr w:type="spellEnd"/>
    </w:p>
    <w:p w:rsidR="0087584D" w:rsidRDefault="0087584D" w:rsidP="0087584D">
      <w:pPr>
        <w:pStyle w:val="NoSpacing"/>
      </w:pPr>
      <w:r>
        <w:lastRenderedPageBreak/>
        <w:t xml:space="preserve"> </w:t>
      </w:r>
      <w:proofErr w:type="spellStart"/>
      <w:proofErr w:type="gramStart"/>
      <w:r>
        <w:t>бацио</w:t>
      </w:r>
      <w:proofErr w:type="spellEnd"/>
      <w:proofErr w:type="gram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море</w:t>
      </w:r>
      <w:proofErr w:type="spellEnd"/>
    </w:p>
    <w:p w:rsidR="0087584D" w:rsidRDefault="0087584D" w:rsidP="0087584D">
      <w:pPr>
        <w:pStyle w:val="NoSpacing"/>
        <w:sectPr w:rsidR="0087584D" w:rsidSect="0087584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lastRenderedPageBreak/>
        <w:t xml:space="preserve">14. </w:t>
      </w:r>
      <w:proofErr w:type="spellStart"/>
      <w:r w:rsidRPr="0087584D">
        <w:rPr>
          <w:b/>
        </w:rPr>
        <w:t>Које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оружје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Урвине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бацио</w:t>
      </w:r>
      <w:proofErr w:type="spellEnd"/>
      <w:r w:rsidRPr="0087584D">
        <w:rPr>
          <w:b/>
        </w:rPr>
        <w:t xml:space="preserve"> "у </w:t>
      </w:r>
      <w:proofErr w:type="spellStart"/>
      <w:r w:rsidRPr="0087584D">
        <w:rPr>
          <w:b/>
        </w:rPr>
        <w:t>дебело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море</w:t>
      </w:r>
      <w:proofErr w:type="spellEnd"/>
      <w:r w:rsidRPr="0087584D">
        <w:rPr>
          <w:b/>
        </w:rPr>
        <w:t>":</w:t>
      </w:r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ножеве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сабљу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буздован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копље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15. </w:t>
      </w:r>
      <w:proofErr w:type="spellStart"/>
      <w:r w:rsidRPr="0087584D">
        <w:rPr>
          <w:b/>
        </w:rPr>
        <w:t>Марко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је</w:t>
      </w:r>
      <w:proofErr w:type="spellEnd"/>
      <w:r w:rsidRPr="0087584D">
        <w:rPr>
          <w:b/>
        </w:rPr>
        <w:t xml:space="preserve"> у </w:t>
      </w:r>
      <w:proofErr w:type="spellStart"/>
      <w:r w:rsidRPr="0087584D">
        <w:rPr>
          <w:b/>
        </w:rPr>
        <w:t>аманет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оставио</w:t>
      </w:r>
      <w:proofErr w:type="spellEnd"/>
      <w:r w:rsidRPr="0087584D">
        <w:rPr>
          <w:b/>
        </w:rPr>
        <w:t xml:space="preserve"> ______ </w:t>
      </w:r>
      <w:proofErr w:type="spellStart"/>
      <w:r w:rsidRPr="0087584D">
        <w:rPr>
          <w:b/>
        </w:rPr>
        <w:t>ћемера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блага</w:t>
      </w:r>
      <w:proofErr w:type="spellEnd"/>
      <w:r w:rsidRPr="0087584D">
        <w:rPr>
          <w:b/>
        </w:rPr>
        <w:t xml:space="preserve">; </w:t>
      </w:r>
      <w:proofErr w:type="spellStart"/>
      <w:r w:rsidRPr="0087584D">
        <w:rPr>
          <w:b/>
        </w:rPr>
        <w:t>ово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стилска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фигура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позната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као</w:t>
      </w:r>
      <w:proofErr w:type="spellEnd"/>
      <w:r>
        <w:t xml:space="preserve"> </w:t>
      </w:r>
      <w:r w:rsidRPr="0087584D">
        <w:rPr>
          <w:b/>
        </w:rPr>
        <w:t>_____________</w:t>
      </w:r>
      <w:proofErr w:type="gramStart"/>
      <w:r w:rsidRPr="0087584D">
        <w:rPr>
          <w:b/>
        </w:rPr>
        <w:t>_ :</w:t>
      </w:r>
      <w:proofErr w:type="gramEnd"/>
    </w:p>
    <w:p w:rsidR="0087584D" w:rsidRDefault="0087584D" w:rsidP="0087584D">
      <w:pPr>
        <w:pStyle w:val="NoSpacing"/>
      </w:pPr>
      <w:r>
        <w:t xml:space="preserve">3;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lang w:val="sr-Cyrl-RS"/>
        </w:rPr>
        <w:t xml:space="preserve">           </w:t>
      </w:r>
      <w:r>
        <w:t xml:space="preserve"> 7; </w:t>
      </w:r>
      <w:proofErr w:type="spellStart"/>
      <w:r>
        <w:t>римски</w:t>
      </w:r>
      <w:proofErr w:type="spellEnd"/>
      <w:r>
        <w:t xml:space="preserve"> </w:t>
      </w:r>
      <w:proofErr w:type="spellStart"/>
      <w:r>
        <w:t>бој</w:t>
      </w:r>
      <w:proofErr w:type="spellEnd"/>
      <w:r>
        <w:rPr>
          <w:lang w:val="sr-Cyrl-RS"/>
        </w:rPr>
        <w:t xml:space="preserve">              </w:t>
      </w:r>
      <w:r>
        <w:t xml:space="preserve"> 2; </w:t>
      </w:r>
      <w:proofErr w:type="spellStart"/>
      <w:r>
        <w:t>арапс</w:t>
      </w:r>
      <w:r>
        <w:t>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lang w:val="sr-Cyrl-RS"/>
        </w:rPr>
        <w:t xml:space="preserve">               </w:t>
      </w:r>
      <w:r>
        <w:t xml:space="preserve"> 9; </w:t>
      </w:r>
      <w:proofErr w:type="spellStart"/>
      <w:r>
        <w:t>турски</w:t>
      </w:r>
      <w:proofErr w:type="spellEnd"/>
      <w:r>
        <w:t xml:space="preserve"> </w:t>
      </w:r>
      <w:proofErr w:type="spellStart"/>
      <w:r>
        <w:t>број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16. </w:t>
      </w:r>
      <w:proofErr w:type="spellStart"/>
      <w:r w:rsidRPr="0087584D">
        <w:rPr>
          <w:b/>
        </w:rPr>
        <w:t>Коме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наменио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своје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благо</w:t>
      </w:r>
      <w:proofErr w:type="spellEnd"/>
      <w:r w:rsidRPr="0087584D">
        <w:rPr>
          <w:b/>
        </w:rPr>
        <w:t xml:space="preserve"> (</w:t>
      </w:r>
      <w:proofErr w:type="spellStart"/>
      <w:r w:rsidRPr="0087584D">
        <w:rPr>
          <w:b/>
        </w:rPr>
        <w:t>одабери</w:t>
      </w:r>
      <w:proofErr w:type="spellEnd"/>
      <w:r w:rsidRPr="0087584D">
        <w:rPr>
          <w:b/>
        </w:rPr>
        <w:t xml:space="preserve"> 3 </w:t>
      </w:r>
      <w:proofErr w:type="spellStart"/>
      <w:r w:rsidRPr="0087584D">
        <w:rPr>
          <w:b/>
        </w:rPr>
        <w:t>одговора</w:t>
      </w:r>
      <w:proofErr w:type="spellEnd"/>
      <w:r w:rsidRPr="0087584D">
        <w:rPr>
          <w:b/>
        </w:rPr>
        <w:t>):</w:t>
      </w:r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унесрећене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укоп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војску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цркве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>17. "</w:t>
      </w:r>
      <w:proofErr w:type="spellStart"/>
      <w:r w:rsidRPr="0087584D">
        <w:rPr>
          <w:b/>
        </w:rPr>
        <w:t>Доље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леже</w:t>
      </w:r>
      <w:proofErr w:type="spellEnd"/>
      <w:r w:rsidRPr="0087584D">
        <w:rPr>
          <w:b/>
        </w:rPr>
        <w:t xml:space="preserve">, </w:t>
      </w:r>
      <w:proofErr w:type="spellStart"/>
      <w:r w:rsidRPr="0087584D">
        <w:rPr>
          <w:b/>
        </w:rPr>
        <w:t>горе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не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устаде</w:t>
      </w:r>
      <w:proofErr w:type="spellEnd"/>
      <w:r w:rsidRPr="0087584D">
        <w:rPr>
          <w:b/>
        </w:rPr>
        <w:t xml:space="preserve">." </w:t>
      </w:r>
      <w:proofErr w:type="spellStart"/>
      <w:r w:rsidRPr="0087584D">
        <w:rPr>
          <w:b/>
        </w:rPr>
        <w:t>Ова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стилска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фигура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зове</w:t>
      </w:r>
      <w:proofErr w:type="spellEnd"/>
      <w:r w:rsidRPr="0087584D">
        <w:rPr>
          <w:b/>
        </w:rPr>
        <w:t>:</w:t>
      </w:r>
    </w:p>
    <w:p w:rsidR="0087584D" w:rsidRDefault="0087584D" w:rsidP="0087584D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паралелизам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хипербола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поређење</w:t>
      </w:r>
      <w:proofErr w:type="spellEnd"/>
    </w:p>
    <w:p w:rsidR="0087584D" w:rsidRPr="0087584D" w:rsidRDefault="0087584D" w:rsidP="0087584D">
      <w:pPr>
        <w:pStyle w:val="NoSpacing"/>
        <w:rPr>
          <w:b/>
        </w:rPr>
      </w:pPr>
      <w:r w:rsidRPr="0087584D">
        <w:rPr>
          <w:b/>
        </w:rPr>
        <w:t xml:space="preserve">18. </w:t>
      </w:r>
      <w:proofErr w:type="spellStart"/>
      <w:r w:rsidRPr="0087584D">
        <w:rPr>
          <w:b/>
        </w:rPr>
        <w:t>Песма</w:t>
      </w:r>
      <w:proofErr w:type="spellEnd"/>
      <w:r w:rsidRPr="0087584D">
        <w:rPr>
          <w:b/>
        </w:rPr>
        <w:t xml:space="preserve"> "</w:t>
      </w:r>
      <w:proofErr w:type="spellStart"/>
      <w:r w:rsidRPr="0087584D">
        <w:rPr>
          <w:b/>
        </w:rPr>
        <w:t>Смрт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Краљевића</w:t>
      </w:r>
      <w:proofErr w:type="spellEnd"/>
      <w:r w:rsidRPr="0087584D">
        <w:rPr>
          <w:b/>
        </w:rPr>
        <w:t xml:space="preserve">" </w:t>
      </w:r>
      <w:proofErr w:type="spellStart"/>
      <w:r w:rsidRPr="0087584D">
        <w:rPr>
          <w:b/>
        </w:rPr>
        <w:t>каже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да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је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Марков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гроб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необележен</w:t>
      </w:r>
      <w:proofErr w:type="spellEnd"/>
      <w:r w:rsidRPr="0087584D">
        <w:rPr>
          <w:b/>
        </w:rPr>
        <w:t xml:space="preserve"> и </w:t>
      </w:r>
      <w:proofErr w:type="spellStart"/>
      <w:r w:rsidRPr="0087584D">
        <w:rPr>
          <w:b/>
        </w:rPr>
        <w:t>да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се</w:t>
      </w:r>
      <w:proofErr w:type="spellEnd"/>
      <w:r w:rsidRPr="0087584D">
        <w:rPr>
          <w:b/>
        </w:rPr>
        <w:t xml:space="preserve"> </w:t>
      </w:r>
      <w:proofErr w:type="spellStart"/>
      <w:r w:rsidRPr="0087584D">
        <w:rPr>
          <w:b/>
        </w:rPr>
        <w:t>налази</w:t>
      </w:r>
      <w:proofErr w:type="spellEnd"/>
      <w:r w:rsidRPr="0087584D">
        <w:rPr>
          <w:b/>
        </w:rPr>
        <w:t xml:space="preserve"> у</w:t>
      </w:r>
      <w:r>
        <w:t xml:space="preserve"> </w:t>
      </w:r>
      <w:proofErr w:type="spellStart"/>
      <w:r w:rsidRPr="0087584D">
        <w:rPr>
          <w:b/>
        </w:rPr>
        <w:t>манастиру</w:t>
      </w:r>
      <w:proofErr w:type="spellEnd"/>
      <w:r w:rsidRPr="0087584D">
        <w:rPr>
          <w:b/>
        </w:rPr>
        <w:t>:</w:t>
      </w:r>
    </w:p>
    <w:p w:rsidR="00C60AAF" w:rsidRDefault="0087584D" w:rsidP="0087584D">
      <w:pPr>
        <w:pStyle w:val="NoSpacing"/>
      </w:pPr>
      <w:r>
        <w:t xml:space="preserve"> </w:t>
      </w:r>
      <w:proofErr w:type="spellStart"/>
      <w:r>
        <w:t>Милешеви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Хиландару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Студеници</w:t>
      </w:r>
      <w:proofErr w:type="spellEnd"/>
      <w:r>
        <w:rPr>
          <w:lang w:val="sr-Cyrl-RS"/>
        </w:rPr>
        <w:t xml:space="preserve">                   </w:t>
      </w:r>
      <w:bookmarkStart w:id="0" w:name="_GoBack"/>
      <w:bookmarkEnd w:id="0"/>
      <w:r>
        <w:t xml:space="preserve"> </w:t>
      </w:r>
      <w:proofErr w:type="spellStart"/>
      <w:r>
        <w:t>Грачаници</w:t>
      </w:r>
      <w:proofErr w:type="spellEnd"/>
    </w:p>
    <w:sectPr w:rsidR="00C60AAF" w:rsidSect="008758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4D"/>
    <w:rsid w:val="0030409D"/>
    <w:rsid w:val="00365068"/>
    <w:rsid w:val="004B6EA5"/>
    <w:rsid w:val="0087584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8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2022-07-22T21:13:00Z</dcterms:created>
  <dcterms:modified xsi:type="dcterms:W3CDTF">2022-07-22T21:19:00Z</dcterms:modified>
</cp:coreProperties>
</file>