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E1" w:rsidRDefault="008321E1" w:rsidP="008321E1">
      <w:pPr>
        <w:pStyle w:val="NoSpacing"/>
        <w:rPr>
          <w:lang w:val="sr-Cyrl-RS"/>
        </w:rPr>
      </w:pPr>
      <w:proofErr w:type="spellStart"/>
      <w:r>
        <w:t>Заменице</w:t>
      </w:r>
      <w:proofErr w:type="spellEnd"/>
    </w:p>
    <w:p w:rsidR="008321E1" w:rsidRPr="008321E1" w:rsidRDefault="008321E1" w:rsidP="008321E1">
      <w:pPr>
        <w:pStyle w:val="NoSpacing"/>
        <w:rPr>
          <w:lang w:val="sr-Cyrl-RS"/>
        </w:rPr>
      </w:pPr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1. </w:t>
      </w:r>
      <w:proofErr w:type="spellStart"/>
      <w:r w:rsidRPr="008321E1">
        <w:rPr>
          <w:b/>
        </w:rPr>
        <w:t>Заменице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могу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бити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личне</w:t>
      </w:r>
      <w:proofErr w:type="spellEnd"/>
      <w:r w:rsidRPr="008321E1">
        <w:rPr>
          <w:b/>
        </w:rPr>
        <w:t xml:space="preserve"> и ________.</w:t>
      </w:r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2. </w:t>
      </w:r>
      <w:proofErr w:type="spellStart"/>
      <w:r w:rsidRPr="008321E1">
        <w:rPr>
          <w:b/>
        </w:rPr>
        <w:t>Личне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заменице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мењају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по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лицима</w:t>
      </w:r>
      <w:proofErr w:type="spellEnd"/>
      <w:r w:rsidRPr="008321E1">
        <w:rPr>
          <w:b/>
        </w:rPr>
        <w:t>.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нетачно</w:t>
      </w:r>
      <w:proofErr w:type="spellEnd"/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3. У </w:t>
      </w:r>
      <w:proofErr w:type="spellStart"/>
      <w:r w:rsidRPr="008321E1">
        <w:rPr>
          <w:b/>
        </w:rPr>
        <w:t>којим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падежима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личне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заменице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имају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наглашене</w:t>
      </w:r>
      <w:proofErr w:type="spellEnd"/>
      <w:r w:rsidRPr="008321E1">
        <w:rPr>
          <w:b/>
        </w:rPr>
        <w:t xml:space="preserve"> и </w:t>
      </w:r>
      <w:proofErr w:type="spellStart"/>
      <w:r w:rsidRPr="008321E1">
        <w:rPr>
          <w:b/>
        </w:rPr>
        <w:t>ненаглашене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облике</w:t>
      </w:r>
      <w:proofErr w:type="spellEnd"/>
      <w:r w:rsidRPr="008321E1">
        <w:rPr>
          <w:b/>
        </w:rPr>
        <w:t>?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генитив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датив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акузатив</w:t>
      </w:r>
      <w:proofErr w:type="spellEnd"/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инструментал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локатив</w:t>
      </w:r>
      <w:proofErr w:type="spellEnd"/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4. </w:t>
      </w:r>
      <w:proofErr w:type="spellStart"/>
      <w:r w:rsidRPr="008321E1">
        <w:rPr>
          <w:b/>
        </w:rPr>
        <w:t>Издвој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неодређене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заменице</w:t>
      </w:r>
      <w:proofErr w:type="spellEnd"/>
      <w:r w:rsidRPr="008321E1">
        <w:rPr>
          <w:b/>
        </w:rPr>
        <w:t>: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који</w:t>
      </w:r>
      <w:proofErr w:type="spellEnd"/>
      <w:proofErr w:type="gramEnd"/>
      <w:r>
        <w:rPr>
          <w:lang w:val="sr-Cyrl-RS"/>
        </w:rPr>
        <w:t xml:space="preserve">                </w:t>
      </w:r>
      <w:proofErr w:type="spellStart"/>
      <w:r>
        <w:t>свачији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неки</w:t>
      </w:r>
      <w:proofErr w:type="spellEnd"/>
      <w:r>
        <w:rPr>
          <w:lang w:val="sr-Cyrl-RS"/>
        </w:rPr>
        <w:t xml:space="preserve">              </w:t>
      </w:r>
      <w:proofErr w:type="spellStart"/>
      <w:r>
        <w:t>сваки</w:t>
      </w:r>
      <w:proofErr w:type="spell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некакав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нечији</w:t>
      </w:r>
      <w:proofErr w:type="spellEnd"/>
      <w:r>
        <w:rPr>
          <w:lang w:val="sr-Cyrl-RS"/>
        </w:rPr>
        <w:t xml:space="preserve">  </w:t>
      </w:r>
      <w:r>
        <w:t xml:space="preserve"> </w:t>
      </w:r>
      <w:proofErr w:type="spellStart"/>
      <w:r>
        <w:t>мој</w:t>
      </w:r>
      <w:proofErr w:type="spellEnd"/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5. У </w:t>
      </w:r>
      <w:proofErr w:type="spellStart"/>
      <w:r w:rsidRPr="008321E1">
        <w:rPr>
          <w:b/>
        </w:rPr>
        <w:t>примеру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Његова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сестра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зове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Мина</w:t>
      </w:r>
      <w:proofErr w:type="spellEnd"/>
      <w:r w:rsidRPr="008321E1">
        <w:rPr>
          <w:b/>
        </w:rPr>
        <w:t xml:space="preserve">.” </w:t>
      </w:r>
      <w:proofErr w:type="spellStart"/>
      <w:r w:rsidRPr="008321E1">
        <w:rPr>
          <w:b/>
        </w:rPr>
        <w:t>употребљена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је</w:t>
      </w:r>
      <w:proofErr w:type="spellEnd"/>
      <w:r w:rsidRPr="008321E1">
        <w:rPr>
          <w:b/>
        </w:rPr>
        <w:t>: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упитно-односна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присвојна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општа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6. У </w:t>
      </w:r>
      <w:proofErr w:type="spellStart"/>
      <w:r w:rsidRPr="008321E1">
        <w:rPr>
          <w:b/>
        </w:rPr>
        <w:t>примеру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Неко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је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изгубио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новчаник</w:t>
      </w:r>
      <w:proofErr w:type="spellEnd"/>
      <w:r w:rsidRPr="008321E1">
        <w:rPr>
          <w:b/>
        </w:rPr>
        <w:t xml:space="preserve">.” </w:t>
      </w:r>
      <w:proofErr w:type="spellStart"/>
      <w:r w:rsidRPr="008321E1">
        <w:rPr>
          <w:b/>
        </w:rPr>
        <w:t>употребљена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је</w:t>
      </w:r>
      <w:proofErr w:type="spellEnd"/>
      <w:r w:rsidRPr="008321E1">
        <w:rPr>
          <w:b/>
        </w:rPr>
        <w:t>: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одрична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упитно-односна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неодређена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7. У </w:t>
      </w:r>
      <w:proofErr w:type="spellStart"/>
      <w:r w:rsidRPr="008321E1">
        <w:rPr>
          <w:b/>
        </w:rPr>
        <w:t>примеру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Нико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није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урадио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домаћи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задатак</w:t>
      </w:r>
      <w:proofErr w:type="spellEnd"/>
      <w:r w:rsidRPr="008321E1">
        <w:rPr>
          <w:b/>
        </w:rPr>
        <w:t xml:space="preserve">.” </w:t>
      </w:r>
      <w:proofErr w:type="spellStart"/>
      <w:r w:rsidRPr="008321E1">
        <w:rPr>
          <w:b/>
        </w:rPr>
        <w:t>употребљена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је</w:t>
      </w:r>
      <w:proofErr w:type="spellEnd"/>
      <w:r w:rsidRPr="008321E1">
        <w:rPr>
          <w:b/>
        </w:rPr>
        <w:t>: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упитно-односна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одрична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присвојна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8. </w:t>
      </w:r>
      <w:proofErr w:type="spellStart"/>
      <w:r w:rsidRPr="008321E1">
        <w:rPr>
          <w:b/>
        </w:rPr>
        <w:t>Допуни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реченицу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Хоћеш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да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идеш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са</w:t>
      </w:r>
      <w:proofErr w:type="spellEnd"/>
      <w:r w:rsidRPr="008321E1">
        <w:rPr>
          <w:b/>
        </w:rPr>
        <w:t xml:space="preserve"> _____ (</w:t>
      </w:r>
      <w:proofErr w:type="spellStart"/>
      <w:r w:rsidRPr="008321E1">
        <w:rPr>
          <w:b/>
        </w:rPr>
        <w:t>ја</w:t>
      </w:r>
      <w:proofErr w:type="spellEnd"/>
      <w:r w:rsidRPr="008321E1">
        <w:rPr>
          <w:b/>
        </w:rPr>
        <w:t xml:space="preserve">) у </w:t>
      </w:r>
      <w:proofErr w:type="spellStart"/>
      <w:r w:rsidRPr="008321E1">
        <w:rPr>
          <w:b/>
        </w:rPr>
        <w:t>куповину</w:t>
      </w:r>
      <w:proofErr w:type="spellEnd"/>
      <w:r w:rsidRPr="008321E1">
        <w:rPr>
          <w:b/>
        </w:rPr>
        <w:t>?”</w:t>
      </w:r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9. </w:t>
      </w:r>
      <w:proofErr w:type="spellStart"/>
      <w:r w:rsidRPr="008321E1">
        <w:rPr>
          <w:b/>
        </w:rPr>
        <w:t>Упиши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одговарајући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облик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заменице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Чекају</w:t>
      </w:r>
      <w:proofErr w:type="spellEnd"/>
      <w:r w:rsidRPr="008321E1">
        <w:rPr>
          <w:b/>
        </w:rPr>
        <w:t xml:space="preserve"> ____</w:t>
      </w:r>
      <w:proofErr w:type="gramStart"/>
      <w:r w:rsidRPr="008321E1">
        <w:rPr>
          <w:b/>
        </w:rPr>
        <w:t>_(</w:t>
      </w:r>
      <w:proofErr w:type="spellStart"/>
      <w:proofErr w:type="gramEnd"/>
      <w:r w:rsidRPr="008321E1">
        <w:rPr>
          <w:b/>
        </w:rPr>
        <w:t>ми</w:t>
      </w:r>
      <w:proofErr w:type="spellEnd"/>
      <w:r w:rsidRPr="008321E1">
        <w:rPr>
          <w:b/>
        </w:rPr>
        <w:t>)”:</w:t>
      </w:r>
    </w:p>
    <w:p w:rsidR="008321E1" w:rsidRPr="008321E1" w:rsidRDefault="008321E1" w:rsidP="008321E1">
      <w:pPr>
        <w:pStyle w:val="NoSpacing"/>
        <w:rPr>
          <w:b/>
        </w:rPr>
      </w:pPr>
      <w:bookmarkStart w:id="0" w:name="_GoBack"/>
      <w:r w:rsidRPr="008321E1">
        <w:rPr>
          <w:b/>
        </w:rPr>
        <w:t xml:space="preserve">10. </w:t>
      </w:r>
      <w:proofErr w:type="spellStart"/>
      <w:r w:rsidRPr="008321E1">
        <w:rPr>
          <w:b/>
        </w:rPr>
        <w:t>Допуни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реченицу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одговарајућим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обликом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Чула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сам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свашта</w:t>
      </w:r>
      <w:proofErr w:type="spellEnd"/>
      <w:r w:rsidRPr="008321E1">
        <w:rPr>
          <w:b/>
        </w:rPr>
        <w:t xml:space="preserve"> о _______ (</w:t>
      </w:r>
      <w:proofErr w:type="spellStart"/>
      <w:r w:rsidRPr="008321E1">
        <w:rPr>
          <w:b/>
        </w:rPr>
        <w:t>ти</w:t>
      </w:r>
      <w:proofErr w:type="spellEnd"/>
      <w:r w:rsidRPr="008321E1">
        <w:rPr>
          <w:b/>
        </w:rPr>
        <w:t>).”</w:t>
      </w:r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11. </w:t>
      </w:r>
      <w:proofErr w:type="spellStart"/>
      <w:r w:rsidRPr="008321E1">
        <w:rPr>
          <w:b/>
        </w:rPr>
        <w:t>Издвој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упитно-односне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заменице</w:t>
      </w:r>
      <w:proofErr w:type="spellEnd"/>
      <w:r w:rsidRPr="008321E1">
        <w:rPr>
          <w:b/>
        </w:rPr>
        <w:t>: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тај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овај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који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колики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свакакав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некакав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чији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која</w:t>
      </w:r>
      <w:proofErr w:type="spellEnd"/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12. </w:t>
      </w:r>
      <w:proofErr w:type="spellStart"/>
      <w:r w:rsidRPr="008321E1">
        <w:rPr>
          <w:b/>
        </w:rPr>
        <w:t>Према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томе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да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ли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разликују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лица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или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не</w:t>
      </w:r>
      <w:proofErr w:type="spellEnd"/>
      <w:r w:rsidRPr="008321E1">
        <w:rPr>
          <w:b/>
        </w:rPr>
        <w:t xml:space="preserve">, </w:t>
      </w:r>
      <w:proofErr w:type="spellStart"/>
      <w:r w:rsidRPr="008321E1">
        <w:rPr>
          <w:b/>
        </w:rPr>
        <w:t>именичке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заменице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деле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на</w:t>
      </w:r>
      <w:proofErr w:type="spellEnd"/>
      <w:r w:rsidRPr="008321E1">
        <w:rPr>
          <w:b/>
        </w:rPr>
        <w:t xml:space="preserve"> ________ и </w:t>
      </w:r>
      <w:proofErr w:type="spellStart"/>
      <w:r w:rsidRPr="008321E1">
        <w:rPr>
          <w:b/>
        </w:rPr>
        <w:t>неличне</w:t>
      </w:r>
      <w:proofErr w:type="spellEnd"/>
      <w:r w:rsidRPr="008321E1">
        <w:rPr>
          <w:b/>
        </w:rPr>
        <w:t>.</w:t>
      </w:r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13. </w:t>
      </w:r>
      <w:proofErr w:type="spellStart"/>
      <w:r w:rsidRPr="008321E1">
        <w:rPr>
          <w:b/>
        </w:rPr>
        <w:t>Заменице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које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означавају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да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радњом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није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обухваћена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ниједна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особа</w:t>
      </w:r>
      <w:proofErr w:type="spellEnd"/>
      <w:r w:rsidRPr="008321E1">
        <w:rPr>
          <w:b/>
        </w:rPr>
        <w:t xml:space="preserve">, </w:t>
      </w:r>
      <w:proofErr w:type="spellStart"/>
      <w:r w:rsidRPr="008321E1">
        <w:rPr>
          <w:b/>
        </w:rPr>
        <w:t>ниједан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предмет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или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појава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су</w:t>
      </w:r>
      <w:proofErr w:type="spellEnd"/>
      <w:r w:rsidRPr="008321E1">
        <w:rPr>
          <w:b/>
        </w:rPr>
        <w:t>: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опште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упитно-односне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одричне</w:t>
      </w:r>
      <w:proofErr w:type="spellEnd"/>
      <w:proofErr w:type="gramEnd"/>
      <w:r>
        <w:t xml:space="preserve"> </w:t>
      </w:r>
      <w:proofErr w:type="spellStart"/>
      <w:r>
        <w:t>заменице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неодређене</w:t>
      </w:r>
      <w:proofErr w:type="spellEnd"/>
      <w:proofErr w:type="gramEnd"/>
      <w:r>
        <w:t xml:space="preserve"> </w:t>
      </w:r>
      <w:proofErr w:type="spellStart"/>
      <w:r>
        <w:t>заменице</w:t>
      </w:r>
      <w:proofErr w:type="spellEnd"/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14. </w:t>
      </w:r>
      <w:proofErr w:type="spellStart"/>
      <w:r w:rsidRPr="008321E1">
        <w:rPr>
          <w:b/>
        </w:rPr>
        <w:t>Облици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те</w:t>
      </w:r>
      <w:proofErr w:type="spellEnd"/>
      <w:r w:rsidRPr="008321E1">
        <w:rPr>
          <w:b/>
        </w:rPr>
        <w:t xml:space="preserve">, </w:t>
      </w:r>
      <w:proofErr w:type="spellStart"/>
      <w:r w:rsidRPr="008321E1">
        <w:rPr>
          <w:b/>
        </w:rPr>
        <w:t>вам</w:t>
      </w:r>
      <w:proofErr w:type="spellEnd"/>
      <w:r w:rsidRPr="008321E1">
        <w:rPr>
          <w:b/>
        </w:rPr>
        <w:t xml:space="preserve">, </w:t>
      </w:r>
      <w:proofErr w:type="spellStart"/>
      <w:r w:rsidRPr="008321E1">
        <w:rPr>
          <w:b/>
        </w:rPr>
        <w:t>их</w:t>
      </w:r>
      <w:proofErr w:type="spellEnd"/>
      <w:r w:rsidRPr="008321E1">
        <w:rPr>
          <w:b/>
        </w:rPr>
        <w:t xml:space="preserve">, </w:t>
      </w:r>
      <w:proofErr w:type="spellStart"/>
      <w:r w:rsidRPr="008321E1">
        <w:rPr>
          <w:b/>
        </w:rPr>
        <w:t>им</w:t>
      </w:r>
      <w:proofErr w:type="spellEnd"/>
      <w:r w:rsidRPr="008321E1">
        <w:rPr>
          <w:b/>
        </w:rPr>
        <w:t xml:space="preserve">, </w:t>
      </w:r>
      <w:proofErr w:type="spellStart"/>
      <w:r w:rsidRPr="008321E1">
        <w:rPr>
          <w:b/>
        </w:rPr>
        <w:t>спадају</w:t>
      </w:r>
      <w:proofErr w:type="spellEnd"/>
      <w:r w:rsidRPr="008321E1">
        <w:rPr>
          <w:b/>
        </w:rPr>
        <w:t xml:space="preserve"> у: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наглашене</w:t>
      </w:r>
      <w:proofErr w:type="spellEnd"/>
      <w:proofErr w:type="gramEnd"/>
      <w:r>
        <w:t xml:space="preserve"> </w:t>
      </w:r>
      <w:proofErr w:type="spellStart"/>
      <w:r>
        <w:t>облике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ненаглашене</w:t>
      </w:r>
      <w:proofErr w:type="spellEnd"/>
      <w:proofErr w:type="gramEnd"/>
      <w:r>
        <w:t xml:space="preserve"> </w:t>
      </w:r>
      <w:proofErr w:type="spellStart"/>
      <w:r>
        <w:t>облике</w:t>
      </w:r>
      <w:proofErr w:type="spellEnd"/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15. </w:t>
      </w:r>
      <w:proofErr w:type="spellStart"/>
      <w:r w:rsidRPr="008321E1">
        <w:rPr>
          <w:b/>
        </w:rPr>
        <w:t>Допуни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реченицу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одговарајућим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обликом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Највише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волим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да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седим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сам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са</w:t>
      </w:r>
      <w:proofErr w:type="spellEnd"/>
      <w:r w:rsidRPr="008321E1">
        <w:rPr>
          <w:b/>
        </w:rPr>
        <w:t xml:space="preserve"> ________.”</w:t>
      </w:r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16. У </w:t>
      </w:r>
      <w:proofErr w:type="spellStart"/>
      <w:r w:rsidRPr="008321E1">
        <w:rPr>
          <w:b/>
        </w:rPr>
        <w:t>примеру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Узећу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било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чији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зарезач</w:t>
      </w:r>
      <w:proofErr w:type="spellEnd"/>
      <w:r w:rsidRPr="008321E1">
        <w:rPr>
          <w:b/>
        </w:rPr>
        <w:t xml:space="preserve">” </w:t>
      </w:r>
      <w:proofErr w:type="spellStart"/>
      <w:r w:rsidRPr="008321E1">
        <w:rPr>
          <w:b/>
        </w:rPr>
        <w:t>употребљена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је</w:t>
      </w:r>
      <w:proofErr w:type="spellEnd"/>
      <w:r w:rsidRPr="008321E1">
        <w:rPr>
          <w:b/>
        </w:rPr>
        <w:t>: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упитно-односна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општа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неодређена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  <w:rPr>
          <w:lang w:val="sr-Cyrl-RS"/>
        </w:rPr>
      </w:pPr>
    </w:p>
    <w:p w:rsidR="008321E1" w:rsidRDefault="008321E1" w:rsidP="008321E1">
      <w:pPr>
        <w:pStyle w:val="NoSpacing"/>
        <w:rPr>
          <w:lang w:val="sr-Cyrl-RS"/>
        </w:rPr>
      </w:pPr>
    </w:p>
    <w:p w:rsidR="008321E1" w:rsidRDefault="008321E1" w:rsidP="008321E1">
      <w:pPr>
        <w:pStyle w:val="NoSpacing"/>
        <w:rPr>
          <w:lang w:val="sr-Cyrl-RS"/>
        </w:rPr>
      </w:pPr>
    </w:p>
    <w:p w:rsidR="008321E1" w:rsidRDefault="008321E1" w:rsidP="008321E1">
      <w:pPr>
        <w:pStyle w:val="NoSpacing"/>
        <w:rPr>
          <w:lang w:val="sr-Cyrl-RS"/>
        </w:rPr>
      </w:pPr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lastRenderedPageBreak/>
        <w:t xml:space="preserve">17. </w:t>
      </w:r>
      <w:proofErr w:type="spellStart"/>
      <w:r w:rsidRPr="008321E1">
        <w:rPr>
          <w:b/>
        </w:rPr>
        <w:t>Заменица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себе</w:t>
      </w:r>
      <w:proofErr w:type="spellEnd"/>
      <w:r w:rsidRPr="008321E1">
        <w:rPr>
          <w:b/>
        </w:rPr>
        <w:t xml:space="preserve">, </w:t>
      </w:r>
      <w:proofErr w:type="spellStart"/>
      <w:r w:rsidRPr="008321E1">
        <w:rPr>
          <w:b/>
        </w:rPr>
        <w:t>се</w:t>
      </w:r>
      <w:proofErr w:type="spellEnd"/>
      <w:r w:rsidRPr="008321E1">
        <w:rPr>
          <w:b/>
        </w:rPr>
        <w:t xml:space="preserve">” </w:t>
      </w:r>
      <w:proofErr w:type="spellStart"/>
      <w:r w:rsidRPr="008321E1">
        <w:rPr>
          <w:b/>
        </w:rPr>
        <w:t>назива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се</w:t>
      </w:r>
      <w:proofErr w:type="spellEnd"/>
      <w:r w:rsidRPr="008321E1">
        <w:rPr>
          <w:b/>
        </w:rPr>
        <w:t xml:space="preserve"> и </w:t>
      </w:r>
      <w:proofErr w:type="spellStart"/>
      <w:r w:rsidRPr="008321E1">
        <w:rPr>
          <w:b/>
        </w:rPr>
        <w:t>повратном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заменицом</w:t>
      </w:r>
      <w:proofErr w:type="spellEnd"/>
      <w:r w:rsidRPr="008321E1">
        <w:rPr>
          <w:b/>
        </w:rPr>
        <w:t>.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18. </w:t>
      </w:r>
      <w:proofErr w:type="spellStart"/>
      <w:r w:rsidRPr="008321E1">
        <w:rPr>
          <w:b/>
        </w:rPr>
        <w:t>Допуни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реченицу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одговарајућим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обликом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повратне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заменице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Да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ли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уочила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нешто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око</w:t>
      </w:r>
      <w:proofErr w:type="spellEnd"/>
      <w:r w:rsidRPr="008321E1">
        <w:rPr>
          <w:b/>
        </w:rPr>
        <w:t xml:space="preserve"> _______?”</w:t>
      </w:r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19. </w:t>
      </w:r>
      <w:proofErr w:type="spellStart"/>
      <w:r w:rsidRPr="008321E1">
        <w:rPr>
          <w:b/>
        </w:rPr>
        <w:t>Заменице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ти</w:t>
      </w:r>
      <w:proofErr w:type="spellEnd"/>
      <w:r w:rsidRPr="008321E1">
        <w:rPr>
          <w:b/>
        </w:rPr>
        <w:t xml:space="preserve">, </w:t>
      </w:r>
      <w:proofErr w:type="spellStart"/>
      <w:r w:rsidRPr="008321E1">
        <w:rPr>
          <w:b/>
        </w:rPr>
        <w:t>ми</w:t>
      </w:r>
      <w:proofErr w:type="spellEnd"/>
      <w:r w:rsidRPr="008321E1">
        <w:rPr>
          <w:b/>
        </w:rPr>
        <w:t xml:space="preserve">, </w:t>
      </w:r>
      <w:proofErr w:type="spellStart"/>
      <w:r w:rsidRPr="008321E1">
        <w:rPr>
          <w:b/>
        </w:rPr>
        <w:t>они</w:t>
      </w:r>
      <w:proofErr w:type="spellEnd"/>
      <w:r w:rsidRPr="008321E1">
        <w:rPr>
          <w:b/>
        </w:rPr>
        <w:t xml:space="preserve">, </w:t>
      </w:r>
      <w:proofErr w:type="spellStart"/>
      <w:r w:rsidRPr="008321E1">
        <w:rPr>
          <w:b/>
        </w:rPr>
        <w:t>он</w:t>
      </w:r>
      <w:proofErr w:type="spellEnd"/>
      <w:r w:rsidRPr="008321E1">
        <w:rPr>
          <w:b/>
        </w:rPr>
        <w:t xml:space="preserve">, </w:t>
      </w:r>
      <w:proofErr w:type="spellStart"/>
      <w:r w:rsidRPr="008321E1">
        <w:rPr>
          <w:b/>
        </w:rPr>
        <w:t>спадају</w:t>
      </w:r>
      <w:proofErr w:type="spellEnd"/>
      <w:r w:rsidRPr="008321E1">
        <w:rPr>
          <w:b/>
        </w:rPr>
        <w:t xml:space="preserve"> у:</w:t>
      </w:r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 </w:t>
      </w:r>
      <w:proofErr w:type="spellStart"/>
      <w:proofErr w:type="gramStart"/>
      <w:r w:rsidRPr="008321E1">
        <w:rPr>
          <w:b/>
        </w:rPr>
        <w:t>личне</w:t>
      </w:r>
      <w:proofErr w:type="spellEnd"/>
      <w:proofErr w:type="gram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заменице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неличне</w:t>
      </w:r>
      <w:proofErr w:type="spellEnd"/>
      <w:proofErr w:type="gramEnd"/>
      <w:r>
        <w:t xml:space="preserve"> </w:t>
      </w:r>
      <w:proofErr w:type="spellStart"/>
      <w:r>
        <w:t>заменице</w:t>
      </w:r>
      <w:proofErr w:type="spellEnd"/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20. </w:t>
      </w:r>
      <w:proofErr w:type="spellStart"/>
      <w:r w:rsidRPr="008321E1">
        <w:rPr>
          <w:b/>
        </w:rPr>
        <w:t>Издвој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одричне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заменице</w:t>
      </w:r>
      <w:proofErr w:type="spellEnd"/>
      <w:r w:rsidRPr="008321E1">
        <w:rPr>
          <w:b/>
        </w:rPr>
        <w:t>: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ниједан</w:t>
      </w:r>
      <w:proofErr w:type="spellEnd"/>
      <w:proofErr w:type="gram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какав</w:t>
      </w:r>
      <w:proofErr w:type="spellEnd"/>
      <w:proofErr w:type="gram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свачији</w:t>
      </w:r>
      <w:proofErr w:type="spellEnd"/>
      <w:proofErr w:type="gram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никакав</w:t>
      </w:r>
      <w:proofErr w:type="spellEnd"/>
      <w:proofErr w:type="gram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николики</w:t>
      </w:r>
      <w:proofErr w:type="spellEnd"/>
      <w:proofErr w:type="gram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сваки</w:t>
      </w:r>
      <w:proofErr w:type="spellEnd"/>
      <w:proofErr w:type="gram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колики</w:t>
      </w:r>
      <w:proofErr w:type="spellEnd"/>
      <w:proofErr w:type="gram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ничији</w:t>
      </w:r>
      <w:proofErr w:type="spellEnd"/>
      <w:proofErr w:type="gramEnd"/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21. </w:t>
      </w:r>
      <w:proofErr w:type="spellStart"/>
      <w:r w:rsidRPr="008321E1">
        <w:rPr>
          <w:b/>
        </w:rPr>
        <w:t>Допуни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реченицу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Ићи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ћу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са</w:t>
      </w:r>
      <w:proofErr w:type="spellEnd"/>
      <w:r w:rsidRPr="008321E1">
        <w:rPr>
          <w:b/>
        </w:rPr>
        <w:t xml:space="preserve"> _____</w:t>
      </w:r>
      <w:proofErr w:type="gramStart"/>
      <w:r w:rsidRPr="008321E1">
        <w:rPr>
          <w:b/>
        </w:rPr>
        <w:t>_(</w:t>
      </w:r>
      <w:proofErr w:type="spellStart"/>
      <w:proofErr w:type="gramEnd"/>
      <w:r w:rsidRPr="008321E1">
        <w:rPr>
          <w:b/>
        </w:rPr>
        <w:t>ти</w:t>
      </w:r>
      <w:proofErr w:type="spellEnd"/>
      <w:r w:rsidRPr="008321E1">
        <w:rPr>
          <w:b/>
        </w:rPr>
        <w:t xml:space="preserve">) </w:t>
      </w:r>
      <w:proofErr w:type="spellStart"/>
      <w:r w:rsidRPr="008321E1">
        <w:rPr>
          <w:b/>
        </w:rPr>
        <w:t>на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утакмицу</w:t>
      </w:r>
      <w:proofErr w:type="spellEnd"/>
      <w:r w:rsidRPr="008321E1">
        <w:rPr>
          <w:b/>
        </w:rPr>
        <w:t>.”</w:t>
      </w:r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22. </w:t>
      </w:r>
      <w:proofErr w:type="spellStart"/>
      <w:r w:rsidRPr="008321E1">
        <w:rPr>
          <w:b/>
        </w:rPr>
        <w:t>Допуни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реченицу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одговарајућим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обликом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Виђам</w:t>
      </w:r>
      <w:proofErr w:type="spellEnd"/>
      <w:r w:rsidRPr="008321E1">
        <w:rPr>
          <w:b/>
        </w:rPr>
        <w:t xml:space="preserve"> ______ (</w:t>
      </w:r>
      <w:proofErr w:type="spellStart"/>
      <w:r w:rsidRPr="008321E1">
        <w:rPr>
          <w:b/>
        </w:rPr>
        <w:t>ви</w:t>
      </w:r>
      <w:proofErr w:type="spellEnd"/>
      <w:r w:rsidRPr="008321E1">
        <w:rPr>
          <w:b/>
        </w:rPr>
        <w:t xml:space="preserve">) </w:t>
      </w:r>
      <w:proofErr w:type="spellStart"/>
      <w:r w:rsidRPr="008321E1">
        <w:rPr>
          <w:b/>
        </w:rPr>
        <w:t>често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на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Калемегдану</w:t>
      </w:r>
      <w:proofErr w:type="spellEnd"/>
      <w:r w:rsidRPr="008321E1">
        <w:rPr>
          <w:b/>
        </w:rPr>
        <w:t>.”</w:t>
      </w:r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23. </w:t>
      </w:r>
      <w:proofErr w:type="spellStart"/>
      <w:r w:rsidRPr="008321E1">
        <w:rPr>
          <w:b/>
        </w:rPr>
        <w:t>Допуни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реченицу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одговарајућим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обликом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личне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заменице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Добио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сам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ову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књигу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од</w:t>
      </w:r>
      <w:proofErr w:type="spellEnd"/>
      <w:r w:rsidRPr="008321E1">
        <w:rPr>
          <w:b/>
        </w:rPr>
        <w:t xml:space="preserve"> _____ (</w:t>
      </w:r>
      <w:proofErr w:type="spellStart"/>
      <w:r w:rsidRPr="008321E1">
        <w:rPr>
          <w:b/>
        </w:rPr>
        <w:t>она</w:t>
      </w:r>
      <w:proofErr w:type="spellEnd"/>
      <w:r w:rsidRPr="008321E1">
        <w:rPr>
          <w:b/>
        </w:rPr>
        <w:t>).”</w:t>
      </w:r>
    </w:p>
    <w:p w:rsidR="008321E1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24. У </w:t>
      </w:r>
      <w:proofErr w:type="spellStart"/>
      <w:r w:rsidRPr="008321E1">
        <w:rPr>
          <w:b/>
        </w:rPr>
        <w:t>примеру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Чуо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се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некакав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звук</w:t>
      </w:r>
      <w:proofErr w:type="spellEnd"/>
      <w:r w:rsidRPr="008321E1">
        <w:rPr>
          <w:b/>
        </w:rPr>
        <w:t xml:space="preserve">” </w:t>
      </w:r>
      <w:proofErr w:type="spellStart"/>
      <w:r w:rsidRPr="008321E1">
        <w:rPr>
          <w:b/>
        </w:rPr>
        <w:t>употребљена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је</w:t>
      </w:r>
      <w:proofErr w:type="spellEnd"/>
      <w:r w:rsidRPr="008321E1">
        <w:rPr>
          <w:b/>
        </w:rPr>
        <w:t>:</w:t>
      </w:r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упитна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неодређена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8321E1" w:rsidRDefault="008321E1" w:rsidP="008321E1">
      <w:pPr>
        <w:pStyle w:val="NoSpacing"/>
      </w:pPr>
      <w:r>
        <w:t xml:space="preserve"> </w:t>
      </w:r>
      <w:proofErr w:type="spellStart"/>
      <w:proofErr w:type="gramStart"/>
      <w:r>
        <w:t>општа</w:t>
      </w:r>
      <w:proofErr w:type="spellEnd"/>
      <w:proofErr w:type="gramEnd"/>
      <w:r>
        <w:t xml:space="preserve"> </w:t>
      </w:r>
      <w:proofErr w:type="spellStart"/>
      <w:r>
        <w:t>заменица</w:t>
      </w:r>
      <w:proofErr w:type="spellEnd"/>
    </w:p>
    <w:p w:rsidR="00C60AAF" w:rsidRPr="008321E1" w:rsidRDefault="008321E1" w:rsidP="008321E1">
      <w:pPr>
        <w:pStyle w:val="NoSpacing"/>
        <w:rPr>
          <w:b/>
        </w:rPr>
      </w:pPr>
      <w:r w:rsidRPr="008321E1">
        <w:rPr>
          <w:b/>
        </w:rPr>
        <w:t xml:space="preserve">25. </w:t>
      </w:r>
      <w:proofErr w:type="spellStart"/>
      <w:r w:rsidRPr="008321E1">
        <w:rPr>
          <w:b/>
        </w:rPr>
        <w:t>Допуни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реченицу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одговарајућим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обликом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из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заграде</w:t>
      </w:r>
      <w:proofErr w:type="spellEnd"/>
      <w:r w:rsidRPr="008321E1">
        <w:rPr>
          <w:b/>
        </w:rPr>
        <w:t xml:space="preserve"> „</w:t>
      </w:r>
      <w:proofErr w:type="spellStart"/>
      <w:r w:rsidRPr="008321E1">
        <w:rPr>
          <w:b/>
        </w:rPr>
        <w:t>Хоћеш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ли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да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пођеш</w:t>
      </w:r>
      <w:proofErr w:type="spellEnd"/>
      <w:r w:rsidRPr="008321E1">
        <w:rPr>
          <w:b/>
        </w:rPr>
        <w:t xml:space="preserve"> </w:t>
      </w:r>
      <w:proofErr w:type="spellStart"/>
      <w:r w:rsidRPr="008321E1">
        <w:rPr>
          <w:b/>
        </w:rPr>
        <w:t>са</w:t>
      </w:r>
      <w:proofErr w:type="spellEnd"/>
      <w:r w:rsidRPr="008321E1">
        <w:rPr>
          <w:b/>
        </w:rPr>
        <w:t xml:space="preserve"> ____</w:t>
      </w:r>
      <w:proofErr w:type="gramStart"/>
      <w:r w:rsidRPr="008321E1">
        <w:rPr>
          <w:b/>
        </w:rPr>
        <w:t>_(</w:t>
      </w:r>
      <w:proofErr w:type="spellStart"/>
      <w:proofErr w:type="gramEnd"/>
      <w:r w:rsidRPr="008321E1">
        <w:rPr>
          <w:b/>
        </w:rPr>
        <w:t>ми</w:t>
      </w:r>
      <w:proofErr w:type="spellEnd"/>
      <w:r w:rsidRPr="008321E1">
        <w:rPr>
          <w:b/>
        </w:rPr>
        <w:t>)?”</w:t>
      </w:r>
      <w:bookmarkEnd w:id="0"/>
    </w:p>
    <w:sectPr w:rsidR="00C60AAF" w:rsidRPr="008321E1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E1"/>
    <w:rsid w:val="0030409D"/>
    <w:rsid w:val="00365068"/>
    <w:rsid w:val="004B6EA5"/>
    <w:rsid w:val="008321E1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1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2022-07-13T20:48:00Z</dcterms:created>
  <dcterms:modified xsi:type="dcterms:W3CDTF">2022-07-13T20:52:00Z</dcterms:modified>
</cp:coreProperties>
</file>