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1F" w:rsidRPr="00E22BD9" w:rsidRDefault="00E2441F" w:rsidP="00BF08FC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E22BD9">
        <w:rPr>
          <w:rFonts w:ascii="Times New Roman" w:hAnsi="Times New Roman" w:cs="Times New Roman"/>
          <w:b/>
        </w:rPr>
        <w:t xml:space="preserve">ПЛАН РАДА </w:t>
      </w:r>
    </w:p>
    <w:p w:rsidR="00E2441F" w:rsidRPr="00E22BD9" w:rsidRDefault="00E2441F" w:rsidP="00BF08FC">
      <w:pPr>
        <w:shd w:val="clear" w:color="auto" w:fill="FFFF00"/>
        <w:rPr>
          <w:rFonts w:ascii="Times New Roman" w:hAnsi="Times New Roman" w:cs="Times New Roman"/>
          <w:b/>
        </w:rPr>
      </w:pPr>
      <w:r w:rsidRPr="00E22BD9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E22BD9">
        <w:rPr>
          <w:rFonts w:ascii="Times New Roman" w:hAnsi="Times New Roman" w:cs="Times New Roman"/>
          <w:b/>
        </w:rPr>
        <w:t>Наставни</w:t>
      </w:r>
      <w:proofErr w:type="spellEnd"/>
      <w:r w:rsidRPr="00E22BD9">
        <w:rPr>
          <w:rFonts w:ascii="Times New Roman" w:hAnsi="Times New Roman" w:cs="Times New Roman"/>
          <w:b/>
        </w:rPr>
        <w:t xml:space="preserve"> </w:t>
      </w:r>
      <w:proofErr w:type="spellStart"/>
      <w:r w:rsidRPr="00E22BD9">
        <w:rPr>
          <w:rFonts w:ascii="Times New Roman" w:hAnsi="Times New Roman" w:cs="Times New Roman"/>
          <w:b/>
        </w:rPr>
        <w:t>предмет</w:t>
      </w:r>
      <w:proofErr w:type="spellEnd"/>
      <w:r w:rsidRPr="00E22BD9">
        <w:rPr>
          <w:rFonts w:ascii="Times New Roman" w:hAnsi="Times New Roman" w:cs="Times New Roman"/>
          <w:b/>
        </w:rPr>
        <w:t>: __________</w:t>
      </w:r>
    </w:p>
    <w:p w:rsidR="00E2441F" w:rsidRPr="003D7AB5" w:rsidRDefault="00E2441F" w:rsidP="00BF08FC">
      <w:pPr>
        <w:shd w:val="clear" w:color="auto" w:fill="FFFF00"/>
        <w:rPr>
          <w:rFonts w:ascii="Times New Roman" w:hAnsi="Times New Roman" w:cs="Times New Roman"/>
          <w:b/>
        </w:rPr>
      </w:pPr>
      <w:r w:rsidRPr="00E22BD9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E22BD9">
        <w:rPr>
          <w:rFonts w:ascii="Times New Roman" w:hAnsi="Times New Roman" w:cs="Times New Roman"/>
          <w:b/>
        </w:rPr>
        <w:t>Разред</w:t>
      </w:r>
      <w:proofErr w:type="spellEnd"/>
      <w:r w:rsidRPr="00E22BD9">
        <w:rPr>
          <w:rFonts w:ascii="Times New Roman" w:hAnsi="Times New Roman" w:cs="Times New Roman"/>
          <w:b/>
        </w:rPr>
        <w:t xml:space="preserve"> и </w:t>
      </w:r>
      <w:proofErr w:type="spellStart"/>
      <w:r w:rsidRPr="00E22BD9">
        <w:rPr>
          <w:rFonts w:ascii="Times New Roman" w:hAnsi="Times New Roman" w:cs="Times New Roman"/>
          <w:b/>
        </w:rPr>
        <w:t>одељење</w:t>
      </w:r>
      <w:proofErr w:type="spellEnd"/>
      <w:r w:rsidRPr="00E22BD9">
        <w:rPr>
          <w:rFonts w:ascii="Times New Roman" w:hAnsi="Times New Roman" w:cs="Times New Roman"/>
          <w:b/>
        </w:rPr>
        <w:t>: __________</w:t>
      </w:r>
      <w:r w:rsidR="003D7AB5">
        <w:rPr>
          <w:rFonts w:ascii="Times New Roman" w:hAnsi="Times New Roman" w:cs="Times New Roman"/>
          <w:b/>
        </w:rPr>
        <w:t>_</w:t>
      </w:r>
    </w:p>
    <w:p w:rsidR="00E2441F" w:rsidRPr="00E22BD9" w:rsidRDefault="00E2441F" w:rsidP="003D7AB5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E22BD9">
        <w:rPr>
          <w:rFonts w:ascii="Times New Roman" w:hAnsi="Times New Roman" w:cs="Times New Roman"/>
        </w:rPr>
        <w:t>Месец</w:t>
      </w:r>
      <w:proofErr w:type="spellEnd"/>
      <w:r w:rsidR="00E927D9" w:rsidRPr="00E22BD9">
        <w:rPr>
          <w:rFonts w:ascii="Times New Roman" w:hAnsi="Times New Roman" w:cs="Times New Roman"/>
          <w:b/>
        </w:rPr>
        <w:t xml:space="preserve">: </w:t>
      </w:r>
      <w:proofErr w:type="spellStart"/>
      <w:r w:rsidR="003D7AB5">
        <w:rPr>
          <w:rFonts w:ascii="Times New Roman" w:hAnsi="Times New Roman" w:cs="Times New Roman"/>
          <w:b/>
        </w:rPr>
        <w:t>а</w:t>
      </w:r>
      <w:r w:rsidR="00E927D9" w:rsidRPr="00E22BD9">
        <w:rPr>
          <w:rFonts w:ascii="Times New Roman" w:hAnsi="Times New Roman" w:cs="Times New Roman"/>
          <w:b/>
        </w:rPr>
        <w:t>прил</w:t>
      </w:r>
      <w:proofErr w:type="spellEnd"/>
      <w:r w:rsidRPr="00E22BD9">
        <w:rPr>
          <w:rFonts w:ascii="Times New Roman" w:hAnsi="Times New Roman" w:cs="Times New Roman"/>
          <w:b/>
        </w:rPr>
        <w:tab/>
      </w:r>
      <w:r w:rsidR="00CD436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proofErr w:type="spellStart"/>
      <w:r w:rsidRPr="00E22BD9">
        <w:rPr>
          <w:rFonts w:ascii="Times New Roman" w:hAnsi="Times New Roman" w:cs="Times New Roman"/>
        </w:rPr>
        <w:t>Школска</w:t>
      </w:r>
      <w:proofErr w:type="spellEnd"/>
      <w:r w:rsidR="00BF08FC">
        <w:rPr>
          <w:rFonts w:ascii="Times New Roman" w:hAnsi="Times New Roman" w:cs="Times New Roman"/>
          <w:b/>
        </w:rPr>
        <w:t>:  20</w:t>
      </w:r>
      <w:r w:rsidR="00CD436E">
        <w:rPr>
          <w:rFonts w:ascii="Times New Roman" w:hAnsi="Times New Roman" w:cs="Times New Roman"/>
          <w:b/>
        </w:rPr>
        <w:t>22/2023</w:t>
      </w:r>
      <w:r w:rsidR="00BF08FC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BF08FC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14709" w:type="dxa"/>
        <w:tblLayout w:type="fixed"/>
        <w:tblLook w:val="04A0"/>
      </w:tblPr>
      <w:tblGrid>
        <w:gridCol w:w="1384"/>
        <w:gridCol w:w="2178"/>
        <w:gridCol w:w="799"/>
        <w:gridCol w:w="1417"/>
        <w:gridCol w:w="1134"/>
        <w:gridCol w:w="1560"/>
        <w:gridCol w:w="1701"/>
        <w:gridCol w:w="1275"/>
        <w:gridCol w:w="1701"/>
        <w:gridCol w:w="1560"/>
      </w:tblGrid>
      <w:tr w:rsidR="009D0ED2" w:rsidRPr="00075993" w:rsidTr="003D7A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3D7AB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3D7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E2441F"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3D7AB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CD436E" w:rsidRPr="00075993" w:rsidTr="00CD436E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CD436E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436E" w:rsidRPr="00075993" w:rsidRDefault="00CD436E" w:rsidP="00CD436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42021"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Мали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ђачки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валцер</w:t>
            </w:r>
            <w:r w:rsidRPr="00075993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Николе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Херцигоње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уочава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пуслацију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трочетвртин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ског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валцер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карактер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валцера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своја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осећања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вези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слушан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композициј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коментарише</w:t>
            </w:r>
            <w:proofErr w:type="spellEnd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своје</w:t>
            </w:r>
            <w:proofErr w:type="spellEnd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туђе</w:t>
            </w:r>
            <w:proofErr w:type="spellEnd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извођење</w:t>
            </w:r>
            <w:proofErr w:type="spellEnd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музике</w:t>
            </w:r>
            <w:proofErr w:type="spellEnd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CD436E" w:rsidRDefault="00CD436E" w:rsidP="00CD436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proofErr w:type="gram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валцер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P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Default="00CD436E" w:rsidP="00583B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436E" w:rsidRDefault="00CD436E" w:rsidP="00583BD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>Херцигоња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Мали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ђачки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валцер</w:t>
            </w:r>
            <w:proofErr w:type="spellEnd"/>
          </w:p>
          <w:p w:rsidR="00CD436E" w:rsidRPr="00075993" w:rsidRDefault="00CD436E" w:rsidP="00583B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Default="00CD436E" w:rsidP="003C77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Pr="00075993" w:rsidRDefault="00CD436E" w:rsidP="003C77E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7E41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Pr="009C7257" w:rsidRDefault="00CD436E" w:rsidP="007E418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илустративно-демонстративна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436E" w:rsidRPr="00075993" w:rsidRDefault="00CD436E" w:rsidP="00CD4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ЦД;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CD436E" w:rsidRDefault="00CD436E" w:rsidP="00CD436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75993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0" name="Picture 2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Дигитално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издање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уџбеника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Мозаик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платформи</w:t>
            </w:r>
            <w:proofErr w:type="spellEnd"/>
          </w:p>
          <w:p w:rsidR="00CD436E" w:rsidRPr="00075993" w:rsidRDefault="00CD436E" w:rsidP="009D0ED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Pr="00075993" w:rsidRDefault="00CD436E" w:rsidP="007E41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Физичко</w:t>
            </w:r>
            <w:proofErr w:type="spellEnd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36E" w:rsidRPr="00075993" w:rsidTr="003D7AB5">
        <w:trPr>
          <w:trHeight w:val="3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ИЗВОЂЕЊЕ МУЗИКЕ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color w:val="984806"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изводи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тапшалицу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>Седам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/>
                <w:color w:val="242021"/>
                <w:sz w:val="20"/>
                <w:szCs w:val="20"/>
              </w:rPr>
              <w:t>Маријане</w:t>
            </w:r>
            <w:proofErr w:type="spellEnd"/>
            <w:r w:rsidRPr="00075993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/>
                <w:color w:val="242021"/>
                <w:sz w:val="20"/>
                <w:szCs w:val="20"/>
              </w:rPr>
              <w:t>Симић</w:t>
            </w:r>
            <w:proofErr w:type="spellEnd"/>
            <w:r w:rsidRPr="00075993">
              <w:rPr>
                <w:rFonts w:ascii="Times New Roman" w:hAnsi="Times New Roman"/>
                <w:color w:val="242021"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зна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изведе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тапшалицу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уме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препозна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елементе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музичке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писмености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нотном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тексту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59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свог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;</w:t>
            </w:r>
          </w:p>
          <w:p w:rsidR="00CD436E" w:rsidRPr="00CD436E" w:rsidRDefault="00CD436E" w:rsidP="003C77E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Default="00CD436E" w:rsidP="00583B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436E" w:rsidRDefault="00CD436E" w:rsidP="00583BD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>Маријана</w:t>
            </w:r>
            <w:proofErr w:type="spellEnd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>Симић</w:t>
            </w:r>
            <w:proofErr w:type="spellEnd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>, (</w:t>
            </w:r>
            <w:proofErr w:type="spellStart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>тапшалица</w:t>
            </w:r>
            <w:proofErr w:type="spellEnd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07599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/>
                <w:bCs/>
                <w:i/>
                <w:sz w:val="20"/>
                <w:szCs w:val="20"/>
              </w:rPr>
              <w:t>Седам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Default="00CD436E" w:rsidP="003C77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436E" w:rsidRPr="00075993" w:rsidRDefault="00CD436E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075993">
              <w:rPr>
                <w:rFonts w:ascii="Times New Roman" w:eastAsia="Calibri" w:hAnsi="Times New Roman"/>
                <w:sz w:val="20"/>
                <w:szCs w:val="20"/>
              </w:rPr>
              <w:t>џбеник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, ЦД,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инструмент</w:t>
            </w:r>
            <w:proofErr w:type="spellEnd"/>
          </w:p>
          <w:p w:rsidR="00CD436E" w:rsidRDefault="00CD436E" w:rsidP="009D0ED2">
            <w:pPr>
              <w:pStyle w:val="NoSpacing"/>
              <w:rPr>
                <w:rFonts w:ascii="Times New Roman" w:eastAsia="Calibri" w:hAnsi="Times New Roman"/>
                <w:sz w:val="20"/>
                <w:szCs w:val="20"/>
              </w:rPr>
            </w:pPr>
            <w:r w:rsidRPr="00075993">
              <w:rPr>
                <w:rFonts w:ascii="Times New Roman" w:eastAsia="Calibri" w:hAnsi="Times New Roman"/>
                <w:b/>
                <w:noProof/>
                <w:color w:val="984806"/>
                <w:sz w:val="20"/>
                <w:szCs w:val="20"/>
              </w:rPr>
              <w:drawing>
                <wp:inline distT="0" distB="0" distL="0" distR="0">
                  <wp:extent cx="236220" cy="236220"/>
                  <wp:effectExtent l="0" t="0" r="0" b="0"/>
                  <wp:docPr id="11" name="Picture 3" descr="Description: 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Дигитално</w:t>
            </w:r>
            <w:proofErr w:type="spellEnd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издање</w:t>
            </w:r>
            <w:proofErr w:type="spellEnd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уџбеника</w:t>
            </w:r>
            <w:proofErr w:type="spellEnd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Мозаик</w:t>
            </w:r>
            <w:proofErr w:type="spellEnd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изичко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36E" w:rsidRPr="00075993" w:rsidTr="003D7A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i/>
                <w:color w:val="984806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пева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народну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песму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Србије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>Ја</w:t>
            </w:r>
            <w:proofErr w:type="spellEnd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>посејах</w:t>
            </w:r>
            <w:proofErr w:type="spellEnd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>лубенице</w:t>
            </w:r>
            <w:proofErr w:type="spellEnd"/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зна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изведе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покрет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уз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певање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песме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препознаје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елементе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музичке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изражајности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уочава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пуслацију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четворочетвртинског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такта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ритма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D436E" w:rsidRPr="00075993" w:rsidRDefault="00CD436E" w:rsidP="00075993">
            <w:pPr>
              <w:spacing w:line="259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коментариса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њу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свог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туђег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D436E" w:rsidRP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>Народна</w:t>
            </w:r>
            <w:proofErr w:type="spellEnd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>песма</w:t>
            </w:r>
            <w:proofErr w:type="spellEnd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>из</w:t>
            </w:r>
            <w:proofErr w:type="spellEnd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>Србије</w:t>
            </w:r>
            <w:proofErr w:type="spellEnd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D436E" w:rsidRPr="00075993" w:rsidRDefault="00CD436E" w:rsidP="003C77E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Пора</w:t>
            </w:r>
            <w:proofErr w:type="spellEnd"/>
            <w:r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нила</w:t>
            </w:r>
            <w:proofErr w:type="spellEnd"/>
            <w:r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девојчица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075993" w:rsidRDefault="00CD436E" w:rsidP="00131BB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075993" w:rsidRDefault="00CD436E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436E" w:rsidRPr="00075993" w:rsidRDefault="00CD436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E14596" w:rsidRDefault="00CD436E" w:rsidP="00075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4596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E14596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E14596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  <w:r w:rsidRPr="00E145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4596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CD436E" w:rsidRPr="00075993" w:rsidRDefault="00CD436E" w:rsidP="000759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5993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2" name="Picture 7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изичко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441F" w:rsidRPr="00E22BD9" w:rsidRDefault="00CD436E" w:rsidP="00E24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22BD9">
        <w:rPr>
          <w:noProof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41F" w:rsidRPr="00E22BD9" w:rsidRDefault="00E2441F" w:rsidP="00E2441F">
      <w:pPr>
        <w:rPr>
          <w:rFonts w:ascii="Times New Roman" w:hAnsi="Times New Roman" w:cs="Times New Roman"/>
        </w:rPr>
      </w:pPr>
    </w:p>
    <w:p w:rsidR="00E2441F" w:rsidRPr="00E22BD9" w:rsidRDefault="00E2441F" w:rsidP="00E2441F">
      <w:pPr>
        <w:rPr>
          <w:rFonts w:ascii="Times New Roman" w:hAnsi="Times New Roman" w:cs="Times New Roman"/>
        </w:rPr>
      </w:pPr>
    </w:p>
    <w:p w:rsidR="002F1BD3" w:rsidRPr="00075993" w:rsidRDefault="002F1BD3">
      <w:pPr>
        <w:rPr>
          <w:rFonts w:ascii="Times New Roman" w:hAnsi="Times New Roman" w:cs="Times New Roman"/>
        </w:rPr>
      </w:pPr>
    </w:p>
    <w:sectPr w:rsidR="002F1BD3" w:rsidRPr="00075993" w:rsidSect="00E2441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C1F4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617F"/>
    <w:multiLevelType w:val="hybridMultilevel"/>
    <w:tmpl w:val="1974DFD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8E6"/>
    <w:multiLevelType w:val="hybridMultilevel"/>
    <w:tmpl w:val="3F12F83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6F19"/>
    <w:multiLevelType w:val="hybridMultilevel"/>
    <w:tmpl w:val="D02E008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2B18"/>
    <w:multiLevelType w:val="hybridMultilevel"/>
    <w:tmpl w:val="DAC677B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BB0287"/>
    <w:rsid w:val="00037EB3"/>
    <w:rsid w:val="00075993"/>
    <w:rsid w:val="001A7313"/>
    <w:rsid w:val="002D4677"/>
    <w:rsid w:val="002F1BD3"/>
    <w:rsid w:val="00352B0E"/>
    <w:rsid w:val="003B6F30"/>
    <w:rsid w:val="003C77E2"/>
    <w:rsid w:val="003D7AB5"/>
    <w:rsid w:val="0048457C"/>
    <w:rsid w:val="00535EC7"/>
    <w:rsid w:val="00575E55"/>
    <w:rsid w:val="00583BD5"/>
    <w:rsid w:val="00600AFE"/>
    <w:rsid w:val="0094645A"/>
    <w:rsid w:val="00992994"/>
    <w:rsid w:val="009A23F5"/>
    <w:rsid w:val="009D0ED2"/>
    <w:rsid w:val="00BB0287"/>
    <w:rsid w:val="00BF08FC"/>
    <w:rsid w:val="00CD436E"/>
    <w:rsid w:val="00DF6B7E"/>
    <w:rsid w:val="00E14596"/>
    <w:rsid w:val="00E22BD9"/>
    <w:rsid w:val="00E2441F"/>
    <w:rsid w:val="00E9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1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441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2441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E2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BD5"/>
    <w:pPr>
      <w:spacing w:line="254" w:lineRule="auto"/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9D0ED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F6DA-19BF-4CB5-9F32-787796A3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2022-07-02T15:48:00Z</dcterms:created>
  <dcterms:modified xsi:type="dcterms:W3CDTF">2022-07-02T15:48:00Z</dcterms:modified>
</cp:coreProperties>
</file>