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 СЕПТЕМБАР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  <w:t>2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>ОПЕРАТИВНИ ПЛАН РАДА –ПРИРОДА И ДРУШТВО</w:t>
      </w:r>
    </w:p>
    <w:p w:rsidR="00C81717" w:rsidRDefault="00C81717" w:rsidP="00C81717">
      <w:pPr>
        <w:rPr>
          <w:rFonts w:ascii="Times New Roman" w:hAnsi="Times New Roman"/>
          <w:color w:val="2E74B5" w:themeColor="accent1" w:themeShade="BF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 xml:space="preserve">     </w:t>
      </w:r>
      <w:r>
        <w:rPr>
          <w:rFonts w:ascii="Times New Roman" w:hAnsi="Times New Roman"/>
          <w:color w:val="2E74B5" w:themeColor="accent1" w:themeShade="BF"/>
          <w:lang w:val="sr-Cyrl-RS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2E74B5" w:themeColor="accent1" w:themeShade="BF"/>
          <w:lang w:val="sr-Cyrl-RS"/>
        </w:rPr>
        <w:t xml:space="preserve"> Недељни фонд часова: 2</w:t>
      </w:r>
      <w:r>
        <w:rPr>
          <w:rFonts w:ascii="Times New Roman" w:hAnsi="Times New Roman"/>
          <w:color w:val="C00000"/>
          <w:sz w:val="20"/>
          <w:szCs w:val="20"/>
          <w:lang w:val="sr-Cyrl-RS"/>
        </w:rPr>
        <w:t xml:space="preserve">                                                                              </w:t>
      </w:r>
    </w:p>
    <w:tbl>
      <w:tblPr>
        <w:tblStyle w:val="TableGrid"/>
        <w:tblW w:w="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86"/>
        <w:gridCol w:w="986"/>
        <w:gridCol w:w="2821"/>
        <w:gridCol w:w="1286"/>
        <w:gridCol w:w="1313"/>
        <w:gridCol w:w="1404"/>
        <w:gridCol w:w="1409"/>
        <w:gridCol w:w="1990"/>
        <w:gridCol w:w="2242"/>
      </w:tblGrid>
      <w:tr w:rsidR="00C81717" w:rsidTr="00C81717">
        <w:trPr>
          <w:trHeight w:val="9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C81717" w:rsidRDefault="00C81717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C81717" w:rsidTr="00C81717">
        <w:trPr>
          <w:trHeight w:val="5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717" w:rsidRDefault="00C81717">
            <w:pPr>
              <w:spacing w:after="200" w:line="276" w:lineRule="auto"/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ind w:left="113" w:right="113"/>
              <w:jc w:val="center"/>
              <w:rPr>
                <w:rFonts w:eastAsiaTheme="minorHAnsi"/>
                <w:b/>
                <w:color w:val="231F20"/>
                <w:sz w:val="22"/>
                <w:szCs w:val="22"/>
                <w:lang w:val="sr-Cyrl-RS"/>
              </w:rPr>
            </w:pPr>
            <w:r>
              <w:rPr>
                <w:b/>
                <w:color w:val="231F20"/>
                <w:sz w:val="24"/>
                <w:szCs w:val="24"/>
                <w:lang w:val="sr-Cyrl-RS"/>
              </w:rPr>
              <w:t>Моја домовина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Уводни час</w:t>
            </w:r>
          </w:p>
          <w:p w:rsidR="00C81717" w:rsidRDefault="00C81717">
            <w:pPr>
              <w:spacing w:line="240" w:lineRule="auto"/>
              <w:rPr>
                <w:color w:val="FFFFFF" w:themeColor="background1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717" w:rsidRDefault="00C81717">
            <w:pPr>
              <w:pStyle w:val="TableParagraph"/>
              <w:spacing w:line="249" w:lineRule="exact"/>
              <w:ind w:left="106"/>
              <w:jc w:val="center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pStyle w:val="TableParagraph"/>
              <w:spacing w:line="249" w:lineRule="exact"/>
              <w:ind w:left="0"/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обрада</w:t>
            </w:r>
            <w:r>
              <w:rPr>
                <w:color w:val="FFFFFF" w:themeColor="background1"/>
                <w:lang w:val="sr-Cyrl-R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pStyle w:val="tabela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pStyle w:val="osnovni-txt"/>
              <w:spacing w:before="0" w:beforeAutospacing="0" w:after="54" w:afterAutospacing="0"/>
              <w:ind w:right="-1026"/>
              <w:rPr>
                <w:sz w:val="20"/>
                <w:szCs w:val="20"/>
              </w:rPr>
            </w:pPr>
          </w:p>
          <w:p w:rsidR="00C81717" w:rsidRDefault="00C81717">
            <w:pPr>
              <w:pStyle w:val="osnovni-txt"/>
              <w:spacing w:before="0" w:beforeAutospacing="0" w:after="54" w:afterAutospacing="0"/>
              <w:ind w:right="-10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</w:p>
          <w:p w:rsidR="00C81717" w:rsidRDefault="00C81717">
            <w:pPr>
              <w:pStyle w:val="osnovni-txt"/>
              <w:spacing w:before="0" w:beforeAutospacing="0" w:after="54" w:afterAutospacing="0"/>
              <w:ind w:right="-10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81717" w:rsidRDefault="00C81717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lang w:val="sr-Cyrl-RS"/>
              </w:rPr>
              <w:t>-о</w:t>
            </w:r>
            <w:proofErr w:type="spellStart"/>
            <w:r>
              <w:t>дреди</w:t>
            </w:r>
            <w:proofErr w:type="spellEnd"/>
            <w:r>
              <w:t xml:space="preserve"> </w:t>
            </w:r>
            <w:proofErr w:type="spellStart"/>
            <w:r>
              <w:t>положај</w:t>
            </w:r>
            <w:proofErr w:type="spellEnd"/>
            <w:r>
              <w:t xml:space="preserve"> и </w:t>
            </w:r>
            <w:proofErr w:type="spellStart"/>
            <w:r>
              <w:t>границу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, </w:t>
            </w:r>
            <w:proofErr w:type="spellStart"/>
            <w:r>
              <w:t>положај</w:t>
            </w:r>
            <w:proofErr w:type="spellEnd"/>
            <w:r>
              <w:t xml:space="preserve"> </w:t>
            </w:r>
            <w:proofErr w:type="spellStart"/>
            <w:r>
              <w:t>главног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и </w:t>
            </w:r>
            <w:proofErr w:type="spellStart"/>
            <w:r>
              <w:t>већих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географској</w:t>
            </w:r>
            <w:proofErr w:type="spellEnd"/>
            <w:r>
              <w:t xml:space="preserve"> </w:t>
            </w:r>
            <w:proofErr w:type="spellStart"/>
            <w:r>
              <w:t>карти</w:t>
            </w:r>
            <w:proofErr w:type="spellEnd"/>
            <w:r>
              <w:t>;</w:t>
            </w:r>
          </w:p>
          <w:p w:rsidR="00C81717" w:rsidRDefault="00C81717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lang w:val="sr-Cyrl-RS"/>
              </w:rPr>
              <w:t>-</w:t>
            </w:r>
            <w:proofErr w:type="spellStart"/>
            <w:r>
              <w:t>пронађе</w:t>
            </w:r>
            <w:proofErr w:type="spellEnd"/>
            <w:r>
              <w:t xml:space="preserve"> и </w:t>
            </w:r>
            <w:proofErr w:type="spellStart"/>
            <w:r>
              <w:t>одабере</w:t>
            </w:r>
            <w:proofErr w:type="spellEnd"/>
            <w:r>
              <w:t xml:space="preserve"> </w:t>
            </w:r>
            <w:proofErr w:type="spellStart"/>
            <w:r>
              <w:t>потребне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различитих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(</w:t>
            </w:r>
            <w:proofErr w:type="spellStart"/>
            <w:r>
              <w:t>писаних</w:t>
            </w:r>
            <w:proofErr w:type="spellEnd"/>
            <w:r>
              <w:t xml:space="preserve">, </w:t>
            </w:r>
            <w:proofErr w:type="spellStart"/>
            <w:r>
              <w:t>сликовних</w:t>
            </w:r>
            <w:proofErr w:type="spellEnd"/>
            <w:r>
              <w:t xml:space="preserve">, </w:t>
            </w:r>
            <w:proofErr w:type="spellStart"/>
            <w:r>
              <w:t>дигиталних</w:t>
            </w:r>
            <w:proofErr w:type="spellEnd"/>
            <w:r>
              <w:t xml:space="preserve">); </w:t>
            </w:r>
          </w:p>
          <w:p w:rsidR="00C81717" w:rsidRDefault="00C817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sz w:val="24"/>
                <w:szCs w:val="24"/>
              </w:rPr>
              <w:t>повеже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резултате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уложеним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трудом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</w:p>
          <w:p w:rsidR="00C81717" w:rsidRDefault="00C81717">
            <w:pPr>
              <w:pStyle w:val="NoSpacing"/>
              <w:rPr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after="200" w:line="276" w:lineRule="auto"/>
              <w:rPr>
                <w:rFonts w:eastAsia="Times New Roman" w:cstheme="minorBidi"/>
                <w:i/>
                <w:color w:val="000000"/>
                <w:sz w:val="24"/>
                <w:szCs w:val="24"/>
              </w:rPr>
            </w:pPr>
          </w:p>
          <w:p w:rsidR="00C81717" w:rsidRDefault="00C81717">
            <w:pPr>
              <w:spacing w:after="200" w:line="276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Српски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језик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sr-Cyrl-RS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Музичка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култура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Ликовна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култура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C81717" w:rsidRDefault="00C81717">
            <w:pPr>
              <w:spacing w:after="113" w:line="240" w:lineRule="auto"/>
              <w:textAlignment w:val="center"/>
              <w:rPr>
                <w:rFonts w:eastAsiaTheme="minorHAnsi"/>
                <w:b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lang w:val="sr-Cyrl-RS"/>
              </w:rPr>
              <w:t>Међупредметне компетенције:</w:t>
            </w:r>
          </w:p>
          <w:p w:rsidR="00C81717" w:rsidRDefault="00C81717">
            <w:pPr>
              <w:pStyle w:val="NoSpacing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rPr>
                <w:lang w:val="sr-Cyrl-RS"/>
              </w:rPr>
              <w:t xml:space="preserve">, </w:t>
            </w:r>
            <w:r>
              <w:t xml:space="preserve"> 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proofErr w:type="spellStart"/>
            <w:r>
              <w:t>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околини</w:t>
            </w:r>
            <w:proofErr w:type="spellEnd"/>
            <w:r>
              <w:rPr>
                <w:lang w:val="sr-Cyrl-RS"/>
              </w:rPr>
              <w:t>, е</w:t>
            </w:r>
            <w:proofErr w:type="spellStart"/>
            <w:r>
              <w:t>стетичка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rPr>
                <w:lang w:val="sr-Cyrl-RS"/>
              </w:rPr>
              <w:t>, решавање проблема, с</w:t>
            </w:r>
            <w:proofErr w:type="spellStart"/>
            <w:r>
              <w:t>арадња</w:t>
            </w:r>
            <w:proofErr w:type="spellEnd"/>
            <w:r>
              <w:rPr>
                <w:lang w:val="sr-Cyrl-RS"/>
              </w:rPr>
              <w:t xml:space="preserve">, комуникација, одговорно учешће у </w:t>
            </w:r>
            <w:r>
              <w:rPr>
                <w:lang w:val="sr-Cyrl-RS"/>
              </w:rPr>
              <w:lastRenderedPageBreak/>
              <w:t>демократском друштву.</w:t>
            </w:r>
          </w:p>
          <w:p w:rsidR="00C81717" w:rsidRDefault="00C81717">
            <w:pPr>
              <w:pStyle w:val="NoSpacing"/>
              <w:rPr>
                <w:b/>
                <w:bCs/>
                <w:lang w:val="sr-Cyrl-RS"/>
              </w:rPr>
            </w:pPr>
          </w:p>
        </w:tc>
      </w:tr>
      <w:tr w:rsidR="00C81717" w:rsidTr="00C81717">
        <w:trPr>
          <w:trHeight w:val="4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Иницијални тест</w:t>
            </w: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тест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4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– моја домовина</w:t>
            </w:r>
          </w:p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Уџбеник,   е-учионица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72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Симболи Србије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Уџбеник,   е-учионица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66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Рељеф Србије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Уџбеник,   е-учионица, географска карта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66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– моја домовина</w:t>
            </w: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утврђ.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tabela"/>
              <w:ind w:left="0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географска карта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40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Воде Србије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Уџбеник,   е-учионица географска карта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4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Воде Србије</w:t>
            </w: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утврђ.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Уџбеник,   е-учионица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  <w:tr w:rsidR="00C81717" w:rsidTr="00C81717">
        <w:trPr>
          <w:trHeight w:val="131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b/>
                <w:color w:val="231F20"/>
                <w:sz w:val="22"/>
                <w:szCs w:val="22"/>
                <w:lang w:val="sr-Cyrl-R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Клима Србије</w:t>
            </w: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обрада</w:t>
            </w:r>
          </w:p>
          <w:p w:rsidR="00C81717" w:rsidRDefault="00C81717">
            <w:pPr>
              <w:spacing w:line="240" w:lineRule="auto"/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Уџбеник,   е-учионица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:rsidR="00C81717" w:rsidRDefault="00C81717" w:rsidP="00C81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717" w:rsidRDefault="00C81717" w:rsidP="00C81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Наставник: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1. 9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Pr="00490686" w:rsidRDefault="00C81717" w:rsidP="00C817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lastRenderedPageBreak/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 СЕПТЕМБАР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  <w:t>2</w:t>
      </w: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</w:pP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</w:pP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>ОПЕРАТИВНИ ПЛАН РАДА – ЛИКОВНА КУЛТУРА</w:t>
      </w: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>Недељни фонд часова: 2</w:t>
      </w:r>
      <w:r>
        <w:rPr>
          <w:rFonts w:ascii="Times New Roman" w:hAnsi="Times New Roman"/>
          <w:color w:val="C00000"/>
          <w:sz w:val="20"/>
          <w:szCs w:val="20"/>
          <w:lang w:val="sr-Cyrl-RS"/>
        </w:rPr>
        <w:t xml:space="preserve">                                                                               </w:t>
      </w:r>
    </w:p>
    <w:tbl>
      <w:tblPr>
        <w:tblStyle w:val="TableGrid"/>
        <w:tblW w:w="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831"/>
        <w:gridCol w:w="1291"/>
        <w:gridCol w:w="1318"/>
        <w:gridCol w:w="1409"/>
        <w:gridCol w:w="1414"/>
        <w:gridCol w:w="1997"/>
        <w:gridCol w:w="2250"/>
      </w:tblGrid>
      <w:tr w:rsidR="00C81717" w:rsidTr="00C8171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C81717" w:rsidRDefault="00C81717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717" w:rsidRDefault="00C81717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C81717" w:rsidRDefault="00C81717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Композиција</w:t>
            </w:r>
          </w:p>
          <w:p w:rsidR="00C81717" w:rsidRDefault="00C81717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Ликовни елементи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Уџбеник, фотографије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pStyle w:val="NoSpacing"/>
              <w:rPr>
                <w:lang w:val="sr-Cyrl-RS" w:eastAsia="sr-Latn-RS"/>
              </w:rPr>
            </w:pPr>
          </w:p>
          <w:p w:rsidR="00C81717" w:rsidRDefault="00C81717">
            <w:pPr>
              <w:pStyle w:val="NoSpacing"/>
              <w:rPr>
                <w:rFonts w:cstheme="minorBidi"/>
                <w:color w:val="1F1E21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крају</w:t>
            </w:r>
            <w:proofErr w:type="spellEnd"/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– поштује инструкције за припремање, одржавање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и одлагање материјала и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прибора;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– изражава замисли,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интересовања, сећања,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емоције и машту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традиционалним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ликовним техникама;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– користи амбалажу и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lastRenderedPageBreak/>
              <w:t>предмете за једнократну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употребу у стваралачком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раду;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– примени, у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стваралачком раду,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основна знања о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val="sr-Cyrl-RS" w:eastAsia="sr-Latn-RS"/>
              </w:rPr>
              <w:t>композицији;</w:t>
            </w:r>
          </w:p>
          <w:p w:rsidR="00C81717" w:rsidRDefault="00C81717">
            <w:pPr>
              <w:pStyle w:val="NoSpacing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t>– користи одабрана</w:t>
            </w:r>
          </w:p>
          <w:p w:rsidR="00C81717" w:rsidRDefault="00C81717">
            <w:pPr>
              <w:pStyle w:val="NoSpacing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t>уметничка дела и</w:t>
            </w:r>
          </w:p>
          <w:p w:rsidR="00C81717" w:rsidRDefault="00C81717">
            <w:pPr>
              <w:pStyle w:val="NoSpacing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t>визуелне информације</w:t>
            </w:r>
          </w:p>
          <w:p w:rsidR="00C81717" w:rsidRDefault="00C81717">
            <w:pPr>
              <w:pStyle w:val="NoSpacing"/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t>као подстицај за</w:t>
            </w:r>
          </w:p>
          <w:p w:rsidR="00C81717" w:rsidRDefault="00C81717">
            <w:pPr>
              <w:pStyle w:val="NoSpacing"/>
              <w:rPr>
                <w:noProof/>
                <w:lang w:val="sr-Cyrl-RS" w:eastAsia="sr-Latn-RS"/>
              </w:rPr>
            </w:pPr>
            <w:r>
              <w:rPr>
                <w:noProof/>
                <w:lang w:eastAsia="sr-Latn-RS"/>
              </w:rPr>
              <w:t>стваралачки рад;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pStyle w:val="NoSpacing"/>
              <w:rPr>
                <w:rFonts w:cstheme="minorBidi"/>
                <w:i/>
                <w:iCs/>
                <w:sz w:val="24"/>
                <w:szCs w:val="24"/>
                <w:lang w:val="sr-Cyrl-RS"/>
              </w:rPr>
            </w:pPr>
            <w:r>
              <w:rPr>
                <w:i/>
                <w:iCs/>
                <w:sz w:val="24"/>
                <w:szCs w:val="24"/>
                <w:lang w:val="sr-Cyrl-RS"/>
              </w:rPr>
              <w:lastRenderedPageBreak/>
              <w:t>Српски језик, Музичка култура, Природа и друштво,</w:t>
            </w:r>
          </w:p>
          <w:p w:rsidR="00C81717" w:rsidRDefault="00C81717">
            <w:pPr>
              <w:pStyle w:val="NoSpacing"/>
              <w:rPr>
                <w:i/>
                <w:iCs/>
                <w:sz w:val="24"/>
                <w:szCs w:val="24"/>
                <w:lang w:val="sr-Cyrl-RS"/>
              </w:rPr>
            </w:pPr>
            <w:r>
              <w:rPr>
                <w:i/>
                <w:iCs/>
                <w:sz w:val="24"/>
                <w:szCs w:val="24"/>
                <w:lang w:val="sr-Cyrl-RS"/>
              </w:rPr>
              <w:t>Математика,</w:t>
            </w:r>
          </w:p>
          <w:p w:rsidR="00C81717" w:rsidRDefault="00C81717">
            <w:pPr>
              <w:pStyle w:val="NoSpacing"/>
              <w:rPr>
                <w:i/>
                <w:iCs/>
                <w:sz w:val="24"/>
                <w:szCs w:val="24"/>
                <w:lang w:val="sr-Cyrl-RS"/>
              </w:rPr>
            </w:pPr>
            <w:r>
              <w:rPr>
                <w:i/>
                <w:iCs/>
                <w:sz w:val="24"/>
                <w:szCs w:val="24"/>
                <w:lang w:val="sr-Cyrl-RS"/>
              </w:rPr>
              <w:t>Грађанско васпитање</w:t>
            </w:r>
          </w:p>
          <w:p w:rsidR="00C81717" w:rsidRDefault="00C81717">
            <w:pPr>
              <w:spacing w:after="113" w:line="240" w:lineRule="auto"/>
              <w:textAlignment w:val="center"/>
              <w:rPr>
                <w:b/>
                <w:spacing w:val="-1"/>
                <w:sz w:val="22"/>
                <w:szCs w:val="22"/>
                <w:lang w:val="sr-Cyrl-RS"/>
              </w:rPr>
            </w:pPr>
          </w:p>
          <w:p w:rsidR="00C81717" w:rsidRDefault="00C81717">
            <w:pPr>
              <w:spacing w:after="113" w:line="240" w:lineRule="auto"/>
              <w:textAlignment w:val="center"/>
              <w:rPr>
                <w:b/>
                <w:lang w:val="sr-Cyrl-RS"/>
              </w:rPr>
            </w:pPr>
            <w:r>
              <w:rPr>
                <w:b/>
                <w:spacing w:val="-1"/>
                <w:lang w:val="sr-Cyrl-RS"/>
              </w:rPr>
              <w:t>Међупредметне компетенције:</w:t>
            </w:r>
          </w:p>
          <w:p w:rsidR="00C81717" w:rsidRDefault="00C81717">
            <w:pPr>
              <w:pStyle w:val="NoSpacing"/>
              <w:rPr>
                <w:rFonts w:cstheme="minorBidi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rPr>
                <w:lang w:val="sr-Cyrl-RS"/>
              </w:rPr>
              <w:t xml:space="preserve">, </w:t>
            </w:r>
            <w:r>
              <w:t xml:space="preserve"> 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proofErr w:type="spellStart"/>
            <w:r>
              <w:t>дговоран</w:t>
            </w:r>
            <w:proofErr w:type="spellEnd"/>
            <w:r>
              <w:t xml:space="preserve"> </w:t>
            </w: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околини</w:t>
            </w:r>
            <w:proofErr w:type="spellEnd"/>
            <w:r>
              <w:rPr>
                <w:lang w:val="sr-Cyrl-RS"/>
              </w:rPr>
              <w:t>, е</w:t>
            </w:r>
            <w:proofErr w:type="spellStart"/>
            <w:r>
              <w:t>стетичка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rPr>
                <w:lang w:val="sr-Cyrl-RS"/>
              </w:rPr>
              <w:t>, решавање проблема, с</w:t>
            </w:r>
            <w:proofErr w:type="spellStart"/>
            <w:r>
              <w:t>арадња</w:t>
            </w:r>
            <w:proofErr w:type="spellEnd"/>
            <w:r>
              <w:rPr>
                <w:lang w:val="sr-Cyrl-RS"/>
              </w:rPr>
              <w:t xml:space="preserve">, комуникација, </w:t>
            </w:r>
            <w:r>
              <w:rPr>
                <w:lang w:val="sr-Cyrl-RS"/>
              </w:rPr>
              <w:lastRenderedPageBreak/>
              <w:t>одговорно учешће у демократском друштву.</w:t>
            </w:r>
          </w:p>
          <w:p w:rsidR="00C81717" w:rsidRDefault="00C81717">
            <w:pPr>
              <w:spacing w:line="240" w:lineRule="auto"/>
              <w:rPr>
                <w:rFonts w:eastAsia="Calibri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rFonts w:eastAsia="Calibri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rFonts w:eastAsia="Calibri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pStyle w:val="NoSpacing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Ликовни елементи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утврђив.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 xml:space="preserve">Графитна оловка, оловке у боји, блок 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Линија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</w:pPr>
            <w:r>
              <w:rPr>
                <w:lang w:val="sr-Cyrl-RS"/>
              </w:rPr>
              <w:t>Графитна оловка, оловке у боји, воштане боје, блок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Линија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утврђив.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</w:pPr>
            <w:r>
              <w:rPr>
                <w:lang w:val="sr-Cyrl-RS"/>
              </w:rPr>
              <w:t>Графитна оловка, оловке у боји, воштане боје, блок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C81717" w:rsidRDefault="00C81717">
            <w:pPr>
              <w:shd w:val="clear" w:color="auto" w:fill="FFFFFF"/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Облик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темпере, четкице, блок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Облик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темпере, четкице, блок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717" w:rsidRDefault="00C81717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</w:rPr>
            </w:pPr>
          </w:p>
          <w:p w:rsidR="00C81717" w:rsidRDefault="00C81717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Композиција</w:t>
            </w:r>
          </w:p>
          <w:p w:rsidR="00C81717" w:rsidRDefault="00C81717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Компоновање облика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колаж-папир, темпере, блок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Компоновање облика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331"/>
              </w:tabs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посматрање,дијалошка, демонстр.,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практичан рад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колаж-папир, темпере, блок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C81717" w:rsidRDefault="00C81717" w:rsidP="00C81717">
      <w:pPr>
        <w:rPr>
          <w:rFonts w:ascii="Times New Roman" w:hAnsi="Times New Roman" w:cs="Times New Roman"/>
          <w:color w:val="2E74B5" w:themeColor="accent1" w:themeShade="BF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Оцена остварености плана за претходни месец: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Наставник: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1. 9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90686" w:rsidRDefault="00490686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lastRenderedPageBreak/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 СЕПТЕМБАР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  <w:t>2</w:t>
      </w: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 xml:space="preserve">ОПЕРАТИВНИ ПЛАН РАДА – </w:t>
      </w: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RS"/>
        </w:rPr>
        <w:t>МУЗИЧКА КУЛТУРА</w:t>
      </w:r>
    </w:p>
    <w:p w:rsidR="00C81717" w:rsidRDefault="00C81717" w:rsidP="00C817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 xml:space="preserve">                                                                                                              Недељни фонд часова: 1 </w:t>
      </w:r>
      <w:r>
        <w:rPr>
          <w:rFonts w:ascii="Times New Roman" w:hAnsi="Times New Roman"/>
          <w:color w:val="C00000"/>
          <w:sz w:val="20"/>
          <w:szCs w:val="20"/>
          <w:lang w:val="sr-Cyrl-RS"/>
        </w:rPr>
        <w:t xml:space="preserve">                                                                              </w:t>
      </w:r>
    </w:p>
    <w:tbl>
      <w:tblPr>
        <w:tblStyle w:val="TableGrid"/>
        <w:tblW w:w="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86"/>
        <w:gridCol w:w="986"/>
        <w:gridCol w:w="2821"/>
        <w:gridCol w:w="1286"/>
        <w:gridCol w:w="1313"/>
        <w:gridCol w:w="1404"/>
        <w:gridCol w:w="1409"/>
        <w:gridCol w:w="1989"/>
        <w:gridCol w:w="2242"/>
      </w:tblGrid>
      <w:tr w:rsidR="00C81717" w:rsidTr="00C81717">
        <w:trPr>
          <w:trHeight w:val="80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C81717" w:rsidRDefault="00C81717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C81717" w:rsidTr="00C81717">
        <w:trPr>
          <w:trHeight w:val="88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717" w:rsidRDefault="00C81717">
            <w:pPr>
              <w:spacing w:after="200" w:line="276" w:lineRule="auto"/>
              <w:ind w:left="113" w:right="113"/>
              <w:rPr>
                <w:rFonts w:eastAsia="Times New Roman" w:cstheme="minorBidi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1.Музика цео свет чини бољим јер...</w:t>
            </w:r>
          </w:p>
          <w:p w:rsidR="00C81717" w:rsidRDefault="00C81717">
            <w:pPr>
              <w:spacing w:line="240" w:lineRule="auto"/>
              <w:ind w:left="113" w:right="113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sr-Cyrl-RS"/>
              </w:rPr>
              <w:t>Музички ланац знања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обнављ.и прошири-вање знања</w:t>
            </w:r>
          </w:p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  <w:lang w:val="sr-Cyrl-RS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метода разговора, усменог излагања, демонстр.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eastAsia="Calibri"/>
                <w:lang w:val="sr-Cyrl-RS" w:eastAsia="en-GB"/>
              </w:rPr>
              <w:t>Уџбеник</w:t>
            </w:r>
            <w:r>
              <w:rPr>
                <w:rFonts w:eastAsia="Times New Roman"/>
                <w:i/>
                <w:iCs/>
                <w:lang w:val="hr-HR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pStyle w:val="osnovni-txt"/>
              <w:spacing w:before="0" w:beforeAutospacing="0" w:after="54" w:afterAutospacing="0"/>
              <w:rPr>
                <w:color w:val="1F1E2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</w:t>
            </w:r>
            <w:r>
              <w:rPr>
                <w:b/>
                <w:sz w:val="20"/>
                <w:szCs w:val="20"/>
                <w:lang w:val="ru-RU"/>
              </w:rPr>
              <w:t>крају месеца</w:t>
            </w:r>
            <w:r>
              <w:rPr>
                <w:sz w:val="20"/>
                <w:szCs w:val="20"/>
                <w:lang w:val="ru-RU"/>
              </w:rPr>
              <w:t xml:space="preserve"> ученик ће бити у стању</w:t>
            </w:r>
            <w:r>
              <w:rPr>
                <w:color w:val="1F1E21"/>
                <w:sz w:val="20"/>
                <w:szCs w:val="20"/>
                <w:lang w:val="ru-RU"/>
              </w:rPr>
              <w:t xml:space="preserve"> да:</w:t>
            </w:r>
          </w:p>
          <w:p w:rsidR="00C81717" w:rsidRDefault="00C81717">
            <w:pPr>
              <w:pStyle w:val="osnovni-txt"/>
              <w:spacing w:before="0" w:beforeAutospacing="0" w:after="54" w:afterAutospacing="0"/>
              <w:rPr>
                <w:color w:val="1F1E21"/>
                <w:sz w:val="20"/>
                <w:szCs w:val="20"/>
                <w:lang w:val="ru-RU"/>
              </w:rPr>
            </w:pPr>
            <w:r>
              <w:rPr>
                <w:color w:val="1F1E21"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ru-RU"/>
              </w:rPr>
              <w:t>опише своја осећања у вези са слушањем музике;</w:t>
            </w:r>
          </w:p>
          <w:p w:rsidR="00C81717" w:rsidRDefault="00C81717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</w:rPr>
              <w:t>-</w:t>
            </w:r>
            <w:r>
              <w:rPr>
                <w:bCs/>
                <w:lang w:val="ru-RU"/>
              </w:rPr>
              <w:t>поштује договорена правила понашања при слушању и извођењу музике;</w:t>
            </w:r>
          </w:p>
          <w:p w:rsidR="00C81717" w:rsidRDefault="00C81717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</w:rPr>
              <w:t>-</w:t>
            </w:r>
            <w:r>
              <w:rPr>
                <w:bCs/>
                <w:lang w:val="ru-RU"/>
              </w:rPr>
              <w:t>самостално или уз помоћ одраслих користи предности дигитализације;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пева по слуху</w:t>
            </w:r>
            <w:r>
              <w:rPr>
                <w:lang w:val="sr-Cyrl-RS"/>
              </w:rPr>
              <w:t xml:space="preserve"> песму </w:t>
            </w:r>
            <w:r>
              <w:rPr>
                <w:i/>
                <w:iCs/>
                <w:color w:val="000000"/>
                <w:lang w:val="sr-Cyrl-RS" w:eastAsia="en-GB"/>
              </w:rPr>
              <w:t>Другарска</w:t>
            </w:r>
            <w:r>
              <w:rPr>
                <w:color w:val="000000"/>
                <w:lang w:val="sr-Cyrl-RS" w:eastAsia="en-GB"/>
              </w:rPr>
              <w:t>, Миња Субота;</w:t>
            </w:r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  <w:lang w:val="ru-RU"/>
              </w:rPr>
              <w:t xml:space="preserve">наведе особине </w:t>
            </w:r>
            <w:r>
              <w:rPr>
                <w:rFonts w:eastAsia="Times New Roman"/>
                <w:bCs/>
                <w:lang w:val="ru-RU"/>
              </w:rPr>
              <w:lastRenderedPageBreak/>
              <w:t>тона и основне музичке изражајне елементе;</w:t>
            </w:r>
          </w:p>
          <w:p w:rsidR="00C81717" w:rsidRDefault="00C81717">
            <w:pPr>
              <w:spacing w:line="240" w:lineRule="auto"/>
              <w:contextualSpacing/>
              <w:rPr>
                <w:rFonts w:eastAsiaTheme="minorHAnsi"/>
                <w:lang w:val="ru-RU"/>
              </w:rPr>
            </w:pPr>
            <w:r>
              <w:t>-</w:t>
            </w:r>
            <w:r>
              <w:rPr>
                <w:lang w:val="ru-RU"/>
              </w:rPr>
              <w:t>комуницира са другима кроз извођење музичких игар</w:t>
            </w:r>
            <w:r>
              <w:rPr>
                <w:lang w:val="sr-Cyrl-RS"/>
              </w:rPr>
              <w:t xml:space="preserve">а </w:t>
            </w:r>
            <w:r>
              <w:rPr>
                <w:i/>
                <w:iCs/>
                <w:lang w:val="sr-Cyrl-RS"/>
              </w:rPr>
              <w:t>Добар друг ти вреди више</w:t>
            </w:r>
            <w:r>
              <w:rPr>
                <w:lang w:val="ru-RU"/>
              </w:rPr>
              <w:t>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примењује правилан начин држања тела и дисања при певању;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изговара </w:t>
            </w:r>
            <w:r>
              <w:rPr>
                <w:lang w:val="sr-Cyrl-RS"/>
              </w:rPr>
              <w:t>текст песме</w:t>
            </w:r>
            <w:r>
              <w:rPr>
                <w:lang w:val="ru-RU"/>
              </w:rPr>
              <w:t xml:space="preserve"> у ритму, уз покрет; 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пева по слуху песму </w:t>
            </w:r>
            <w:r>
              <w:rPr>
                <w:i/>
                <w:iCs/>
                <w:lang w:val="ru-RU"/>
              </w:rPr>
              <w:t>Банаћанско коло</w:t>
            </w:r>
            <w:r>
              <w:rPr>
                <w:lang w:val="ru-RU"/>
              </w:rPr>
              <w:t>, народно коло из Србије;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препознаје народну и уметничку музику;</w:t>
            </w:r>
          </w:p>
          <w:p w:rsidR="00C81717" w:rsidRDefault="00C81717">
            <w:pPr>
              <w:spacing w:line="240" w:lineRule="auto"/>
              <w:contextualSpacing/>
              <w:rPr>
                <w:i/>
                <w:iCs/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комуницира са другима кроз извођење музичких игара </w:t>
            </w:r>
            <w:r>
              <w:rPr>
                <w:i/>
                <w:iCs/>
                <w:lang w:val="ru-RU"/>
              </w:rPr>
              <w:t>Банаћанско коло;</w:t>
            </w:r>
            <w:r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опише своја осећања у вези са слушањем музике;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разликује инструменте по боји звука и изражајним могућностима;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изговара бројалицу </w:t>
            </w:r>
            <w:r>
              <w:rPr>
                <w:i/>
                <w:iCs/>
                <w:lang w:val="ru-RU"/>
              </w:rPr>
              <w:t xml:space="preserve">Лептир и цвет </w:t>
            </w:r>
            <w:r>
              <w:rPr>
                <w:lang w:val="ru-RU"/>
              </w:rPr>
              <w:t>у ритму, уз тактирање у трочетвртинском такту;</w:t>
            </w:r>
          </w:p>
          <w:p w:rsidR="00C81717" w:rsidRDefault="00C81717">
            <w:pPr>
              <w:spacing w:line="240" w:lineRule="auto"/>
              <w:contextualSpacing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 xml:space="preserve">препозна музичку тему или </w:t>
            </w:r>
            <w:r>
              <w:rPr>
                <w:lang w:val="ru-RU"/>
              </w:rPr>
              <w:lastRenderedPageBreak/>
              <w:t xml:space="preserve">карактеристични мотив који се понавља у слушаном делу.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rPr>
                <w:i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i/>
                <w:color w:val="000000"/>
                <w:sz w:val="24"/>
                <w:szCs w:val="24"/>
                <w:lang w:val="sr-Cyrl-CS" w:eastAsia="en-GB"/>
              </w:rPr>
              <w:lastRenderedPageBreak/>
              <w:t xml:space="preserve">Српски језик, </w:t>
            </w:r>
            <w:r>
              <w:rPr>
                <w:i/>
                <w:color w:val="000000"/>
                <w:sz w:val="24"/>
                <w:szCs w:val="24"/>
                <w:lang w:val="sr-Cyrl-RS" w:eastAsia="en-GB"/>
              </w:rPr>
              <w:t>Природа и друштво,</w:t>
            </w:r>
          </w:p>
          <w:p w:rsidR="00C81717" w:rsidRDefault="00C81717">
            <w:pPr>
              <w:spacing w:line="240" w:lineRule="auto"/>
              <w:rPr>
                <w:i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i/>
                <w:color w:val="000000"/>
                <w:sz w:val="24"/>
                <w:szCs w:val="24"/>
                <w:lang w:val="sr-Cyrl-CS" w:eastAsia="en-GB"/>
              </w:rPr>
              <w:t>Физичко</w:t>
            </w:r>
            <w:r>
              <w:rPr>
                <w:i/>
                <w:color w:val="000000"/>
                <w:sz w:val="24"/>
                <w:szCs w:val="24"/>
                <w:lang w:val="sr-Cyrl-RS" w:eastAsia="en-GB"/>
              </w:rPr>
              <w:t xml:space="preserve"> и здравствено</w:t>
            </w:r>
            <w:r>
              <w:rPr>
                <w:i/>
                <w:color w:val="000000"/>
                <w:sz w:val="24"/>
                <w:szCs w:val="24"/>
                <w:lang w:val="sr-Cyrl-CS" w:eastAsia="en-GB"/>
              </w:rPr>
              <w:t xml:space="preserve"> вас</w:t>
            </w:r>
            <w:r>
              <w:rPr>
                <w:i/>
                <w:color w:val="000000"/>
                <w:sz w:val="24"/>
                <w:szCs w:val="24"/>
                <w:lang w:val="sr-Cyrl-RS" w:eastAsia="en-GB"/>
              </w:rPr>
              <w:t>п</w:t>
            </w:r>
            <w:r>
              <w:rPr>
                <w:i/>
                <w:color w:val="000000"/>
                <w:sz w:val="24"/>
                <w:szCs w:val="24"/>
                <w:lang w:val="sr-Cyrl-CS" w:eastAsia="en-GB"/>
              </w:rPr>
              <w:t>итање</w:t>
            </w:r>
            <w:r>
              <w:rPr>
                <w:i/>
                <w:color w:val="000000"/>
                <w:sz w:val="24"/>
                <w:szCs w:val="24"/>
                <w:lang w:val="sr-Cyrl-RS" w:eastAsia="en-GB"/>
              </w:rPr>
              <w:t>,</w:t>
            </w:r>
          </w:p>
          <w:p w:rsidR="00C81717" w:rsidRDefault="00C81717">
            <w:pPr>
              <w:spacing w:line="240" w:lineRule="auto"/>
              <w:rPr>
                <w:i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i/>
                <w:color w:val="000000"/>
                <w:sz w:val="24"/>
                <w:szCs w:val="24"/>
                <w:lang w:val="sr-Cyrl-RS" w:eastAsia="en-GB"/>
              </w:rPr>
              <w:t>Ликовна култура</w:t>
            </w:r>
          </w:p>
          <w:p w:rsidR="00C81717" w:rsidRDefault="00C81717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:rsidR="00C81717" w:rsidRDefault="00C81717">
            <w:pPr>
              <w:spacing w:after="113" w:line="240" w:lineRule="auto"/>
              <w:textAlignment w:val="center"/>
              <w:rPr>
                <w:b/>
                <w:lang w:val="sr-Cyrl-RS"/>
              </w:rPr>
            </w:pPr>
            <w:r>
              <w:rPr>
                <w:b/>
                <w:spacing w:val="-1"/>
                <w:lang w:val="sr-Cyrl-RS"/>
              </w:rPr>
              <w:t>Међупредметне компетенције: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Latn-RS"/>
              </w:rPr>
              <w:t>e</w:t>
            </w:r>
            <w:r>
              <w:rPr>
                <w:lang w:val="sr-Cyrl-RS"/>
              </w:rPr>
              <w:t>стетичка компетенција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компетенција за учење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одговоран однос према здрављу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одговорно учешће у демократском друштву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комуникација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рад с подацима и информацијама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сарадња</w:t>
            </w:r>
          </w:p>
          <w:p w:rsidR="00C81717" w:rsidRDefault="00C81717">
            <w:pPr>
              <w:pStyle w:val="NoSpacing"/>
              <w:rPr>
                <w:lang w:val="sr-Cyrl-RS"/>
              </w:rPr>
            </w:pPr>
            <w:r>
              <w:t xml:space="preserve">- </w:t>
            </w:r>
            <w:r>
              <w:rPr>
                <w:lang w:val="sr-Cyrl-RS"/>
              </w:rPr>
              <w:t>предузимљивост и оријентација ка предузетништву</w:t>
            </w:r>
          </w:p>
          <w:p w:rsidR="00C81717" w:rsidRDefault="00C81717">
            <w:pPr>
              <w:pStyle w:val="NoSpacing"/>
            </w:pPr>
            <w:r>
              <w:t xml:space="preserve">- </w:t>
            </w:r>
            <w:r>
              <w:rPr>
                <w:lang w:val="sr-Cyrl-RS"/>
              </w:rPr>
              <w:t>дигитална компетенција</w:t>
            </w:r>
          </w:p>
          <w:p w:rsidR="00C81717" w:rsidRDefault="00C81717">
            <w:pPr>
              <w:pStyle w:val="NoSpacing"/>
              <w:rPr>
                <w:rFonts w:cstheme="minorBidi"/>
                <w:i/>
                <w:color w:val="000000"/>
                <w:szCs w:val="24"/>
                <w:lang w:val="sr-Cyrl-RS" w:eastAsia="en-GB"/>
              </w:rPr>
            </w:pPr>
          </w:p>
          <w:p w:rsidR="00C81717" w:rsidRDefault="00C81717">
            <w:pPr>
              <w:pStyle w:val="NoSpacing"/>
              <w:rPr>
                <w:b/>
                <w:bCs/>
                <w:szCs w:val="22"/>
                <w:lang w:val="sr-Cyrl-RS" w:eastAsia="en-GB"/>
              </w:rPr>
            </w:pPr>
          </w:p>
          <w:p w:rsidR="00C81717" w:rsidRDefault="00C81717">
            <w:pPr>
              <w:pStyle w:val="NoSpacing"/>
              <w:rPr>
                <w:rFonts w:cstheme="minorBidi"/>
                <w:i/>
                <w:color w:val="000000"/>
                <w:szCs w:val="24"/>
                <w:lang w:val="sr-Cyrl-RS" w:eastAsia="en-GB"/>
              </w:rPr>
            </w:pPr>
          </w:p>
        </w:tc>
      </w:tr>
      <w:tr w:rsidR="00C81717" w:rsidTr="00C81717">
        <w:trPr>
          <w:trHeight w:val="88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tabs>
                <w:tab w:val="left" w:pos="2689"/>
              </w:tabs>
              <w:spacing w:line="240" w:lineRule="auto"/>
              <w:rPr>
                <w:rFonts w:eastAsia="Calibri"/>
                <w:bCs/>
                <w:sz w:val="24"/>
                <w:szCs w:val="24"/>
                <w:lang w:val="sr-Cyrl-RS"/>
              </w:rPr>
            </w:pPr>
            <w:r>
              <w:rPr>
                <w:rFonts w:eastAsia="Calibri"/>
                <w:bCs/>
                <w:sz w:val="24"/>
                <w:szCs w:val="24"/>
                <w:lang w:val="sr-Cyrl-RS"/>
              </w:rPr>
              <w:t>Певање песме                                ,, Другарска“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индивид., групни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rFonts w:eastAsia="Calibri"/>
                <w:lang w:val="sr-Cyrl-RS" w:eastAsia="en-GB"/>
              </w:rPr>
              <w:t>Уџбеник,</w:t>
            </w:r>
            <w:r>
              <w:rPr>
                <w:rFonts w:eastAsia="Calibri"/>
                <w:lang w:eastAsia="en-GB"/>
              </w:rPr>
              <w:t xml:space="preserve">  cd</w:t>
            </w:r>
            <w:r>
              <w:rPr>
                <w:rFonts w:eastAsia="Times New Roman"/>
                <w:i/>
                <w:iCs/>
                <w:lang w:val="hr-HR"/>
              </w:rPr>
              <w:t xml:space="preserve">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i/>
                <w:color w:val="000000"/>
                <w:sz w:val="22"/>
                <w:szCs w:val="24"/>
                <w:lang w:val="sr-Cyrl-RS" w:eastAsia="en-GB"/>
              </w:rPr>
            </w:pPr>
          </w:p>
        </w:tc>
      </w:tr>
      <w:tr w:rsidR="00C81717" w:rsidTr="00C81717">
        <w:trPr>
          <w:trHeight w:val="1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Певање песме                              ,, Банаћанско коло“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rFonts w:eastAsia="Calibri"/>
                <w:lang w:eastAsia="en-GB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  <w:r>
              <w:rPr>
                <w:rFonts w:eastAsia="Calibri"/>
                <w:lang w:eastAsia="en-GB"/>
              </w:rPr>
              <w:t xml:space="preserve">  </w:t>
            </w:r>
            <w:r>
              <w:rPr>
                <w:rFonts w:eastAsia="Calibri"/>
                <w:lang w:val="sr-Cyrl-RS" w:eastAsia="en-GB"/>
              </w:rPr>
              <w:t>Уџбеник</w:t>
            </w:r>
            <w:r>
              <w:rPr>
                <w:rFonts w:eastAsia="Calibri"/>
                <w:lang w:eastAsia="en-GB"/>
              </w:rPr>
              <w:t xml:space="preserve">, </w:t>
            </w:r>
            <w:r>
              <w:rPr>
                <w:rFonts w:eastAsia="Times New Roman"/>
                <w:i/>
                <w:iCs/>
                <w:lang w:val="hr-HR"/>
              </w:rPr>
              <w:t xml:space="preserve">  </w:t>
            </w:r>
          </w:p>
          <w:p w:rsidR="00C81717" w:rsidRDefault="00C81717">
            <w:pPr>
              <w:spacing w:line="240" w:lineRule="auto"/>
              <w:rPr>
                <w:rFonts w:eastAsia="Calibri"/>
                <w:lang w:eastAsia="en-GB"/>
              </w:rPr>
            </w:pPr>
            <w:r>
              <w:rPr>
                <w:rFonts w:eastAsia="Times New Roman"/>
                <w:i/>
                <w:iCs/>
                <w:lang w:val="hr-HR"/>
              </w:rPr>
              <w:t xml:space="preserve">       </w:t>
            </w:r>
            <w:r>
              <w:rPr>
                <w:rFonts w:eastAsia="Calibri"/>
                <w:lang w:eastAsia="en-GB"/>
              </w:rPr>
              <w:t>cd</w:t>
            </w:r>
          </w:p>
          <w:p w:rsidR="00C81717" w:rsidRDefault="00C81717">
            <w:pPr>
              <w:spacing w:line="240" w:lineRule="auto"/>
              <w:rPr>
                <w:rFonts w:eastAsia="Calibri"/>
                <w:lang w:eastAsia="en-GB"/>
              </w:rPr>
            </w:pPr>
          </w:p>
          <w:p w:rsidR="00C81717" w:rsidRDefault="00C81717">
            <w:pPr>
              <w:spacing w:line="240" w:lineRule="auto"/>
              <w:rPr>
                <w:rFonts w:eastAsia="Calibri"/>
                <w:lang w:eastAsia="en-GB"/>
              </w:rPr>
            </w:pPr>
          </w:p>
          <w:p w:rsidR="00C81717" w:rsidRDefault="00C81717">
            <w:pPr>
              <w:spacing w:line="240" w:lineRule="auto"/>
              <w:rPr>
                <w:rFonts w:eastAsia="Calibri"/>
                <w:lang w:eastAsia="en-GB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i/>
                <w:color w:val="000000"/>
                <w:sz w:val="22"/>
                <w:szCs w:val="24"/>
                <w:lang w:val="sr-Cyrl-RS" w:eastAsia="en-GB"/>
              </w:rPr>
            </w:pPr>
          </w:p>
        </w:tc>
      </w:tr>
      <w:tr w:rsidR="00C81717" w:rsidTr="00C81717">
        <w:trPr>
          <w:trHeight w:val="49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717" w:rsidRDefault="00C81717">
            <w:pPr>
              <w:spacing w:line="240" w:lineRule="auto"/>
              <w:ind w:left="113" w:right="113"/>
            </w:pPr>
            <w:r>
              <w:rPr>
                <w:rFonts w:eastAsia="Times New Roman"/>
                <w:sz w:val="24"/>
                <w:szCs w:val="24"/>
                <w:lang w:val="sr-Cyrl-RS"/>
              </w:rPr>
              <w:lastRenderedPageBreak/>
              <w:t>2.</w:t>
            </w:r>
            <w:r>
              <w:rPr>
                <w:lang w:val="sr-Cyrl-R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Ритмички сат/ извођење музик</w:t>
            </w:r>
            <w:r>
              <w:rPr>
                <w:rFonts w:eastAsia="Times New Roman"/>
                <w:sz w:val="24"/>
                <w:szCs w:val="24"/>
              </w:rPr>
              <w:t>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Трочетвртински такт, тактирање и бројање на три</w:t>
            </w: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before="2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брада</w:t>
            </w: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  <w:r>
              <w:rPr>
                <w:rFonts w:eastAsia="Calibri"/>
                <w:lang w:eastAsia="en-GB"/>
              </w:rPr>
              <w:t xml:space="preserve"> </w:t>
            </w:r>
            <w:r>
              <w:rPr>
                <w:rFonts w:eastAsia="Calibri"/>
                <w:lang w:val="sr-Cyrl-RS" w:eastAsia="en-GB"/>
              </w:rPr>
              <w:t>Уџбеник</w:t>
            </w:r>
            <w:r>
              <w:rPr>
                <w:rFonts w:eastAsia="Times New Roman"/>
                <w:i/>
                <w:iCs/>
                <w:lang w:val="hr-HR"/>
              </w:rPr>
              <w:t xml:space="preserve"> </w:t>
            </w: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eastAsia="Times New Roman"/>
                <w:i/>
                <w:iCs/>
                <w:lang w:val="hr-HR"/>
              </w:rPr>
            </w:pPr>
          </w:p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C81717" w:rsidRDefault="00C81717">
            <w:pPr>
              <w:spacing w:line="240" w:lineRule="auto"/>
            </w:pPr>
            <w:r>
              <w:rPr>
                <w:rFonts w:eastAsia="Times New Roman"/>
                <w:i/>
                <w:iCs/>
                <w:lang w:val="hr-HR"/>
              </w:rPr>
              <w:t xml:space="preserve">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lang w:val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 w:cstheme="minorBidi"/>
                <w:i/>
                <w:color w:val="000000"/>
                <w:sz w:val="22"/>
                <w:szCs w:val="24"/>
                <w:lang w:val="sr-Cyrl-RS" w:eastAsia="en-GB"/>
              </w:rPr>
            </w:pPr>
          </w:p>
        </w:tc>
      </w:tr>
    </w:tbl>
    <w:p w:rsidR="00C81717" w:rsidRDefault="00C81717" w:rsidP="00C81717">
      <w:pPr>
        <w:pStyle w:val="tabela"/>
        <w:ind w:left="0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>Оцена остварености плана за претходни месец: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Наставник: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1. 9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lastRenderedPageBreak/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 СЕПТЕМБАР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>ОПЕРАТИВНИ ПЛАН РАДА – ФИЗИЧКО И ЗДРАВСТВЕНО ВАСПИТАЊЕ</w:t>
      </w:r>
    </w:p>
    <w:p w:rsidR="00C81717" w:rsidRDefault="00C81717" w:rsidP="00C81717">
      <w:pPr>
        <w:rPr>
          <w:rFonts w:ascii="Times New Roman" w:hAnsi="Times New Roman"/>
          <w:color w:val="2E74B5" w:themeColor="accent1" w:themeShade="BF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 xml:space="preserve">                                                                                                              Недељни фонд часова: 3</w:t>
      </w:r>
      <w:r>
        <w:rPr>
          <w:rFonts w:ascii="Times New Roman" w:hAnsi="Times New Roman"/>
          <w:color w:val="C00000"/>
          <w:sz w:val="20"/>
          <w:szCs w:val="20"/>
          <w:lang w:val="sr-Cyrl-RS"/>
        </w:rPr>
        <w:t xml:space="preserve">                                                                              </w:t>
      </w:r>
    </w:p>
    <w:tbl>
      <w:tblPr>
        <w:tblStyle w:val="TableGrid"/>
        <w:tblW w:w="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831"/>
        <w:gridCol w:w="1291"/>
        <w:gridCol w:w="1318"/>
        <w:gridCol w:w="1409"/>
        <w:gridCol w:w="1414"/>
        <w:gridCol w:w="1997"/>
        <w:gridCol w:w="2250"/>
      </w:tblGrid>
      <w:tr w:rsidR="00C81717" w:rsidTr="00C8171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bookmarkStart w:id="0" w:name="_Hlk102929526"/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C81717" w:rsidRDefault="00C81717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Атле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lang w:val="sr-Cyrl-RS"/>
              </w:rPr>
              <w:t>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Договор о раду и елементарне игре са трчањем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у</w:t>
            </w:r>
            <w:r>
              <w:rPr>
                <w:lang w:val="sr-Cyrl-CS"/>
              </w:rPr>
              <w:t>чествује у елементар</w:t>
            </w:r>
            <w:r>
              <w:rPr>
                <w:lang w:val="sr-Cyrl-RS"/>
              </w:rPr>
              <w:t xml:space="preserve">ним </w:t>
            </w:r>
            <w:r>
              <w:rPr>
                <w:lang w:val="sr-Cyrl-CS"/>
              </w:rPr>
              <w:t xml:space="preserve"> играма</w:t>
            </w:r>
            <w:r>
              <w:rPr>
                <w:lang w:val="sr-Cyrl-RS"/>
              </w:rPr>
              <w:t xml:space="preserve"> са трчањем;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ru-RU"/>
              </w:rPr>
              <w:t xml:space="preserve">- </w:t>
            </w:r>
            <w:r>
              <w:rPr>
                <w:lang w:val="sr-Cyrl-RS"/>
              </w:rPr>
              <w:t>баца и хвата лопту у месту и кретању;</w:t>
            </w:r>
          </w:p>
          <w:p w:rsidR="00C81717" w:rsidRDefault="00C81717">
            <w:pPr>
              <w:spacing w:line="240" w:lineRule="auto"/>
              <w:rPr>
                <w:lang w:val="ru-RU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самостално коригује неправилно</w:t>
            </w:r>
            <w:r>
              <w:rPr>
                <w:lang w:val="ru-RU"/>
              </w:rPr>
              <w:t xml:space="preserve"> држање</w:t>
            </w:r>
            <w:r>
              <w:rPr>
                <w:lang w:val="sr-Cyrl-RS"/>
              </w:rPr>
              <w:t>;</w:t>
            </w:r>
            <w:r>
              <w:rPr>
                <w:lang w:val="ru-RU"/>
              </w:rPr>
              <w:t xml:space="preserve">  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ru-RU"/>
              </w:rPr>
              <w:t xml:space="preserve">- изведе </w:t>
            </w:r>
            <w:r>
              <w:rPr>
                <w:lang w:val="sr-Cyrl-RS"/>
              </w:rPr>
              <w:t>наскок на клупу – греду и различите вресте ходања;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>
              <w:rPr>
                <w:lang w:val="ru-RU"/>
              </w:rPr>
              <w:t>поштује правила понашања на  вежба</w:t>
            </w:r>
            <w:r>
              <w:rPr>
                <w:lang w:val="sr-Cyrl-RS"/>
              </w:rPr>
              <w:t>лиштима</w:t>
            </w:r>
            <w:r>
              <w:rPr>
                <w:lang w:val="ru-RU"/>
              </w:rPr>
              <w:t>;</w:t>
            </w:r>
            <w:r>
              <w:rPr>
                <w:lang w:val="sr-Cyrl-RS"/>
              </w:rPr>
              <w:t xml:space="preserve">  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ru-RU"/>
              </w:rPr>
              <w:t>-</w:t>
            </w:r>
            <w:r>
              <w:rPr>
                <w:lang w:val="sr-Cyrl-RS"/>
              </w:rPr>
              <w:t xml:space="preserve"> правилно трчи са подизањем колена;</w:t>
            </w:r>
          </w:p>
          <w:p w:rsidR="00C81717" w:rsidRDefault="00C81717">
            <w:pPr>
              <w:spacing w:line="240" w:lineRule="auto"/>
              <w:rPr>
                <w:szCs w:val="24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>
              <w:rPr>
                <w:szCs w:val="24"/>
                <w:lang w:val="sr-Cyrl-RS"/>
              </w:rPr>
              <w:t>трчи преко препрека;</w:t>
            </w:r>
          </w:p>
          <w:p w:rsidR="00C81717" w:rsidRDefault="00C81717">
            <w:pPr>
              <w:spacing w:line="240" w:lineRule="auto"/>
              <w:rPr>
                <w:szCs w:val="22"/>
                <w:lang w:val="sr-Cyrl-RS"/>
              </w:rPr>
            </w:pPr>
            <w:r>
              <w:rPr>
                <w:szCs w:val="24"/>
                <w:lang w:val="sr-Cyrl-RS"/>
              </w:rPr>
              <w:t xml:space="preserve">- трчи са променом ритма, правца и смера;  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ru-RU"/>
              </w:rPr>
              <w:lastRenderedPageBreak/>
              <w:t xml:space="preserve">- </w:t>
            </w:r>
            <w:r>
              <w:rPr>
                <w:lang w:val="sr-Cyrl-RS"/>
              </w:rPr>
              <w:t>познаје игру и правила игре „Јаџент”;</w:t>
            </w:r>
          </w:p>
          <w:p w:rsidR="00C81717" w:rsidRDefault="00C81717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уредно одлаже своје</w:t>
            </w:r>
            <w:r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ствари пре и након вежбања;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спринтерски трчи из ниског старта;</w:t>
            </w:r>
          </w:p>
          <w:p w:rsidR="00C81717" w:rsidRDefault="00C81717">
            <w:pPr>
              <w:spacing w:line="240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- води, хвата и додаје лопту у месту и кретању.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СРПСКИ ЈЕЗИК: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Језичка култура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МАТЕМАТИКА:</w:t>
            </w:r>
          </w:p>
          <w:p w:rsidR="00C81717" w:rsidRDefault="00C81717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- Бројеви 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ПРИРОДА И ДРУШТВО: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- Човек – природно и друштвено биће 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Материјали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ЛИКОВНА КУЛТУРА: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Споразумевање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МУЗИЧКА КУЛТУРА: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Извођење музике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after="113" w:line="240" w:lineRule="auto"/>
              <w:textAlignment w:val="center"/>
              <w:rPr>
                <w:b/>
                <w:lang w:val="sr-Cyrl-RS"/>
              </w:rPr>
            </w:pPr>
            <w:r>
              <w:rPr>
                <w:b/>
                <w:spacing w:val="-1"/>
                <w:lang w:val="sr-Cyrl-RS"/>
              </w:rPr>
              <w:lastRenderedPageBreak/>
              <w:t>Међупредметне компетенције:</w:t>
            </w:r>
          </w:p>
          <w:p w:rsidR="00C81717" w:rsidRDefault="00C817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сарадњу, </w:t>
            </w:r>
          </w:p>
          <w:p w:rsidR="00C81717" w:rsidRDefault="00C817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одговоран однос према здрављу, </w:t>
            </w:r>
          </w:p>
          <w:p w:rsidR="00C81717" w:rsidRDefault="00C817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val="sr-Cyrl-RS" w:eastAsia="en-GB"/>
              </w:rPr>
            </w:pPr>
            <w:r>
              <w:rPr>
                <w:rFonts w:eastAsia="Times New Roman"/>
                <w:lang w:val="sr-Cyrl-RS" w:eastAsia="en-GB"/>
              </w:rPr>
              <w:t xml:space="preserve">за одговорно учешће у демократском друштву, </w:t>
            </w:r>
          </w:p>
          <w:p w:rsidR="00C81717" w:rsidRDefault="00C81717">
            <w:pPr>
              <w:spacing w:line="240" w:lineRule="auto"/>
              <w:rPr>
                <w:rFonts w:eastAsiaTheme="minorHAnsi"/>
                <w:lang w:val="sr-Cyrl-RS"/>
              </w:rPr>
            </w:pPr>
            <w:r>
              <w:rPr>
                <w:rFonts w:eastAsia="Times New Roman"/>
                <w:lang w:val="sr-Cyrl-RS" w:eastAsia="en-GB"/>
              </w:rPr>
              <w:t>за одговоран однос према околини</w:t>
            </w: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Елементарне игре са трчањем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Основе тимских, спорт. и елемент. игара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Додавање и хватање лопте у месту и кретању (мини – рук.)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 xml:space="preserve">ежбалиште, </w:t>
            </w:r>
            <w:r>
              <w:rPr>
                <w:lang w:val="sr-Cyrl-RS"/>
              </w:rPr>
              <w:t xml:space="preserve">лопте, </w:t>
            </w:r>
            <w:r>
              <w:rPr>
                <w:lang w:val="sr-Cyrl-CS"/>
              </w:rPr>
              <w:t>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Times New Roman" w:cstheme="minorBidi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Додавање и хватање лопте у месту и кретању (мини – рук.)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 xml:space="preserve">ежбалиште, </w:t>
            </w:r>
            <w:r>
              <w:rPr>
                <w:lang w:val="sr-Cyrl-RS"/>
              </w:rPr>
              <w:t xml:space="preserve">лопте, </w:t>
            </w:r>
            <w:r>
              <w:rPr>
                <w:lang w:val="sr-Cyrl-CS"/>
              </w:rPr>
              <w:t>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Спор тска гимна</w:t>
            </w:r>
          </w:p>
          <w:p w:rsidR="00C81717" w:rsidRDefault="00C81717">
            <w:pPr>
              <w:pStyle w:val="NoSpacing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Наскок на клупу – греду и различите врсте ходања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 xml:space="preserve">ежбалиште, </w:t>
            </w:r>
            <w:r>
              <w:rPr>
                <w:lang w:val="sr-Cyrl-RS"/>
              </w:rPr>
              <w:t>шведска клупа – ниска греда</w:t>
            </w:r>
            <w:r>
              <w:rPr>
                <w:lang w:val="sr-Cyrl-CS"/>
              </w:rPr>
              <w:t>, пиштаљка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Атле</w:t>
            </w: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тика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81717" w:rsidRDefault="00C81717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Правилно трчање са подизањем колена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Трчање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препрека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Трчање са променом ритма, правца и смера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Основе тимских, спорт. и елемент. игара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Опис и правила игре „Јаџент”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 xml:space="preserve">ежбалиште, </w:t>
            </w:r>
            <w:r>
              <w:rPr>
                <w:lang w:val="sr-Cyrl-RS"/>
              </w:rPr>
              <w:t xml:space="preserve">лопте, </w:t>
            </w:r>
            <w:r>
              <w:rPr>
                <w:lang w:val="sr-Cyrl-CS"/>
              </w:rPr>
              <w:t>п</w:t>
            </w:r>
            <w:r>
              <w:rPr>
                <w:lang w:val="sr-Cyrl-RS"/>
              </w:rPr>
              <w:t>иштаљка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Атле</w:t>
            </w:r>
          </w:p>
          <w:p w:rsidR="00C81717" w:rsidRDefault="00C81717">
            <w:pPr>
              <w:spacing w:line="240" w:lineRule="auto"/>
              <w:jc w:val="center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тика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81717" w:rsidRDefault="00C81717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Ниски старт и спринтерско трчање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иштаљка, картони, вијача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Ниски старт и спринтерско трчање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иштаљка, вијача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</w:pPr>
            <w:r>
              <w:rPr>
                <w:rFonts w:eastAsia="Times New Roman"/>
                <w:lang w:val="sr-Cyrl-RS"/>
              </w:rPr>
              <w:t>Основе тимских, спорт. и елемент. игара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Вођење, додавање и хватање лопте у месту и кретању (мини – кошарка)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индивид., групни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ежбалиште, п</w:t>
            </w:r>
            <w:r>
              <w:rPr>
                <w:lang w:val="sr-Cyrl-RS"/>
              </w:rPr>
              <w:t>иштаљка, кошаркашке лопте, кошеви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Вођење, додавање и хватање лопте у месту и кретању (мини – кошарка)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>
              <w:rPr>
                <w:lang w:val="sr-Cyrl-CS"/>
              </w:rPr>
              <w:t>ежбалиште</w:t>
            </w:r>
            <w:r>
              <w:rPr>
                <w:lang w:val="sr-Cyrl-RS"/>
              </w:rPr>
              <w:t>, кошаркашке лопте, кошеви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</w:tr>
    </w:tbl>
    <w:p w:rsidR="00C81717" w:rsidRDefault="00C81717" w:rsidP="00C81717">
      <w:pPr>
        <w:pStyle w:val="tabela"/>
        <w:rPr>
          <w:sz w:val="24"/>
          <w:szCs w:val="24"/>
          <w:lang w:val="sr-Cyrl-RS"/>
        </w:rPr>
      </w:pPr>
    </w:p>
    <w:p w:rsidR="00C81717" w:rsidRDefault="00C81717" w:rsidP="00C81717">
      <w:pPr>
        <w:pStyle w:val="tabela"/>
        <w:ind w:left="0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Оцена остварености плана за претходни месец:</w:t>
      </w:r>
    </w:p>
    <w:bookmarkEnd w:id="0"/>
    <w:p w:rsidR="00C81717" w:rsidRDefault="00C81717" w:rsidP="00C81717">
      <w:pPr>
        <w:pStyle w:val="tabela"/>
        <w:rPr>
          <w:sz w:val="24"/>
          <w:szCs w:val="24"/>
          <w:lang w:val="sr-Cyrl-RS"/>
        </w:rPr>
      </w:pPr>
    </w:p>
    <w:p w:rsidR="00C81717" w:rsidRDefault="00C81717" w:rsidP="00C81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Наставник: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1. 9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81717" w:rsidRDefault="00C81717" w:rsidP="00C81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717" w:rsidRDefault="00C81717" w:rsidP="00C81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686" w:rsidRDefault="00490686" w:rsidP="00C81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</w:pPr>
      <w:bookmarkStart w:id="1" w:name="_GoBack"/>
      <w:bookmarkEnd w:id="1"/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lastRenderedPageBreak/>
        <w:t xml:space="preserve">Школска година  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ru-RU"/>
        </w:rPr>
        <w:t>/20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  <w:lang w:val="sr-Cyrl-CS"/>
        </w:rPr>
        <w:t>.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u w:val="single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МЕСЕЦ: СЕПТЕМБАР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>Разред и одељење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RS"/>
        </w:rPr>
        <w:t>: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  <w:t xml:space="preserve"> I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</w:rPr>
        <w:t>V</w:t>
      </w:r>
      <w: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</w:rPr>
        <w:t>2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vertAlign w:val="subscript"/>
          <w:lang w:val="sr-Cyrl-RS"/>
        </w:rPr>
      </w:pPr>
    </w:p>
    <w:p w:rsidR="00C81717" w:rsidRDefault="00C81717" w:rsidP="00C81717">
      <w:pPr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  <w:lang w:val="sr-Cyrl-RS"/>
        </w:rPr>
      </w:pPr>
      <w:r>
        <w:rPr>
          <w:rFonts w:ascii="Times New Roman" w:hAnsi="Times New Roman"/>
          <w:b/>
          <w:color w:val="2E74B5" w:themeColor="accent1" w:themeShade="BF"/>
          <w:sz w:val="32"/>
          <w:szCs w:val="32"/>
          <w:lang w:val="sr-Cyrl-CS"/>
        </w:rPr>
        <w:t>ОПЕРАТИВНИ ПЛАН РАДА – ГРАЂАНСКО ВАСПИТАЊЕ</w:t>
      </w:r>
    </w:p>
    <w:p w:rsidR="00C81717" w:rsidRDefault="00C81717" w:rsidP="00C81717">
      <w:pPr>
        <w:rPr>
          <w:rFonts w:ascii="Times New Roman" w:hAnsi="Times New Roman"/>
          <w:color w:val="2E74B5" w:themeColor="accent1" w:themeShade="BF"/>
          <w:lang w:val="sr-Cyrl-RS"/>
        </w:rPr>
      </w:pPr>
      <w:r>
        <w:rPr>
          <w:rFonts w:ascii="Times New Roman" w:hAnsi="Times New Roman"/>
          <w:color w:val="2E74B5" w:themeColor="accent1" w:themeShade="BF"/>
          <w:lang w:val="sr-Cyrl-RS"/>
        </w:rPr>
        <w:t xml:space="preserve">                                                                                                              Недељни фонд часова: 1</w:t>
      </w:r>
      <w:r>
        <w:rPr>
          <w:rFonts w:ascii="Times New Roman" w:hAnsi="Times New Roman"/>
          <w:color w:val="C00000"/>
          <w:sz w:val="20"/>
          <w:szCs w:val="20"/>
          <w:lang w:val="sr-Cyrl-RS"/>
        </w:rPr>
        <w:t xml:space="preserve">                                                                           </w:t>
      </w:r>
    </w:p>
    <w:tbl>
      <w:tblPr>
        <w:tblStyle w:val="TableGrid"/>
        <w:tblW w:w="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2831"/>
        <w:gridCol w:w="1291"/>
        <w:gridCol w:w="1318"/>
        <w:gridCol w:w="1409"/>
        <w:gridCol w:w="1414"/>
        <w:gridCol w:w="1997"/>
        <w:gridCol w:w="2250"/>
      </w:tblGrid>
      <w:tr w:rsidR="00C81717" w:rsidTr="00C8171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и назив наставне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Редни број наставне јединице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ОБЛИК РАДА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НАСТАВНЕ МЕТОДЕ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НАСТАВНА СРЕДСТВА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ИСХОДИ</w:t>
            </w:r>
          </w:p>
          <w:p w:rsidR="00C81717" w:rsidRDefault="00C81717">
            <w:pPr>
              <w:spacing w:line="240" w:lineRule="auto"/>
              <w:rPr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МЕЂУПРЕДМЕТНО ПОВЕЗИВАЊЕ И КОМПЕТЕНЦИЈЕ</w:t>
            </w:r>
          </w:p>
        </w:tc>
      </w:tr>
      <w:tr w:rsidR="00C81717" w:rsidTr="00C81717">
        <w:trPr>
          <w:trHeight w:val="143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717" w:rsidRDefault="00C81717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Демократско друштво - </w:t>
            </w:r>
            <w:r>
              <w:rPr>
                <w:b/>
                <w:sz w:val="24"/>
                <w:szCs w:val="24"/>
                <w:lang w:val="sr-Cyrl-RS"/>
              </w:rPr>
              <w:t>традиција и култура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ind w:left="113" w:right="170"/>
              <w:jc w:val="center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Договор о раду (уводни час)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 w:cstheme="minorBidi"/>
                <w:sz w:val="22"/>
                <w:szCs w:val="22"/>
              </w:rPr>
            </w:pPr>
            <w:r>
              <w:rPr>
                <w:rFonts w:eastAsia="Times New Roman"/>
                <w:lang w:val="sr-Cyrl-RS"/>
              </w:rPr>
              <w:t>Уводни  час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План и програм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-Покаже заинтересованост за сарадњу, поштовање правила, принципа и процедура.</w:t>
            </w:r>
          </w:p>
          <w:p w:rsidR="00C81717" w:rsidRDefault="00C81717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Размени утиске о грађанском васпитању 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Активно учествује у раду.</w:t>
            </w:r>
          </w:p>
          <w:p w:rsidR="00C81717" w:rsidRDefault="00C81717">
            <w:pPr>
              <w:pStyle w:val="NoSpacing"/>
              <w:rPr>
                <w:rFonts w:cstheme="minorBidi"/>
                <w:b/>
                <w:color w:val="231F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jc w:val="both"/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  <w:sz w:val="24"/>
                <w:szCs w:val="24"/>
                <w:lang w:val="sr-Cyrl-RS"/>
              </w:rPr>
              <w:t>Српск</w:t>
            </w:r>
            <w:r>
              <w:rPr>
                <w:i/>
                <w:sz w:val="24"/>
                <w:szCs w:val="24"/>
                <w:lang w:val="sr-Cyrl-CS"/>
              </w:rPr>
              <w:t>и</w:t>
            </w:r>
            <w:r>
              <w:rPr>
                <w:i/>
                <w:sz w:val="24"/>
                <w:szCs w:val="24"/>
                <w:lang w:val="sr-Cyrl-RS"/>
              </w:rPr>
              <w:t xml:space="preserve">  језик</w:t>
            </w:r>
            <w:r>
              <w:rPr>
                <w:i/>
                <w:sz w:val="24"/>
                <w:szCs w:val="24"/>
                <w:lang w:val="sr-Cyrl-CS"/>
              </w:rPr>
              <w:t>,</w:t>
            </w:r>
          </w:p>
          <w:p w:rsidR="00C81717" w:rsidRDefault="00C81717">
            <w:pPr>
              <w:spacing w:line="240" w:lineRule="auto"/>
              <w:rPr>
                <w:i/>
                <w:sz w:val="24"/>
                <w:szCs w:val="24"/>
                <w:lang w:val="sr-Cyrl-RS" w:eastAsia="en-GB"/>
              </w:rPr>
            </w:pPr>
            <w:r>
              <w:rPr>
                <w:i/>
                <w:sz w:val="24"/>
                <w:szCs w:val="24"/>
                <w:lang w:val="sr-Cyrl-RS" w:eastAsia="en-GB"/>
              </w:rPr>
              <w:t>Ликовна култура, Природа и друштво</w:t>
            </w:r>
          </w:p>
          <w:p w:rsidR="00C81717" w:rsidRDefault="00C81717">
            <w:pPr>
              <w:spacing w:line="240" w:lineRule="auto"/>
              <w:rPr>
                <w:i/>
                <w:sz w:val="24"/>
                <w:szCs w:val="24"/>
                <w:lang w:val="sr-Cyrl-RS" w:eastAsia="en-GB"/>
              </w:rPr>
            </w:pPr>
            <w:r>
              <w:rPr>
                <w:i/>
                <w:sz w:val="24"/>
                <w:szCs w:val="24"/>
                <w:lang w:val="sr-Cyrl-RS" w:eastAsia="en-GB"/>
              </w:rPr>
              <w:t>Физичко и здравствено васпитање</w:t>
            </w:r>
          </w:p>
          <w:p w:rsidR="00C81717" w:rsidRDefault="00C81717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after="113" w:line="240" w:lineRule="auto"/>
              <w:textAlignment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color w:val="231F20"/>
                <w:spacing w:val="-1"/>
                <w:lang w:val="sr-Cyrl-RS"/>
              </w:rPr>
              <w:t>Међупредметне компетенције:</w:t>
            </w:r>
          </w:p>
          <w:p w:rsidR="00C81717" w:rsidRDefault="00C817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>
              <w:rPr>
                <w:rFonts w:eastAsia="Times New Roman"/>
                <w:lang w:val="sr-Cyrl-RS" w:eastAsia="en-GB"/>
              </w:rPr>
              <w:t xml:space="preserve">комуникативна, за учење, за рад с подацима, </w:t>
            </w:r>
          </w:p>
          <w:p w:rsidR="00C81717" w:rsidRDefault="00C817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>
              <w:rPr>
                <w:rFonts w:eastAsia="Times New Roman"/>
                <w:lang w:val="sr-Cyrl-RS" w:eastAsia="en-GB"/>
              </w:rPr>
              <w:t xml:space="preserve">за решавање проблема, за сарадњу, </w:t>
            </w:r>
          </w:p>
          <w:p w:rsidR="00C81717" w:rsidRDefault="00C81717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sz w:val="22"/>
                <w:szCs w:val="22"/>
                <w:lang w:val="sr-Cyrl-RS" w:eastAsia="en-GB"/>
              </w:rPr>
              <w:t xml:space="preserve">за одговорно учешће у демократском друштву, за </w:t>
            </w:r>
            <w:r>
              <w:rPr>
                <w:sz w:val="22"/>
                <w:szCs w:val="22"/>
                <w:lang w:val="sr-Cyrl-RS" w:eastAsia="en-GB"/>
              </w:rPr>
              <w:lastRenderedPageBreak/>
              <w:t>одговоран однос према околини</w:t>
            </w:r>
          </w:p>
          <w:p w:rsidR="00C81717" w:rsidRDefault="00C8171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ind w:left="113" w:right="1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Времеплов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 w:cstheme="minorBidi"/>
                <w:sz w:val="22"/>
                <w:szCs w:val="22"/>
              </w:rPr>
            </w:pPr>
            <w:r>
              <w:rPr>
                <w:rFonts w:eastAsia="Times New Roman"/>
                <w:lang w:val="sr-Cyrl-RS"/>
              </w:rPr>
              <w:t>обрада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</w:pPr>
            <w:r>
              <w:rPr>
                <w:lang w:val="sr-Cyrl-RS"/>
              </w:rPr>
              <w:t>свеска, приручник, листић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</w:pPr>
            <w:r>
              <w:rPr>
                <w:lang w:val="sr-Cyrl-RS"/>
              </w:rPr>
              <w:t>- П</w:t>
            </w:r>
            <w:proofErr w:type="spellStart"/>
            <w:r>
              <w:t>редстави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rPr>
                <w:lang w:val="sr-Cyrl-RS"/>
              </w:rPr>
              <w:t>. Саслуша вршњаке.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81717" w:rsidTr="00C8171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ind w:left="113" w:right="170"/>
              <w:jc w:val="center"/>
              <w:rPr>
                <w:rFonts w:asciiTheme="minorHAnsi" w:hAnsiTheme="minorHAnsi" w:cstheme="minorBid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Живим у Републици Србији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 w:cstheme="minorBidi"/>
                <w:sz w:val="22"/>
                <w:szCs w:val="22"/>
              </w:rPr>
            </w:pPr>
            <w:r>
              <w:rPr>
                <w:rFonts w:eastAsia="Times New Roman"/>
                <w:lang w:val="sr-Cyrl-RS"/>
              </w:rPr>
              <w:t>утврђ.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индивид.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jc w:val="center"/>
            </w:pPr>
            <w:r>
              <w:rPr>
                <w:lang w:val="sr-Cyrl-RS"/>
              </w:rPr>
              <w:t>дијалошка, демонстр.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>текст, слике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</w:pPr>
            <w:r>
              <w:rPr>
                <w:lang w:val="sr-Cyrl-RS"/>
              </w:rPr>
              <w:t>Наведе обележја наше земље/домовине (државна, географка, културна, традиционална...)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81717" w:rsidTr="00C81717">
        <w:trPr>
          <w:trHeight w:val="924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ind w:left="113" w:right="170"/>
              <w:jc w:val="center"/>
              <w:rPr>
                <w:rFonts w:cstheme="minorBidi"/>
                <w:bCs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ind w:left="113" w:right="1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RS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  <w:p w:rsidR="00C81717" w:rsidRDefault="00C81717">
            <w:pPr>
              <w:spacing w:line="240" w:lineRule="auto"/>
              <w:ind w:left="113" w:right="170"/>
              <w:jc w:val="center"/>
              <w:rPr>
                <w:bCs/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ind w:left="113" w:right="17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Наше културно наслеђе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 w:cstheme="minorBidi"/>
                <w:sz w:val="22"/>
                <w:szCs w:val="22"/>
                <w:lang w:val="sr-Cyrl-RS"/>
              </w:rPr>
            </w:pPr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/>
              </w:rPr>
            </w:pPr>
            <w:r>
              <w:rPr>
                <w:rFonts w:eastAsia="Times New Roman"/>
                <w:lang w:val="sr-Cyrl-RS"/>
              </w:rPr>
              <w:t>р</w:t>
            </w:r>
            <w:proofErr w:type="spellStart"/>
            <w:r>
              <w:rPr>
                <w:rFonts w:eastAsia="Times New Roman"/>
              </w:rPr>
              <w:t>адионица</w:t>
            </w:r>
            <w:proofErr w:type="spellEnd"/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/>
              </w:rPr>
            </w:pPr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текст, слике,</w:t>
            </w:r>
          </w:p>
          <w:p w:rsidR="00C81717" w:rsidRDefault="00C81717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lang w:val="sr-Cyrl-RS"/>
              </w:rPr>
              <w:t xml:space="preserve">ППпрезентација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7" w:rsidRDefault="00C81717">
            <w:pPr>
              <w:spacing w:line="240" w:lineRule="auto"/>
            </w:pPr>
            <w:r>
              <w:rPr>
                <w:lang w:val="sr-Cyrl-RS"/>
              </w:rPr>
              <w:t xml:space="preserve"> -Наведе елементе културне баштине (наслеђа) свог народа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C81717" w:rsidTr="00C81717">
        <w:trPr>
          <w:trHeight w:val="5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="Times New Roman"/>
                <w:b/>
                <w:bCs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ind w:left="113" w:right="170"/>
              <w:jc w:val="center"/>
              <w:rPr>
                <w:rFonts w:cstheme="minorBidi"/>
                <w:bCs/>
                <w:sz w:val="24"/>
                <w:szCs w:val="24"/>
              </w:rPr>
            </w:pPr>
          </w:p>
          <w:p w:rsidR="00C81717" w:rsidRDefault="00C81717">
            <w:pPr>
              <w:spacing w:line="240" w:lineRule="auto"/>
              <w:ind w:right="170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    5.</w:t>
            </w:r>
          </w:p>
          <w:p w:rsidR="00C81717" w:rsidRDefault="00C81717">
            <w:pPr>
              <w:spacing w:line="240" w:lineRule="auto"/>
              <w:ind w:left="113" w:right="17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ind w:left="113" w:right="17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:rsidR="00C81717" w:rsidRDefault="00C81717">
            <w:pPr>
              <w:spacing w:line="240" w:lineRule="auto"/>
              <w:ind w:right="170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Наши обичаји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 w:cstheme="minorBidi"/>
                <w:sz w:val="22"/>
                <w:szCs w:val="22"/>
              </w:rPr>
            </w:pPr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обрада</w:t>
            </w:r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/>
                <w:lang w:val="sr-Cyrl-RS"/>
              </w:rPr>
            </w:pPr>
          </w:p>
          <w:p w:rsidR="00C81717" w:rsidRDefault="00C81717">
            <w:pPr>
              <w:widowControl w:val="0"/>
              <w:autoSpaceDE w:val="0"/>
              <w:autoSpaceDN w:val="0"/>
              <w:adjustRightInd w:val="0"/>
              <w:spacing w:before="20" w:line="240" w:lineRule="atLeast"/>
              <w:ind w:right="57"/>
              <w:rPr>
                <w:rFonts w:eastAsia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jc w:val="center"/>
              <w:rPr>
                <w:rFonts w:eastAsiaTheme="minorHAnsi"/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фронтални,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индивид.</w:t>
            </w:r>
          </w:p>
          <w:p w:rsidR="00C81717" w:rsidRDefault="00C81717">
            <w:pPr>
              <w:spacing w:line="240" w:lineRule="auto"/>
              <w:jc w:val="center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дијалошка, демонстр.</w:t>
            </w: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</w:p>
          <w:p w:rsidR="00C81717" w:rsidRDefault="00C8171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текст, слик, видео прилоге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17" w:rsidRDefault="00C81717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C81717" w:rsidRDefault="00C81717" w:rsidP="00C81717">
      <w:pPr>
        <w:pStyle w:val="tabela"/>
        <w:ind w:left="0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Оцена остварености плана за претходни месец:</w:t>
      </w:r>
    </w:p>
    <w:p w:rsidR="00C81717" w:rsidRDefault="00C81717" w:rsidP="00C81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предаје плана: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Наставник:</w:t>
      </w:r>
    </w:p>
    <w:p w:rsidR="00C81717" w:rsidRDefault="00C81717" w:rsidP="00C817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1.9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C81717" w:rsidRDefault="00C81717" w:rsidP="00C81717">
      <w:pPr>
        <w:rPr>
          <w:rFonts w:ascii="Times New Roman" w:hAnsi="Times New Roman"/>
          <w:b/>
          <w:i/>
          <w:color w:val="2E74B5" w:themeColor="accent1" w:themeShade="BF"/>
          <w:sz w:val="24"/>
          <w:szCs w:val="28"/>
          <w:lang w:val="sr-Cyrl-CS"/>
        </w:rPr>
      </w:pPr>
    </w:p>
    <w:p w:rsidR="009D6A51" w:rsidRDefault="009D6A51"/>
    <w:sectPr w:rsidR="009D6A51" w:rsidSect="00C817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CC"/>
    <w:family w:val="swiss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B15"/>
    <w:multiLevelType w:val="multilevel"/>
    <w:tmpl w:val="10A53B15"/>
    <w:lvl w:ilvl="0">
      <w:start w:val="1"/>
      <w:numFmt w:val="bullet"/>
      <w:pStyle w:val="crtice1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7"/>
    <w:rsid w:val="00490686"/>
    <w:rsid w:val="009D6A51"/>
    <w:rsid w:val="00C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326A-4CD1-4F6C-B916-FA2E7E6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1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717"/>
    <w:pPr>
      <w:keepNext/>
      <w:keepLines/>
      <w:spacing w:before="260" w:after="260" w:line="415" w:lineRule="auto"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717"/>
    <w:pPr>
      <w:keepNext/>
      <w:keepLines/>
      <w:spacing w:before="280" w:after="290" w:line="374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717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717"/>
    <w:pPr>
      <w:keepNext/>
      <w:keepLines/>
      <w:spacing w:before="240" w:after="64" w:line="319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717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717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7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717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717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71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8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1717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81717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8171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17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tabela">
    <w:name w:val="tabela"/>
    <w:basedOn w:val="Normal"/>
    <w:uiPriority w:val="1"/>
    <w:qFormat/>
    <w:rsid w:val="00C81717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customStyle="1" w:styleId="osnovni-txt">
    <w:name w:val="osnovni-txt"/>
    <w:basedOn w:val="Normal"/>
    <w:uiPriority w:val="99"/>
    <w:qFormat/>
    <w:rsid w:val="00C81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C81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rtice1Char">
    <w:name w:val="crtice 1 Char"/>
    <w:link w:val="crtice1"/>
    <w:locked/>
    <w:rsid w:val="00C81717"/>
    <w:rPr>
      <w:rFonts w:ascii="Times New Roman" w:eastAsia="Times New Roman" w:hAnsi="Times New Roman" w:cs="Times New Roman"/>
      <w:lang w:val="en-GB"/>
    </w:rPr>
  </w:style>
  <w:style w:type="paragraph" w:customStyle="1" w:styleId="crtice1">
    <w:name w:val="crtice 1"/>
    <w:basedOn w:val="Normal"/>
    <w:link w:val="crtice1Char"/>
    <w:qFormat/>
    <w:rsid w:val="00C8171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Pa57">
    <w:name w:val="Pa57"/>
    <w:basedOn w:val="Normal"/>
    <w:next w:val="Normal"/>
    <w:uiPriority w:val="99"/>
    <w:qFormat/>
    <w:rsid w:val="00C81717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49">
    <w:name w:val="Pa49"/>
    <w:basedOn w:val="Normal"/>
    <w:next w:val="Normal"/>
    <w:uiPriority w:val="99"/>
    <w:qFormat/>
    <w:rsid w:val="00C81717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</w:rPr>
  </w:style>
  <w:style w:type="paragraph" w:customStyle="1" w:styleId="yiv8986623244msonospacing">
    <w:name w:val="yiv8986623244msonospacing"/>
    <w:basedOn w:val="Normal"/>
    <w:uiPriority w:val="99"/>
    <w:qFormat/>
    <w:rsid w:val="00C8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uiPriority w:val="99"/>
    <w:qFormat/>
    <w:rsid w:val="00C81717"/>
    <w:rPr>
      <w:rFonts w:ascii="Myriad Pro" w:hAnsi="Myriad Pro" w:cs="Myriad Pro" w:hint="default"/>
      <w:color w:val="000000"/>
    </w:rPr>
  </w:style>
  <w:style w:type="table" w:styleId="TableGrid">
    <w:name w:val="Table Grid"/>
    <w:basedOn w:val="TableNormal"/>
    <w:uiPriority w:val="39"/>
    <w:qFormat/>
    <w:rsid w:val="00C817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rsid w:val="00C817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qFormat/>
    <w:rsid w:val="00C81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rsid w:val="00C817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1980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Racunar2</cp:lastModifiedBy>
  <cp:revision>2</cp:revision>
  <dcterms:created xsi:type="dcterms:W3CDTF">2022-08-29T13:45:00Z</dcterms:created>
  <dcterms:modified xsi:type="dcterms:W3CDTF">2022-08-29T13:49:00Z</dcterms:modified>
</cp:coreProperties>
</file>