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EF6F5D" w:rsidRDefault="005A6F0A">
      <w:pPr>
        <w:rPr>
          <w:rFonts w:ascii="Times New Roman" w:hAnsi="Times New Roman" w:cs="Times New Roman"/>
          <w:sz w:val="24"/>
          <w:szCs w:val="24"/>
        </w:rPr>
      </w:pPr>
      <w:r w:rsidRPr="00EF6F5D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EF6F5D" w:rsidRDefault="005A6F0A">
      <w:pPr>
        <w:rPr>
          <w:rFonts w:ascii="Times New Roman" w:hAnsi="Times New Roman" w:cs="Times New Roman"/>
          <w:sz w:val="24"/>
          <w:szCs w:val="24"/>
        </w:rPr>
      </w:pPr>
      <w:r w:rsidRPr="00EF6F5D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802"/>
        <w:gridCol w:w="723"/>
        <w:gridCol w:w="1921"/>
        <w:gridCol w:w="1693"/>
        <w:gridCol w:w="2397"/>
        <w:gridCol w:w="2198"/>
      </w:tblGrid>
      <w:tr w:rsidR="0038747A" w:rsidTr="00EF6F5D">
        <w:tc>
          <w:tcPr>
            <w:tcW w:w="1255" w:type="dxa"/>
          </w:tcPr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2810" w:type="dxa"/>
          </w:tcPr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00" w:type="dxa"/>
          </w:tcPr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2060" w:type="dxa"/>
          </w:tcPr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EF6F5D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364" w:type="dxa"/>
          </w:tcPr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1816" w:type="dxa"/>
          </w:tcPr>
          <w:p w:rsidR="005A6F0A" w:rsidRPr="00EF6F5D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EF6F5D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147C69" w:rsidRPr="00E67B7F" w:rsidTr="00EF6F5D">
        <w:tc>
          <w:tcPr>
            <w:tcW w:w="1255" w:type="dxa"/>
            <w:vMerge w:val="restart"/>
            <w:textDirection w:val="btLr"/>
          </w:tcPr>
          <w:p w:rsidR="00147C69" w:rsidRPr="00B7651B" w:rsidRDefault="00147C69" w:rsidP="00EF6F5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F6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Јануар/ Звуци кристалне дворане</w:t>
            </w:r>
            <w:r w:rsidRPr="00387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147C69" w:rsidRPr="00E67B7F" w:rsidRDefault="00147C69" w:rsidP="00EF6F5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47C69" w:rsidRPr="00E67B7F" w:rsidRDefault="00147C69" w:rsidP="00EF6F5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810" w:type="dxa"/>
            <w:vMerge w:val="restart"/>
          </w:tcPr>
          <w:p w:rsidR="00147C69" w:rsidRPr="00E67B7F" w:rsidRDefault="00147C69" w:rsidP="00147C69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147C69" w:rsidRPr="00E67B7F" w:rsidRDefault="00147C69" w:rsidP="00147C69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147C69" w:rsidRPr="002B5975" w:rsidRDefault="00147C69" w:rsidP="00EF6F5D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2B5975">
              <w:t xml:space="preserve">oбјасни својим речима утиске о слушаном </w:t>
            </w:r>
            <w:r w:rsidRPr="002B5975">
              <w:rPr>
                <w:spacing w:val="-3"/>
              </w:rPr>
              <w:t>делу</w:t>
            </w:r>
            <w:r w:rsidRPr="002B5975">
              <w:rPr>
                <w:spacing w:val="-3"/>
                <w:lang w:val="sr-Cyrl-RS"/>
              </w:rPr>
              <w:t>, особине тона, доживљај прегласне музике и њеног утицаја на тело</w:t>
            </w:r>
            <w:r w:rsidRPr="002B5975">
              <w:rPr>
                <w:spacing w:val="-3"/>
              </w:rPr>
              <w:t>;</w:t>
            </w:r>
          </w:p>
          <w:p w:rsidR="00147C69" w:rsidRPr="002B5975" w:rsidRDefault="00147C69" w:rsidP="00EF6F5D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2B5975">
              <w:t>издвоји основне музичке изражајне</w:t>
            </w:r>
            <w:r w:rsidRPr="002B5975">
              <w:rPr>
                <w:spacing w:val="-3"/>
              </w:rPr>
              <w:t xml:space="preserve"> </w:t>
            </w:r>
            <w:r w:rsidRPr="002B5975">
              <w:t>елементе;</w:t>
            </w:r>
          </w:p>
          <w:p w:rsidR="002B5975" w:rsidRPr="008E5CF3" w:rsidRDefault="002B5975" w:rsidP="00EF6F5D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>препозна</w:t>
            </w:r>
            <w:r w:rsidRPr="008E5CF3">
              <w:rPr>
                <w:spacing w:val="-5"/>
              </w:rPr>
              <w:t xml:space="preserve"> </w:t>
            </w:r>
            <w:r w:rsidRPr="008E5CF3">
              <w:t>музичку</w:t>
            </w:r>
            <w:r w:rsidRPr="008E5CF3">
              <w:rPr>
                <w:spacing w:val="-4"/>
              </w:rPr>
              <w:t xml:space="preserve"> </w:t>
            </w:r>
            <w:r w:rsidRPr="008E5CF3">
              <w:t>тему</w:t>
            </w:r>
            <w:r w:rsidRPr="008E5CF3">
              <w:rPr>
                <w:spacing w:val="-4"/>
              </w:rPr>
              <w:t xml:space="preserve"> </w:t>
            </w:r>
            <w:r w:rsidRPr="008E5CF3">
              <w:t>или</w:t>
            </w:r>
            <w:r w:rsidRPr="008E5CF3">
              <w:rPr>
                <w:spacing w:val="-4"/>
              </w:rPr>
              <w:t xml:space="preserve"> </w:t>
            </w:r>
            <w:r w:rsidRPr="008E5CF3">
              <w:t>карактеристични</w:t>
            </w:r>
            <w:r w:rsidRPr="008E5CF3">
              <w:rPr>
                <w:spacing w:val="-4"/>
              </w:rPr>
              <w:t xml:space="preserve"> </w:t>
            </w:r>
            <w:r w:rsidRPr="008E5CF3">
              <w:t>мотив</w:t>
            </w:r>
            <w:r w:rsidRPr="008E5CF3">
              <w:rPr>
                <w:spacing w:val="-4"/>
              </w:rPr>
              <w:t xml:space="preserve"> </w:t>
            </w:r>
            <w:r w:rsidRPr="008E5CF3">
              <w:t>који</w:t>
            </w:r>
            <w:r w:rsidRPr="008E5CF3">
              <w:rPr>
                <w:spacing w:val="-3"/>
              </w:rPr>
              <w:t xml:space="preserve"> </w:t>
            </w:r>
            <w:r w:rsidRPr="008E5CF3">
              <w:t>се</w:t>
            </w:r>
            <w:r w:rsidRPr="008E5CF3">
              <w:rPr>
                <w:spacing w:val="-4"/>
              </w:rPr>
              <w:t xml:space="preserve"> </w:t>
            </w:r>
            <w:r w:rsidRPr="008E5CF3">
              <w:t>понавља у слушаном</w:t>
            </w:r>
            <w:r w:rsidRPr="008E5CF3">
              <w:rPr>
                <w:spacing w:val="-1"/>
              </w:rPr>
              <w:t xml:space="preserve"> </w:t>
            </w:r>
            <w:r w:rsidRPr="008E5CF3">
              <w:t>делу;</w:t>
            </w:r>
          </w:p>
          <w:p w:rsidR="002B5975" w:rsidRPr="002B5975" w:rsidRDefault="002B5975" w:rsidP="00EF6F5D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>повезује карактер дела са изражајним музичким елементима</w:t>
            </w:r>
            <w:r w:rsidRPr="008E5CF3">
              <w:rPr>
                <w:spacing w:val="-20"/>
              </w:rPr>
              <w:t xml:space="preserve"> </w:t>
            </w:r>
            <w:r w:rsidRPr="008E5CF3">
              <w:t>и инструментима;</w:t>
            </w:r>
          </w:p>
          <w:p w:rsidR="00147C69" w:rsidRDefault="00147C69" w:rsidP="00EF6F5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975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2B5975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B5975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9A7799" w:rsidRPr="009A7799" w:rsidRDefault="009A7799" w:rsidP="00EF6F5D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FF0000"/>
                <w:lang w:val="sr-Cyrl-RS"/>
              </w:rPr>
            </w:pPr>
            <w:r w:rsidRPr="009A7799">
              <w:t>свира по слуху ритмичку пратњу уз бројалице и песме,</w:t>
            </w:r>
            <w:r w:rsidRPr="009A7799">
              <w:rPr>
                <w:spacing w:val="-12"/>
              </w:rPr>
              <w:t xml:space="preserve"> </w:t>
            </w:r>
          </w:p>
          <w:p w:rsidR="009A7799" w:rsidRPr="009A7799" w:rsidRDefault="009A7799" w:rsidP="00C05ABE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9A7799">
              <w:t>повезује ритам са графичким</w:t>
            </w:r>
            <w:r w:rsidRPr="009A7799">
              <w:rPr>
                <w:spacing w:val="-3"/>
              </w:rPr>
              <w:t xml:space="preserve"> </w:t>
            </w:r>
            <w:r w:rsidRPr="009A7799">
              <w:t>приказом;</w:t>
            </w:r>
          </w:p>
          <w:p w:rsidR="009A7799" w:rsidRPr="009A7799" w:rsidRDefault="009A7799" w:rsidP="00C05ABE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9A7799">
              <w:t xml:space="preserve">према литерарном садржају изабере </w:t>
            </w:r>
            <w:r w:rsidRPr="009A7799">
              <w:rPr>
                <w:spacing w:val="-3"/>
              </w:rPr>
              <w:t xml:space="preserve">од </w:t>
            </w:r>
            <w:r w:rsidRPr="009A7799">
              <w:t>понуђених,</w:t>
            </w:r>
            <w:r w:rsidRPr="009A7799">
              <w:rPr>
                <w:spacing w:val="-25"/>
              </w:rPr>
              <w:t xml:space="preserve"> </w:t>
            </w:r>
            <w:r w:rsidRPr="009A7799">
              <w:t>одговарајући музички садржај;</w:t>
            </w:r>
          </w:p>
          <w:p w:rsidR="009A7799" w:rsidRDefault="009A7799" w:rsidP="00C05AB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9A779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9A779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9A779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9A779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9A779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9A779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A779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A7799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C05ABE" w:rsidRPr="009A7799" w:rsidRDefault="00C05ABE" w:rsidP="00C05AB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AE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поштује договорена правила понашања током слушања музике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;</w:t>
            </w:r>
          </w:p>
          <w:p w:rsidR="00147C69" w:rsidRPr="00C05ABE" w:rsidRDefault="00147C69" w:rsidP="00C05AB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C05ABE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C05AB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C05AB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C05AB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05AB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C05AB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C05AB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C05AB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5ABE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C05ABE" w:rsidRDefault="00C05ABE" w:rsidP="00C05A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повезује музичко дело са њему блиским ситуацијама;</w:t>
            </w:r>
          </w:p>
          <w:p w:rsidR="00C05ABE" w:rsidRPr="00C05ABE" w:rsidRDefault="00C05ABE" w:rsidP="00C05A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искаже своје утиске о делу које слуша;</w:t>
            </w:r>
          </w:p>
          <w:p w:rsidR="00147C69" w:rsidRDefault="00147C69" w:rsidP="00C05ABE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C05ABE">
              <w:t>користи самостално или уз помоћ одраслих, доступне носиоце</w:t>
            </w:r>
            <w:r w:rsidRPr="00C05ABE">
              <w:rPr>
                <w:spacing w:val="-16"/>
              </w:rPr>
              <w:t xml:space="preserve"> </w:t>
            </w:r>
            <w:r w:rsidRPr="00C05ABE">
              <w:t>звука</w:t>
            </w:r>
            <w:r w:rsidRPr="00C05ABE">
              <w:rPr>
                <w:lang w:val="sr-Cyrl-RS"/>
              </w:rPr>
              <w:t>;</w:t>
            </w:r>
          </w:p>
          <w:p w:rsidR="00C05ABE" w:rsidRPr="00C05ABE" w:rsidRDefault="00C05ABE" w:rsidP="00C05A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школским приредбама и манифестацијама</w:t>
            </w:r>
            <w:r w:rsidR="00EF6F5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147C69" w:rsidRPr="009A7799" w:rsidRDefault="00147C69" w:rsidP="00147C69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9A7799">
              <w:rPr>
                <w:u w:val="single"/>
                <w:lang w:val="sr-Cyrl-RS"/>
              </w:rPr>
              <w:t>Српски језик</w:t>
            </w:r>
          </w:p>
          <w:p w:rsidR="00147C69" w:rsidRDefault="00147C69" w:rsidP="00C05ABE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9A7799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9A7799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9A779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F6F5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9A779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EF6F5D">
              <w:rPr>
                <w:iCs/>
                <w:sz w:val="24"/>
                <w:szCs w:val="24"/>
                <w:lang w:val="sr-Cyrl-RS"/>
              </w:rPr>
              <w:t>;</w:t>
            </w:r>
          </w:p>
          <w:p w:rsidR="00EF6F5D" w:rsidRDefault="00C05ABE" w:rsidP="00C05A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учтиво учествује у вођеном и слободном разговору </w:t>
            </w:r>
          </w:p>
          <w:p w:rsidR="00C05ABE" w:rsidRPr="00EF6F5D" w:rsidRDefault="00C05ABE" w:rsidP="00EF6F5D">
            <w:pPr>
              <w:pStyle w:val="ListParagraph"/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val="sr-Cyrl-RS" w:eastAsia="en-GB"/>
              </w:rPr>
            </w:pPr>
            <w:r w:rsidRPr="00EF6F5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EF6F5D" w:rsidRPr="00EF6F5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EF6F5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Pr="00EF6F5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EF6F5D" w:rsidRPr="00EF6F5D" w:rsidRDefault="009A7799" w:rsidP="00C05ABE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>износи своје мишљење о тексту</w:t>
            </w:r>
          </w:p>
          <w:p w:rsidR="009A7799" w:rsidRPr="00EF6F5D" w:rsidRDefault="009A7799" w:rsidP="00EF6F5D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1F1E21"/>
                <w:lang w:val="sr-Cyrl-RS"/>
              </w:rPr>
            </w:pPr>
            <w:r w:rsidRPr="008E5CF3">
              <w:rPr>
                <w:i/>
                <w:lang w:val="sr-Cyrl-RS"/>
              </w:rPr>
              <w:t>(Српски језик)</w:t>
            </w:r>
            <w:r w:rsidR="00EF6F5D">
              <w:rPr>
                <w:iCs/>
                <w:lang w:val="sr-Cyrl-RS"/>
              </w:rPr>
              <w:t>;</w:t>
            </w:r>
          </w:p>
          <w:p w:rsidR="00147C69" w:rsidRPr="00EF6F5D" w:rsidRDefault="00147C69" w:rsidP="00EF6F5D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9A7799">
              <w:rPr>
                <w:rFonts w:ascii="Times New Roman" w:hAnsi="Times New Roman"/>
                <w:sz w:val="24"/>
                <w:szCs w:val="24"/>
              </w:rPr>
              <w:t>изражајно чита ћирилички текст</w:t>
            </w:r>
            <w:r w:rsidRPr="009A779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9A779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EF6F5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Српски језик)</w:t>
            </w:r>
            <w:r w:rsidR="00EF6F5D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C05ABE" w:rsidRPr="00C05ABE" w:rsidRDefault="00147C69" w:rsidP="00147C69">
            <w:pPr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C05ABE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</w:p>
          <w:p w:rsidR="00EF6F5D" w:rsidRDefault="00C05ABE" w:rsidP="00EF6F5D">
            <w:pPr>
              <w:pStyle w:val="ListParagraph"/>
              <w:numPr>
                <w:ilvl w:val="0"/>
                <w:numId w:val="6"/>
              </w:numPr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05A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препозна и искаже радост, тугу </w:t>
            </w:r>
          </w:p>
          <w:p w:rsidR="00147C69" w:rsidRPr="00EF6F5D" w:rsidRDefault="00C05ABE" w:rsidP="00EF6F5D">
            <w:pPr>
              <w:pStyle w:val="ListParagraph"/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05ABE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EF6F5D">
              <w:rPr>
                <w:rFonts w:ascii="Times New Roman" w:hAnsi="Times New Roman"/>
                <w:sz w:val="24"/>
                <w:szCs w:val="24"/>
                <w:lang w:val="sr-Cyrl-RS"/>
              </w:rPr>
              <w:t>Свет око нас</w:t>
            </w:r>
            <w:bookmarkStart w:id="0" w:name="_GoBack"/>
            <w:bookmarkEnd w:id="0"/>
            <w:r w:rsidR="00147C69" w:rsidRPr="00EF6F5D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:rsidR="00EF6F5D" w:rsidRDefault="00147C69" w:rsidP="00C05ABE">
            <w:pPr>
              <w:pStyle w:val="ListParagraph"/>
              <w:numPr>
                <w:ilvl w:val="0"/>
                <w:numId w:val="6"/>
              </w:numPr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05ABE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уочи разлике у брзини кретања тела</w:t>
            </w:r>
            <w:r w:rsidR="00EF6F5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</w:t>
            </w:r>
          </w:p>
          <w:p w:rsidR="00147C69" w:rsidRPr="00C05ABE" w:rsidRDefault="00147C69" w:rsidP="00EF6F5D">
            <w:pPr>
              <w:pStyle w:val="ListParagraph"/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05ABE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(</w:t>
            </w:r>
            <w:r w:rsidRPr="00C05ABE">
              <w:rPr>
                <w:rFonts w:ascii="Times New Roman" w:hAnsi="Times New Roman"/>
                <w:i/>
                <w:sz w:val="24"/>
                <w:szCs w:val="24"/>
                <w:lang w:val="sr-Cyrl-RS" w:eastAsia="en-GB"/>
              </w:rPr>
              <w:t>Свет око нас</w:t>
            </w:r>
            <w:r w:rsidRPr="00C05ABE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)</w:t>
            </w:r>
            <w:r w:rsidR="00EF6F5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  <w:p w:rsidR="00147C69" w:rsidRPr="000F40EF" w:rsidRDefault="00147C69" w:rsidP="00EF6F5D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47C69" w:rsidRPr="00EF6F5D" w:rsidRDefault="00147C69" w:rsidP="00147C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060" w:type="dxa"/>
          </w:tcPr>
          <w:p w:rsidR="00147C69" w:rsidRPr="00147C69" w:rsidRDefault="00147C69" w:rsidP="00EF6F5D">
            <w:pPr>
              <w:rPr>
                <w:b/>
                <w:sz w:val="28"/>
                <w:szCs w:val="28"/>
              </w:rPr>
            </w:pPr>
            <w:r w:rsidRPr="00147C69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Блистај, блистај, звездо мала</w:t>
            </w:r>
            <w:r w:rsidRPr="00147C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  <w:r w:rsidRPr="00147C69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147C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песма из Француске</w:t>
            </w:r>
          </w:p>
        </w:tc>
        <w:tc>
          <w:tcPr>
            <w:tcW w:w="1946" w:type="dxa"/>
          </w:tcPr>
          <w:p w:rsidR="00147C69" w:rsidRPr="00147C69" w:rsidRDefault="00147C69" w:rsidP="00147C69">
            <w:pPr>
              <w:rPr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64" w:type="dxa"/>
            <w:vMerge w:val="restart"/>
          </w:tcPr>
          <w:p w:rsidR="00147C69" w:rsidRDefault="00147C69" w:rsidP="00147C69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9A779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Српски језик, </w:t>
            </w:r>
          </w:p>
          <w:p w:rsidR="009A7799" w:rsidRPr="009A7799" w:rsidRDefault="009A7799" w:rsidP="00147C69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енглески језик,</w:t>
            </w:r>
          </w:p>
          <w:p w:rsidR="00147C69" w:rsidRPr="00C05ABE" w:rsidRDefault="00147C69" w:rsidP="00147C69">
            <w:pPr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C05ABE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свет око нас, </w:t>
            </w:r>
          </w:p>
          <w:p w:rsidR="00C05ABE" w:rsidRDefault="00147C69" w:rsidP="00147C69">
            <w:pPr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C05ABE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физичко васпитање,</w:t>
            </w:r>
          </w:p>
          <w:p w:rsidR="00C05ABE" w:rsidRPr="00E67B7F" w:rsidRDefault="00C05ABE" w:rsidP="00C05ABE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верска настава, грађанско васпитање.</w:t>
            </w:r>
          </w:p>
          <w:p w:rsidR="00147C69" w:rsidRPr="00E67B7F" w:rsidRDefault="00147C69" w:rsidP="00147C69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1816" w:type="dxa"/>
            <w:vMerge w:val="restart"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</w:tr>
      <w:tr w:rsidR="00147C69" w:rsidRPr="00E67B7F" w:rsidTr="00EF6F5D">
        <w:tc>
          <w:tcPr>
            <w:tcW w:w="1255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147C69" w:rsidRPr="00EF6F5D" w:rsidRDefault="00147C69" w:rsidP="00147C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060" w:type="dxa"/>
          </w:tcPr>
          <w:p w:rsidR="00147C69" w:rsidRPr="00147C69" w:rsidRDefault="00147C69" w:rsidP="00EF6F5D">
            <w:pPr>
              <w:rPr>
                <w:sz w:val="28"/>
                <w:szCs w:val="28"/>
              </w:rPr>
            </w:pPr>
            <w:bookmarkStart w:id="1" w:name="_Hlk513312746"/>
            <w:r w:rsidRPr="00147C69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t>Химна Светом Сави</w:t>
            </w:r>
            <w:bookmarkEnd w:id="1"/>
          </w:p>
        </w:tc>
        <w:tc>
          <w:tcPr>
            <w:tcW w:w="1946" w:type="dxa"/>
          </w:tcPr>
          <w:p w:rsidR="00147C69" w:rsidRPr="00147C69" w:rsidRDefault="00147C69" w:rsidP="00147C69">
            <w:pPr>
              <w:rPr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64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</w:tr>
      <w:tr w:rsidR="00147C69" w:rsidRPr="00E67B7F" w:rsidTr="00EF6F5D">
        <w:tc>
          <w:tcPr>
            <w:tcW w:w="1255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147C69" w:rsidRPr="00EF6F5D" w:rsidRDefault="00147C69" w:rsidP="00147C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6F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060" w:type="dxa"/>
          </w:tcPr>
          <w:p w:rsidR="00147C69" w:rsidRPr="00976979" w:rsidRDefault="00147C69" w:rsidP="00EF6F5D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val="sr-Cyrl-RS"/>
              </w:rPr>
            </w:pPr>
            <w:r w:rsidRPr="00451E2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sr-Cyrl-RS"/>
              </w:rPr>
              <w:t>Снег засипа,</w:t>
            </w:r>
            <w:r w:rsidRPr="00451E2E">
              <w:rPr>
                <w:rFonts w:ascii="Times New Roman" w:hAnsi="Times New Roman"/>
                <w:b/>
                <w:color w:val="FF0A19"/>
                <w:sz w:val="23"/>
                <w:szCs w:val="23"/>
                <w:lang w:val="sr-Cyrl-RS"/>
              </w:rPr>
              <w:t xml:space="preserve"> </w:t>
            </w:r>
            <w:r w:rsidRPr="00451E2E">
              <w:rPr>
                <w:rFonts w:ascii="Times New Roman" w:hAnsi="Times New Roman"/>
                <w:b/>
                <w:color w:val="000000"/>
                <w:sz w:val="23"/>
                <w:szCs w:val="23"/>
                <w:lang w:val="sr-Cyrl-RS"/>
              </w:rPr>
              <w:t>Станко Коруновић</w:t>
            </w:r>
          </w:p>
        </w:tc>
        <w:tc>
          <w:tcPr>
            <w:tcW w:w="1946" w:type="dxa"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64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147C69" w:rsidRPr="00E67B7F" w:rsidRDefault="00147C69" w:rsidP="00147C69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EF6F5D">
        <w:tc>
          <w:tcPr>
            <w:tcW w:w="1255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CF3997" w:rsidRPr="00E9441D" w:rsidRDefault="00CF3997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2060" w:type="dxa"/>
          </w:tcPr>
          <w:p w:rsidR="00CF3997" w:rsidRPr="00B7651B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64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1D" w:rsidRDefault="00C2081D" w:rsidP="00E67B7F">
      <w:pPr>
        <w:spacing w:after="0" w:line="240" w:lineRule="auto"/>
      </w:pPr>
      <w:r>
        <w:separator/>
      </w:r>
    </w:p>
  </w:endnote>
  <w:endnote w:type="continuationSeparator" w:id="0">
    <w:p w:rsidR="00C2081D" w:rsidRDefault="00C2081D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1D" w:rsidRDefault="00C2081D" w:rsidP="00E67B7F">
      <w:pPr>
        <w:spacing w:after="0" w:line="240" w:lineRule="auto"/>
      </w:pPr>
      <w:r>
        <w:separator/>
      </w:r>
    </w:p>
  </w:footnote>
  <w:footnote w:type="continuationSeparator" w:id="0">
    <w:p w:rsidR="00C2081D" w:rsidRDefault="00C2081D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D5456BC"/>
    <w:multiLevelType w:val="hybridMultilevel"/>
    <w:tmpl w:val="D6F035AE"/>
    <w:lvl w:ilvl="0" w:tplc="618A6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60D7A"/>
    <w:rsid w:val="00065A49"/>
    <w:rsid w:val="00080B60"/>
    <w:rsid w:val="0009166F"/>
    <w:rsid w:val="000F40EF"/>
    <w:rsid w:val="000F6DA5"/>
    <w:rsid w:val="000F7E93"/>
    <w:rsid w:val="00134F5A"/>
    <w:rsid w:val="00147C69"/>
    <w:rsid w:val="00163EAB"/>
    <w:rsid w:val="0018266A"/>
    <w:rsid w:val="00195FED"/>
    <w:rsid w:val="001A32C7"/>
    <w:rsid w:val="001B4E58"/>
    <w:rsid w:val="001D4C27"/>
    <w:rsid w:val="00265C14"/>
    <w:rsid w:val="002B5975"/>
    <w:rsid w:val="002F0CC5"/>
    <w:rsid w:val="003347D0"/>
    <w:rsid w:val="00337BEF"/>
    <w:rsid w:val="00344E87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A535A"/>
    <w:rsid w:val="005751A7"/>
    <w:rsid w:val="0059669D"/>
    <w:rsid w:val="005A6F0A"/>
    <w:rsid w:val="006105E5"/>
    <w:rsid w:val="00631BAD"/>
    <w:rsid w:val="00685137"/>
    <w:rsid w:val="00730A74"/>
    <w:rsid w:val="00762F7F"/>
    <w:rsid w:val="00774F97"/>
    <w:rsid w:val="00775CD3"/>
    <w:rsid w:val="00784333"/>
    <w:rsid w:val="00786406"/>
    <w:rsid w:val="00802A62"/>
    <w:rsid w:val="00820A68"/>
    <w:rsid w:val="00832753"/>
    <w:rsid w:val="008406E9"/>
    <w:rsid w:val="00856C51"/>
    <w:rsid w:val="008624E8"/>
    <w:rsid w:val="00863D63"/>
    <w:rsid w:val="008E27E2"/>
    <w:rsid w:val="0092419B"/>
    <w:rsid w:val="00933008"/>
    <w:rsid w:val="00976979"/>
    <w:rsid w:val="00977784"/>
    <w:rsid w:val="009A0454"/>
    <w:rsid w:val="009A7799"/>
    <w:rsid w:val="00A16BF8"/>
    <w:rsid w:val="00AA4D2E"/>
    <w:rsid w:val="00B026BB"/>
    <w:rsid w:val="00B7651B"/>
    <w:rsid w:val="00B8046B"/>
    <w:rsid w:val="00B84EA7"/>
    <w:rsid w:val="00BF58F3"/>
    <w:rsid w:val="00C05ABE"/>
    <w:rsid w:val="00C2081D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50B9"/>
    <w:rsid w:val="00D27F09"/>
    <w:rsid w:val="00DB1745"/>
    <w:rsid w:val="00DE33EE"/>
    <w:rsid w:val="00E67B7F"/>
    <w:rsid w:val="00E70F8A"/>
    <w:rsid w:val="00E9441D"/>
    <w:rsid w:val="00EB74B6"/>
    <w:rsid w:val="00EE6697"/>
    <w:rsid w:val="00EF6F5D"/>
    <w:rsid w:val="00F44094"/>
    <w:rsid w:val="00F67B27"/>
    <w:rsid w:val="00F95A37"/>
    <w:rsid w:val="00FB0055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91C9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2019-06-21T10:30:00Z</dcterms:created>
  <dcterms:modified xsi:type="dcterms:W3CDTF">2019-06-21T10:30:00Z</dcterms:modified>
</cp:coreProperties>
</file>