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C012CD" w:rsidRDefault="005A6F0A">
      <w:pPr>
        <w:rPr>
          <w:rFonts w:ascii="Times New Roman" w:hAnsi="Times New Roman" w:cs="Times New Roman"/>
          <w:sz w:val="24"/>
          <w:szCs w:val="24"/>
        </w:rPr>
      </w:pPr>
      <w:r w:rsidRPr="00C012CD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C012CD" w:rsidRDefault="005A6F0A">
      <w:pPr>
        <w:rPr>
          <w:rFonts w:ascii="Times New Roman" w:hAnsi="Times New Roman" w:cs="Times New Roman"/>
          <w:sz w:val="24"/>
          <w:szCs w:val="24"/>
        </w:rPr>
      </w:pPr>
      <w:r w:rsidRPr="00C012CD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2485"/>
        <w:gridCol w:w="704"/>
        <w:gridCol w:w="2149"/>
        <w:gridCol w:w="1946"/>
        <w:gridCol w:w="2517"/>
        <w:gridCol w:w="2035"/>
      </w:tblGrid>
      <w:tr w:rsidR="00942153" w:rsidTr="00C012CD">
        <w:tc>
          <w:tcPr>
            <w:tcW w:w="1242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2522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ИСХОДИ</w:t>
            </w: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Р.бр.</w:t>
            </w: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наст.</w:t>
            </w: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946" w:type="dxa"/>
          </w:tcPr>
          <w:p w:rsidR="00CF3997" w:rsidRPr="00C012CD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2037" w:type="dxa"/>
          </w:tcPr>
          <w:p w:rsidR="005A6F0A" w:rsidRPr="00C012CD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C012CD">
              <w:rPr>
                <w:rFonts w:ascii="Times New Roman" w:hAnsi="Times New Roman" w:cs="Times New Roman"/>
              </w:rPr>
              <w:t>ЕВАЛУАЦИЈА</w:t>
            </w:r>
            <w:r w:rsidR="00CF3997" w:rsidRPr="00C012CD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AE1756" w:rsidRPr="00AE1756" w:rsidTr="00C012CD">
        <w:tc>
          <w:tcPr>
            <w:tcW w:w="1242" w:type="dxa"/>
            <w:vMerge w:val="restart"/>
            <w:textDirection w:val="btLr"/>
          </w:tcPr>
          <w:p w:rsidR="00C945D8" w:rsidRPr="00AE1756" w:rsidRDefault="00AE1756" w:rsidP="00C012C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685137"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="000F2982" w:rsidRPr="00AE17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путу до дуге</w:t>
            </w:r>
          </w:p>
          <w:p w:rsidR="00C945D8" w:rsidRPr="00AE1756" w:rsidRDefault="00C945D8" w:rsidP="00C012C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  <w:p w:rsidR="00CF3997" w:rsidRPr="00AE1756" w:rsidRDefault="00CF3997" w:rsidP="00C012CD">
            <w:pPr>
              <w:ind w:left="113" w:right="113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22" w:type="dxa"/>
            <w:vMerge w:val="restart"/>
          </w:tcPr>
          <w:p w:rsidR="0059669D" w:rsidRPr="00AE1756" w:rsidRDefault="004207D1" w:rsidP="00134F5A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AE1756">
              <w:rPr>
                <w:lang w:val="sr-Cyrl-RS"/>
              </w:rPr>
              <w:t xml:space="preserve">На </w:t>
            </w:r>
            <w:r w:rsidRPr="00AE1756">
              <w:rPr>
                <w:b/>
                <w:lang w:val="sr-Cyrl-RS"/>
              </w:rPr>
              <w:t>крају часа</w:t>
            </w:r>
            <w:r w:rsidRPr="00AE1756">
              <w:rPr>
                <w:lang w:val="sr-Cyrl-RS"/>
              </w:rPr>
              <w:t xml:space="preserve"> ученик ће бити у стању</w:t>
            </w:r>
            <w:r w:rsidRPr="00AE1756">
              <w:t xml:space="preserve"> да:</w:t>
            </w:r>
          </w:p>
          <w:p w:rsidR="0059669D" w:rsidRPr="00AE1756" w:rsidRDefault="0044266E" w:rsidP="00134F5A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AE1756">
              <w:rPr>
                <w:u w:val="single"/>
                <w:lang w:val="sr-Cyrl-RS"/>
              </w:rPr>
              <w:t>Музичка култура</w:t>
            </w:r>
          </w:p>
          <w:p w:rsidR="009A0454" w:rsidRPr="00AE1756" w:rsidRDefault="009A0454" w:rsidP="00C012C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AE1756">
              <w:t xml:space="preserve">oбјасни својим речима утиске о слушаном </w:t>
            </w:r>
            <w:r w:rsidR="002F0CC5" w:rsidRPr="00AE1756">
              <w:rPr>
                <w:spacing w:val="-3"/>
              </w:rPr>
              <w:t>делу</w:t>
            </w:r>
            <w:r w:rsidR="00AE1756">
              <w:rPr>
                <w:spacing w:val="-3"/>
                <w:lang w:val="sr-Cyrl-RS"/>
              </w:rPr>
              <w:t xml:space="preserve">, </w:t>
            </w:r>
            <w:r w:rsidR="00AE1756" w:rsidRPr="008031EA">
              <w:t>особине тона,</w:t>
            </w:r>
            <w:r w:rsidR="00AE1756" w:rsidRPr="008031EA">
              <w:rPr>
                <w:spacing w:val="-14"/>
              </w:rPr>
              <w:t xml:space="preserve"> </w:t>
            </w:r>
            <w:r w:rsidR="00AE1756" w:rsidRPr="008031EA">
              <w:t>доживљај прегласне музике и њеног утицаја на</w:t>
            </w:r>
            <w:r w:rsidR="00AE1756" w:rsidRPr="008031EA">
              <w:rPr>
                <w:spacing w:val="-8"/>
              </w:rPr>
              <w:t xml:space="preserve"> </w:t>
            </w:r>
            <w:r w:rsidR="00AE1756" w:rsidRPr="008031EA">
              <w:t>тело</w:t>
            </w:r>
            <w:r w:rsidR="002F0CC5" w:rsidRPr="00AE1756">
              <w:rPr>
                <w:spacing w:val="-3"/>
              </w:rPr>
              <w:t>;</w:t>
            </w:r>
          </w:p>
          <w:p w:rsidR="009A0454" w:rsidRPr="00AE1756" w:rsidRDefault="009A0454" w:rsidP="00C012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756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AE1756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E1756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267E35" w:rsidRPr="00942153" w:rsidRDefault="00267E35" w:rsidP="00C012CD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</w:pPr>
            <w:r w:rsidRPr="00A25495">
              <w:t>изводи уз покрет музичке</w:t>
            </w:r>
            <w:r w:rsidRPr="00A25495">
              <w:rPr>
                <w:lang w:val="sr-Cyrl-RS"/>
              </w:rPr>
              <w:t xml:space="preserve"> </w:t>
            </w:r>
            <w:r w:rsidRPr="00A25495">
              <w:rPr>
                <w:spacing w:val="-5"/>
              </w:rPr>
              <w:t xml:space="preserve"> </w:t>
            </w:r>
            <w:r w:rsidR="00245688" w:rsidRPr="00A25495">
              <w:rPr>
                <w:spacing w:val="-5"/>
                <w:lang w:val="sr-Cyrl-RS"/>
              </w:rPr>
              <w:t xml:space="preserve">и </w:t>
            </w:r>
            <w:r w:rsidR="00245688" w:rsidRPr="00942153">
              <w:rPr>
                <w:spacing w:val="-5"/>
                <w:lang w:val="sr-Cyrl-RS"/>
              </w:rPr>
              <w:t xml:space="preserve">традиционалне </w:t>
            </w:r>
            <w:r w:rsidRPr="00942153">
              <w:t>игре;</w:t>
            </w:r>
          </w:p>
          <w:p w:rsidR="009A0454" w:rsidRPr="00942153" w:rsidRDefault="009A0454" w:rsidP="0094215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12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примењује</w:t>
            </w:r>
            <w:r w:rsidRPr="00942153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правилан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начин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певања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942153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понашања у групном певању и</w:t>
            </w:r>
            <w:r w:rsidRPr="0094215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свирању;</w:t>
            </w:r>
          </w:p>
          <w:p w:rsidR="00537C3F" w:rsidRPr="00AE1756" w:rsidRDefault="00537C3F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разликује</w:t>
            </w:r>
            <w:r w:rsidRPr="00AE1756">
              <w:rPr>
                <w:spacing w:val="-4"/>
              </w:rPr>
              <w:t xml:space="preserve"> </w:t>
            </w:r>
            <w:r w:rsidRPr="00AE1756">
              <w:t>различитe</w:t>
            </w:r>
            <w:r w:rsidRPr="00AE1756">
              <w:rPr>
                <w:spacing w:val="-3"/>
              </w:rPr>
              <w:t xml:space="preserve"> </w:t>
            </w:r>
            <w:r w:rsidRPr="00AE1756">
              <w:t>инструменте</w:t>
            </w:r>
            <w:r w:rsidRPr="00AE1756">
              <w:rPr>
                <w:spacing w:val="-3"/>
              </w:rPr>
              <w:t xml:space="preserve"> </w:t>
            </w:r>
            <w:r w:rsidRPr="00AE1756">
              <w:t>по</w:t>
            </w:r>
            <w:r w:rsidRPr="00AE1756">
              <w:rPr>
                <w:spacing w:val="-4"/>
              </w:rPr>
              <w:t xml:space="preserve"> </w:t>
            </w:r>
            <w:r w:rsidRPr="00AE1756">
              <w:t>боји</w:t>
            </w:r>
            <w:r w:rsidRPr="00AE1756">
              <w:rPr>
                <w:spacing w:val="-3"/>
              </w:rPr>
              <w:t xml:space="preserve"> </w:t>
            </w:r>
            <w:r w:rsidRPr="00AE1756">
              <w:t>звука</w:t>
            </w:r>
            <w:r w:rsidRPr="00AE1756">
              <w:rPr>
                <w:spacing w:val="-3"/>
              </w:rPr>
              <w:t xml:space="preserve"> </w:t>
            </w:r>
            <w:r w:rsidRPr="00AE1756">
              <w:t>и</w:t>
            </w:r>
            <w:r w:rsidRPr="00AE1756">
              <w:rPr>
                <w:spacing w:val="-4"/>
              </w:rPr>
              <w:t xml:space="preserve"> </w:t>
            </w:r>
            <w:r w:rsidRPr="00AE1756">
              <w:t>изражајним</w:t>
            </w:r>
            <w:r w:rsidRPr="00AE1756">
              <w:rPr>
                <w:spacing w:val="-4"/>
              </w:rPr>
              <w:t xml:space="preserve"> </w:t>
            </w:r>
            <w:r w:rsidRPr="00AE1756">
              <w:t>могућностима;</w:t>
            </w:r>
          </w:p>
          <w:p w:rsidR="00AE1756" w:rsidRPr="008031EA" w:rsidRDefault="00AE175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8031EA">
              <w:t>осмисли ритмичку пратњу за  песм</w:t>
            </w:r>
            <w:r w:rsidRPr="008031EA">
              <w:rPr>
                <w:lang w:val="sr-Cyrl-RS"/>
              </w:rPr>
              <w:t>у</w:t>
            </w:r>
            <w:r w:rsidRPr="008031EA">
              <w:rPr>
                <w:spacing w:val="-16"/>
              </w:rPr>
              <w:t xml:space="preserve"> </w:t>
            </w:r>
            <w:r w:rsidRPr="008031EA">
              <w:t>помоћу различитих извора</w:t>
            </w:r>
            <w:r w:rsidRPr="008031EA">
              <w:rPr>
                <w:spacing w:val="-1"/>
              </w:rPr>
              <w:t xml:space="preserve"> </w:t>
            </w:r>
            <w:r w:rsidRPr="008031EA">
              <w:t>звука;</w:t>
            </w:r>
          </w:p>
          <w:p w:rsidR="00245688" w:rsidRPr="00942153" w:rsidRDefault="00245688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42153">
              <w:t>свира по слуху ритмичку пратњу уз бројалице и песме,</w:t>
            </w:r>
            <w:r w:rsidRPr="00942153">
              <w:rPr>
                <w:spacing w:val="-12"/>
              </w:rPr>
              <w:t xml:space="preserve"> </w:t>
            </w:r>
            <w:r w:rsidRPr="00942153">
              <w:t>једноставне аранжмане, свирачке деонице у музичким</w:t>
            </w:r>
            <w:r w:rsidRPr="00942153">
              <w:rPr>
                <w:spacing w:val="-3"/>
              </w:rPr>
              <w:t xml:space="preserve"> </w:t>
            </w:r>
            <w:r w:rsidRPr="00942153">
              <w:t>играма;</w:t>
            </w:r>
          </w:p>
          <w:p w:rsidR="00797037" w:rsidRPr="00AE1756" w:rsidRDefault="00797037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повезује карактер дела са изражајним музичким елементима</w:t>
            </w:r>
            <w:r w:rsidRPr="00AE1756">
              <w:rPr>
                <w:lang w:val="sr-Cyrl-RS"/>
              </w:rPr>
              <w:t>;</w:t>
            </w:r>
          </w:p>
          <w:p w:rsidR="003E589C" w:rsidRPr="00942153" w:rsidRDefault="003E589C" w:rsidP="00942153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ind w:right="2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поштује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договорена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правила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понашања</w:t>
            </w:r>
            <w:r w:rsidRPr="0094215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слушању</w:t>
            </w:r>
            <w:r w:rsidRPr="00942153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42153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942153">
              <w:rPr>
                <w:rFonts w:ascii="Times New Roman" w:eastAsia="Times New Roman" w:hAnsi="Times New Roman"/>
                <w:sz w:val="24"/>
                <w:szCs w:val="24"/>
              </w:rPr>
              <w:t>извођењу музике;</w:t>
            </w:r>
          </w:p>
          <w:p w:rsidR="008B7F50" w:rsidRPr="00942153" w:rsidRDefault="008B7F50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942153">
              <w:t>осмисли покрете уз</w:t>
            </w:r>
            <w:r w:rsidRPr="00942153">
              <w:rPr>
                <w:spacing w:val="-2"/>
              </w:rPr>
              <w:t xml:space="preserve"> </w:t>
            </w:r>
            <w:r w:rsidRPr="00942153">
              <w:t>музику;</w:t>
            </w:r>
          </w:p>
          <w:p w:rsidR="00D94D76" w:rsidRPr="00942153" w:rsidRDefault="00D94D7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направи дечје ритмичке</w:t>
            </w:r>
            <w:r w:rsidRPr="00AE1756">
              <w:rPr>
                <w:spacing w:val="-3"/>
              </w:rPr>
              <w:t xml:space="preserve"> </w:t>
            </w:r>
            <w:r w:rsidRPr="00AE1756">
              <w:t>инструменте;</w:t>
            </w:r>
          </w:p>
          <w:p w:rsidR="00942153" w:rsidRPr="00942153" w:rsidRDefault="00942153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color w:val="1F1E21"/>
                <w:lang w:val="sr-Cyrl-RS"/>
              </w:rPr>
            </w:pPr>
            <w:r w:rsidRPr="00187074">
              <w:t>користи самостално или уз помоћ одраслих, доступне носиоце</w:t>
            </w:r>
            <w:r w:rsidRPr="00187074">
              <w:rPr>
                <w:spacing w:val="-16"/>
              </w:rPr>
              <w:t xml:space="preserve"> </w:t>
            </w:r>
            <w:r w:rsidRPr="00187074">
              <w:t>звука</w:t>
            </w:r>
            <w:r w:rsidR="00C012CD">
              <w:rPr>
                <w:lang w:val="sr-Cyrl-RS"/>
              </w:rPr>
              <w:t>.</w:t>
            </w:r>
          </w:p>
          <w:p w:rsidR="00E56A4C" w:rsidRPr="00942153" w:rsidRDefault="00E56A4C" w:rsidP="00682539">
            <w:pPr>
              <w:pStyle w:val="osnovni-txt"/>
              <w:spacing w:before="0" w:beforeAutospacing="0" w:after="54" w:afterAutospacing="0"/>
              <w:rPr>
                <w:lang w:val="sr-Cyrl-RS"/>
              </w:rPr>
            </w:pPr>
            <w:r w:rsidRPr="00942153">
              <w:rPr>
                <w:u w:val="single"/>
                <w:lang w:val="sr-Cyrl-RS"/>
              </w:rPr>
              <w:t>Српски језик</w:t>
            </w:r>
          </w:p>
          <w:p w:rsidR="00BF58F3" w:rsidRPr="00942153" w:rsidRDefault="00BF58F3" w:rsidP="00942153">
            <w:pPr>
              <w:pStyle w:val="ListParagraph"/>
              <w:numPr>
                <w:ilvl w:val="0"/>
                <w:numId w:val="6"/>
              </w:numPr>
              <w:rPr>
                <w:lang w:val="sr-Latn-RS"/>
              </w:rPr>
            </w:pPr>
            <w:r w:rsidRPr="00942153">
              <w:rPr>
                <w:rFonts w:ascii="Times New Roman" w:hAnsi="Times New Roman"/>
                <w:sz w:val="24"/>
                <w:szCs w:val="24"/>
                <w:lang w:val="sr-Latn-RS"/>
              </w:rPr>
              <w:t>учествује у разговору и пажљиво слуша саговорника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 xml:space="preserve"> 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C012C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C012CD" w:rsidRPr="00C012CD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;</w:t>
            </w:r>
            <w:r w:rsidRPr="00C012CD">
              <w:rPr>
                <w:iCs/>
                <w:lang w:val="sr-Latn-RS"/>
              </w:rPr>
              <w:t xml:space="preserve"> </w:t>
            </w:r>
          </w:p>
          <w:p w:rsidR="00A100DD" w:rsidRPr="00942153" w:rsidRDefault="00A100DD" w:rsidP="00C012C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162"/>
              </w:tabs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153">
              <w:rPr>
                <w:rFonts w:ascii="Times New Roman" w:hAnsi="Times New Roman"/>
                <w:sz w:val="24"/>
                <w:szCs w:val="24"/>
              </w:rPr>
              <w:t>правилно састави дужу и потпуну реченицу и споји више реченица у краћу целину</w:t>
            </w:r>
            <w:r w:rsidRPr="0094215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(Српски језик)</w:t>
            </w:r>
            <w:r w:rsidR="00C012CD">
              <w:rPr>
                <w:rFonts w:ascii="Times New Roman" w:hAnsi="Times New Roman"/>
                <w:iCs/>
                <w:sz w:val="24"/>
                <w:szCs w:val="24"/>
                <w:lang w:val="sr-Cyrl-RS"/>
              </w:rPr>
              <w:t>.</w:t>
            </w:r>
          </w:p>
          <w:p w:rsidR="00267E35" w:rsidRPr="00AE1756" w:rsidRDefault="00D94D76" w:rsidP="00267E35">
            <w:pPr>
              <w:pStyle w:val="osnovni-txt"/>
              <w:spacing w:before="0" w:beforeAutospacing="0" w:after="54" w:afterAutospacing="0"/>
              <w:rPr>
                <w:u w:val="single"/>
                <w:lang w:val="sr-Cyrl-RS" w:eastAsia="en-GB"/>
              </w:rPr>
            </w:pPr>
            <w:r w:rsidRPr="00AE1756">
              <w:rPr>
                <w:u w:val="single"/>
                <w:lang w:val="sr-Cyrl-RS" w:eastAsia="en-GB"/>
              </w:rPr>
              <w:t>Свет око нас</w:t>
            </w:r>
          </w:p>
          <w:p w:rsidR="007C7E26" w:rsidRPr="00AE1756" w:rsidRDefault="007C7E2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пронађе нову намену коришћеним предметима</w:t>
            </w:r>
            <w:r w:rsidRPr="00AE1756">
              <w:rPr>
                <w:i/>
              </w:rPr>
              <w:t xml:space="preserve"> </w:t>
            </w:r>
            <w:r w:rsidRPr="00AE1756">
              <w:rPr>
                <w:i/>
                <w:lang w:val="sr-Cyrl-RS"/>
              </w:rPr>
              <w:t>(Свет око нас)</w:t>
            </w:r>
            <w:bookmarkStart w:id="0" w:name="_GoBack"/>
            <w:r w:rsidR="001F71E7" w:rsidRPr="001F71E7">
              <w:rPr>
                <w:iCs/>
                <w:lang w:val="sr-Cyrl-RS"/>
              </w:rPr>
              <w:t>;</w:t>
            </w:r>
            <w:bookmarkEnd w:id="0"/>
          </w:p>
          <w:p w:rsidR="00AE1756" w:rsidRPr="00AE1756" w:rsidRDefault="00AE175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8031EA">
              <w:t>негује и својим понашањем не угрожава биљке и животиње у окружењу</w:t>
            </w:r>
            <w:r w:rsidR="00C012CD">
              <w:rPr>
                <w:lang w:val="sr-Cyrl-RS"/>
              </w:rPr>
              <w:t xml:space="preserve"> (</w:t>
            </w:r>
            <w:r w:rsidRPr="008031EA">
              <w:rPr>
                <w:i/>
                <w:lang w:val="sr-Cyrl-RS"/>
              </w:rPr>
              <w:t>Свет око нас</w:t>
            </w:r>
            <w:r w:rsidR="00C012CD">
              <w:rPr>
                <w:i/>
                <w:lang w:val="sr-Cyrl-RS"/>
              </w:rPr>
              <w:t>).</w:t>
            </w:r>
          </w:p>
          <w:p w:rsidR="00AE1756" w:rsidRDefault="00D94D76" w:rsidP="00D94D76">
            <w:pPr>
              <w:pStyle w:val="osnovni-txt"/>
              <w:spacing w:before="0" w:beforeAutospacing="0" w:after="54" w:afterAutospacing="0"/>
              <w:rPr>
                <w:u w:val="single"/>
                <w:lang w:val="sr-Cyrl-RS"/>
              </w:rPr>
            </w:pPr>
            <w:r w:rsidRPr="00AE1756">
              <w:rPr>
                <w:u w:val="single"/>
                <w:lang w:val="sr-Cyrl-RS"/>
              </w:rPr>
              <w:t>Ликовна култура</w:t>
            </w:r>
          </w:p>
          <w:p w:rsidR="00D94D76" w:rsidRPr="00AE1756" w:rsidRDefault="00AE1756" w:rsidP="00AE1756">
            <w:pPr>
              <w:tabs>
                <w:tab w:val="left" w:pos="2160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</w:p>
          <w:p w:rsidR="00D94D76" w:rsidRPr="00942153" w:rsidRDefault="00D94D76" w:rsidP="00942153">
            <w:pPr>
              <w:pStyle w:val="osnovni-txt"/>
              <w:numPr>
                <w:ilvl w:val="0"/>
                <w:numId w:val="6"/>
              </w:numPr>
              <w:spacing w:before="0" w:beforeAutospacing="0" w:after="54" w:afterAutospacing="0"/>
              <w:rPr>
                <w:lang w:val="sr-Cyrl-RS"/>
              </w:rPr>
            </w:pPr>
            <w:r w:rsidRPr="00AE1756">
              <w:t>преобликује, самостално или у сарадњи са другима, материјале и предмете за рециклажу</w:t>
            </w:r>
            <w:r w:rsidRPr="00AE1756">
              <w:rPr>
                <w:lang w:val="sr-Cyrl-RS"/>
              </w:rPr>
              <w:t xml:space="preserve"> </w:t>
            </w:r>
            <w:r w:rsidRPr="00AE1756">
              <w:rPr>
                <w:i/>
                <w:lang w:val="sr-Cyrl-RS"/>
              </w:rPr>
              <w:t>(Ликовна култура)</w:t>
            </w:r>
            <w:r w:rsidR="00C012CD">
              <w:rPr>
                <w:iCs/>
                <w:lang w:val="sr-Cyrl-RS"/>
              </w:rPr>
              <w:t>.</w:t>
            </w:r>
          </w:p>
        </w:tc>
        <w:tc>
          <w:tcPr>
            <w:tcW w:w="739" w:type="dxa"/>
          </w:tcPr>
          <w:p w:rsidR="00CF3997" w:rsidRPr="001F71E7" w:rsidRDefault="00AE1756" w:rsidP="001F71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F71E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3025" w:type="dxa"/>
          </w:tcPr>
          <w:p w:rsidR="00CF3997" w:rsidRPr="00AE1756" w:rsidRDefault="00AE1756" w:rsidP="00866435">
            <w:pPr>
              <w:suppressAutoHyphens/>
              <w:autoSpaceDE w:val="0"/>
              <w:autoSpaceDN w:val="0"/>
              <w:adjustRightInd w:val="0"/>
              <w:spacing w:after="57" w:line="288" w:lineRule="auto"/>
              <w:textAlignment w:val="center"/>
              <w:rPr>
                <w:rFonts w:ascii="Times New Roman" w:hAnsi="Times New Roman"/>
                <w:b/>
                <w:color w:val="FF0000"/>
                <w:sz w:val="23"/>
                <w:szCs w:val="23"/>
                <w:lang w:val="sr-Cyrl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Зелена песма, </w:t>
            </w:r>
            <w:r w:rsidRPr="00D5579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Драгана Михајловић Бокан</w:t>
            </w:r>
          </w:p>
        </w:tc>
        <w:tc>
          <w:tcPr>
            <w:tcW w:w="1946" w:type="dxa"/>
          </w:tcPr>
          <w:p w:rsidR="00CF3997" w:rsidRPr="00AE1756" w:rsidRDefault="00F67B27">
            <w:pPr>
              <w:rPr>
                <w:color w:val="FF0000"/>
                <w:sz w:val="28"/>
                <w:szCs w:val="28"/>
              </w:rPr>
            </w:pPr>
            <w:r w:rsidRPr="00AE1756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 w:val="restart"/>
          </w:tcPr>
          <w:p w:rsidR="001F71E7" w:rsidRDefault="00B202A9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</w:t>
            </w:r>
            <w:r w:rsidR="004D110E"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рпски језик</w:t>
            </w:r>
            <w:r w:rsidR="008C7E6E"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1F71E7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свет око нас,</w:t>
            </w:r>
          </w:p>
          <w:p w:rsidR="004D110E" w:rsidRPr="00A25495" w:rsidRDefault="00D94D76" w:rsidP="00F67B27">
            <w:pPr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A2549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култура.</w:t>
            </w:r>
          </w:p>
          <w:p w:rsidR="00977784" w:rsidRPr="00AE1756" w:rsidRDefault="00977784" w:rsidP="00F67B2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 w:eastAsia="en-GB"/>
              </w:rPr>
            </w:pPr>
          </w:p>
        </w:tc>
        <w:tc>
          <w:tcPr>
            <w:tcW w:w="2037" w:type="dxa"/>
            <w:vMerge w:val="restart"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AE1756" w:rsidRPr="00AE1756" w:rsidTr="00C012CD">
        <w:tc>
          <w:tcPr>
            <w:tcW w:w="124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1F71E7" w:rsidRDefault="00C709F4" w:rsidP="001F71E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sr-Cyrl-RS"/>
              </w:rPr>
            </w:pPr>
            <w:r w:rsidRPr="001F71E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36</w:t>
            </w:r>
            <w:r w:rsidR="00712932" w:rsidRPr="001F71E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3025" w:type="dxa"/>
          </w:tcPr>
          <w:p w:rsidR="00CF3997" w:rsidRPr="00AE1756" w:rsidRDefault="00C709F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Змајеви</w:t>
            </w:r>
          </w:p>
        </w:tc>
        <w:tc>
          <w:tcPr>
            <w:tcW w:w="1946" w:type="dxa"/>
          </w:tcPr>
          <w:p w:rsidR="00CF3997" w:rsidRPr="00AE1756" w:rsidRDefault="00C709F4">
            <w:pPr>
              <w:rPr>
                <w:color w:val="FF0000"/>
                <w:sz w:val="28"/>
                <w:szCs w:val="28"/>
              </w:rPr>
            </w:pPr>
            <w:r w:rsidRPr="00360DF8">
              <w:rPr>
                <w:rFonts w:ascii="Times New Roman" w:hAnsi="Times New Roman"/>
                <w:sz w:val="24"/>
                <w:szCs w:val="24"/>
                <w:lang w:val="sr-Cyrl-RS"/>
              </w:rPr>
              <w:t>Систематизација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градива</w:t>
            </w:r>
          </w:p>
        </w:tc>
        <w:tc>
          <w:tcPr>
            <w:tcW w:w="2963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  <w:tr w:rsidR="00AE1756" w:rsidRPr="00AE1756" w:rsidTr="00C012CD">
        <w:tc>
          <w:tcPr>
            <w:tcW w:w="124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AE1756" w:rsidRDefault="00CF3997" w:rsidP="00E67B7F">
            <w:pPr>
              <w:rPr>
                <w:color w:val="FF0000"/>
                <w:sz w:val="28"/>
                <w:szCs w:val="28"/>
                <w:lang w:val="sr-Cyrl-RS"/>
              </w:rPr>
            </w:pPr>
          </w:p>
        </w:tc>
        <w:tc>
          <w:tcPr>
            <w:tcW w:w="3025" w:type="dxa"/>
          </w:tcPr>
          <w:p w:rsidR="001A32C7" w:rsidRPr="00AE1756" w:rsidRDefault="001A32C7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946" w:type="dxa"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037" w:type="dxa"/>
            <w:vMerge/>
          </w:tcPr>
          <w:p w:rsidR="00CF3997" w:rsidRPr="00AE1756" w:rsidRDefault="00CF399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A6F0A" w:rsidRPr="00AE1756" w:rsidRDefault="005A6F0A" w:rsidP="00CF3997">
      <w:pPr>
        <w:rPr>
          <w:color w:val="FF0000"/>
          <w:sz w:val="28"/>
          <w:szCs w:val="28"/>
        </w:rPr>
      </w:pPr>
    </w:p>
    <w:sectPr w:rsidR="005A6F0A" w:rsidRPr="00AE1756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3BB" w:rsidRDefault="004B33BB" w:rsidP="00E67B7F">
      <w:pPr>
        <w:spacing w:after="0" w:line="240" w:lineRule="auto"/>
      </w:pPr>
      <w:r>
        <w:separator/>
      </w:r>
    </w:p>
  </w:endnote>
  <w:endnote w:type="continuationSeparator" w:id="0">
    <w:p w:rsidR="004B33BB" w:rsidRDefault="004B33BB" w:rsidP="00E6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3BB" w:rsidRDefault="004B33BB" w:rsidP="00E67B7F">
      <w:pPr>
        <w:spacing w:after="0" w:line="240" w:lineRule="auto"/>
      </w:pPr>
      <w:r>
        <w:separator/>
      </w:r>
    </w:p>
  </w:footnote>
  <w:footnote w:type="continuationSeparator" w:id="0">
    <w:p w:rsidR="004B33BB" w:rsidRDefault="004B33BB" w:rsidP="00E6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5540DCE"/>
    <w:multiLevelType w:val="hybridMultilevel"/>
    <w:tmpl w:val="F23A266A"/>
    <w:lvl w:ilvl="0" w:tplc="BB24E3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516"/>
    <w:multiLevelType w:val="hybridMultilevel"/>
    <w:tmpl w:val="F69A0148"/>
    <w:lvl w:ilvl="0" w:tplc="1C98793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A0E14"/>
    <w:multiLevelType w:val="hybridMultilevel"/>
    <w:tmpl w:val="263AFF58"/>
    <w:lvl w:ilvl="0" w:tplc="3874280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C23"/>
    <w:multiLevelType w:val="hybridMultilevel"/>
    <w:tmpl w:val="76BCA3CA"/>
    <w:lvl w:ilvl="0" w:tplc="3A7297D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9062C"/>
    <w:multiLevelType w:val="hybridMultilevel"/>
    <w:tmpl w:val="DFF2E8AA"/>
    <w:lvl w:ilvl="0" w:tplc="B18CCA5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15934"/>
    <w:multiLevelType w:val="hybridMultilevel"/>
    <w:tmpl w:val="19566BBC"/>
    <w:lvl w:ilvl="0" w:tplc="2C1A6C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E9A"/>
    <w:multiLevelType w:val="hybridMultilevel"/>
    <w:tmpl w:val="A48E717A"/>
    <w:lvl w:ilvl="0" w:tplc="C83638C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D4771"/>
    <w:multiLevelType w:val="hybridMultilevel"/>
    <w:tmpl w:val="D54E8FE8"/>
    <w:lvl w:ilvl="0" w:tplc="3DD226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53D"/>
    <w:multiLevelType w:val="hybridMultilevel"/>
    <w:tmpl w:val="573C06E8"/>
    <w:lvl w:ilvl="0" w:tplc="0AAE36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34159"/>
    <w:multiLevelType w:val="hybridMultilevel"/>
    <w:tmpl w:val="424024FC"/>
    <w:lvl w:ilvl="0" w:tplc="ABEAD3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C1DE2"/>
    <w:multiLevelType w:val="hybridMultilevel"/>
    <w:tmpl w:val="C61011B6"/>
    <w:lvl w:ilvl="0" w:tplc="F63262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E3C08"/>
    <w:multiLevelType w:val="hybridMultilevel"/>
    <w:tmpl w:val="704EFDC0"/>
    <w:lvl w:ilvl="0" w:tplc="3A14637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4CCB5664"/>
    <w:multiLevelType w:val="hybridMultilevel"/>
    <w:tmpl w:val="FEA4A5C2"/>
    <w:lvl w:ilvl="0" w:tplc="8B60524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A352D"/>
    <w:multiLevelType w:val="hybridMultilevel"/>
    <w:tmpl w:val="28C224CA"/>
    <w:lvl w:ilvl="0" w:tplc="22AC994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75F95"/>
    <w:multiLevelType w:val="hybridMultilevel"/>
    <w:tmpl w:val="B78615D4"/>
    <w:lvl w:ilvl="0" w:tplc="3378DA56"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526C4CD3"/>
    <w:multiLevelType w:val="hybridMultilevel"/>
    <w:tmpl w:val="035C601C"/>
    <w:lvl w:ilvl="0" w:tplc="CAACA52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45A99"/>
    <w:multiLevelType w:val="hybridMultilevel"/>
    <w:tmpl w:val="99C23098"/>
    <w:lvl w:ilvl="0" w:tplc="CD5E4E1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F69AD"/>
    <w:multiLevelType w:val="hybridMultilevel"/>
    <w:tmpl w:val="D56288E4"/>
    <w:lvl w:ilvl="0" w:tplc="3BBAE14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0791E"/>
    <w:multiLevelType w:val="hybridMultilevel"/>
    <w:tmpl w:val="8CFE56D8"/>
    <w:lvl w:ilvl="0" w:tplc="1626FC02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604F0"/>
    <w:multiLevelType w:val="hybridMultilevel"/>
    <w:tmpl w:val="7AF6A092"/>
    <w:lvl w:ilvl="0" w:tplc="D22A30D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37355"/>
    <w:multiLevelType w:val="hybridMultilevel"/>
    <w:tmpl w:val="514EA320"/>
    <w:lvl w:ilvl="0" w:tplc="70D4EF1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A135C"/>
    <w:multiLevelType w:val="hybridMultilevel"/>
    <w:tmpl w:val="504AABD4"/>
    <w:lvl w:ilvl="0" w:tplc="E416AB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6B3E"/>
    <w:multiLevelType w:val="hybridMultilevel"/>
    <w:tmpl w:val="13A86DFA"/>
    <w:lvl w:ilvl="0" w:tplc="EDA8DA9C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9369F"/>
    <w:multiLevelType w:val="hybridMultilevel"/>
    <w:tmpl w:val="30CEC91A"/>
    <w:lvl w:ilvl="0" w:tplc="C944A8A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11"/>
  </w:num>
  <w:num w:numId="12">
    <w:abstractNumId w:val="20"/>
  </w:num>
  <w:num w:numId="13">
    <w:abstractNumId w:val="3"/>
  </w:num>
  <w:num w:numId="14">
    <w:abstractNumId w:val="19"/>
  </w:num>
  <w:num w:numId="15">
    <w:abstractNumId w:val="9"/>
  </w:num>
  <w:num w:numId="16">
    <w:abstractNumId w:val="25"/>
  </w:num>
  <w:num w:numId="17">
    <w:abstractNumId w:val="24"/>
  </w:num>
  <w:num w:numId="18">
    <w:abstractNumId w:val="5"/>
  </w:num>
  <w:num w:numId="19">
    <w:abstractNumId w:val="1"/>
  </w:num>
  <w:num w:numId="20">
    <w:abstractNumId w:val="2"/>
  </w:num>
  <w:num w:numId="21">
    <w:abstractNumId w:val="4"/>
  </w:num>
  <w:num w:numId="22">
    <w:abstractNumId w:val="21"/>
  </w:num>
  <w:num w:numId="23">
    <w:abstractNumId w:val="27"/>
  </w:num>
  <w:num w:numId="24">
    <w:abstractNumId w:val="17"/>
  </w:num>
  <w:num w:numId="25">
    <w:abstractNumId w:val="22"/>
  </w:num>
  <w:num w:numId="26">
    <w:abstractNumId w:val="23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32A6A"/>
    <w:rsid w:val="000461FA"/>
    <w:rsid w:val="00060D7A"/>
    <w:rsid w:val="00065A49"/>
    <w:rsid w:val="00071997"/>
    <w:rsid w:val="00080B60"/>
    <w:rsid w:val="0009166F"/>
    <w:rsid w:val="000F2982"/>
    <w:rsid w:val="000F40EF"/>
    <w:rsid w:val="000F7E93"/>
    <w:rsid w:val="00126301"/>
    <w:rsid w:val="00134F5A"/>
    <w:rsid w:val="00150B2E"/>
    <w:rsid w:val="00163EAB"/>
    <w:rsid w:val="0018266A"/>
    <w:rsid w:val="00195FED"/>
    <w:rsid w:val="001A32C7"/>
    <w:rsid w:val="001C7ABE"/>
    <w:rsid w:val="001D4C27"/>
    <w:rsid w:val="001F71E7"/>
    <w:rsid w:val="00213F7B"/>
    <w:rsid w:val="00245688"/>
    <w:rsid w:val="00265C14"/>
    <w:rsid w:val="00267C8E"/>
    <w:rsid w:val="00267E35"/>
    <w:rsid w:val="00290572"/>
    <w:rsid w:val="002F0CC5"/>
    <w:rsid w:val="003347D0"/>
    <w:rsid w:val="00337BEF"/>
    <w:rsid w:val="0035079D"/>
    <w:rsid w:val="0036766F"/>
    <w:rsid w:val="00383312"/>
    <w:rsid w:val="0038747A"/>
    <w:rsid w:val="00393D66"/>
    <w:rsid w:val="003B563D"/>
    <w:rsid w:val="003E589C"/>
    <w:rsid w:val="004207D1"/>
    <w:rsid w:val="0044266E"/>
    <w:rsid w:val="0048763B"/>
    <w:rsid w:val="004A535A"/>
    <w:rsid w:val="004B33BB"/>
    <w:rsid w:val="004D110E"/>
    <w:rsid w:val="00537C3F"/>
    <w:rsid w:val="005751A7"/>
    <w:rsid w:val="0059669D"/>
    <w:rsid w:val="005A6F0A"/>
    <w:rsid w:val="005D1799"/>
    <w:rsid w:val="006105E5"/>
    <w:rsid w:val="00631BAD"/>
    <w:rsid w:val="006463CF"/>
    <w:rsid w:val="00682539"/>
    <w:rsid w:val="00685137"/>
    <w:rsid w:val="006B261C"/>
    <w:rsid w:val="007065CD"/>
    <w:rsid w:val="00711917"/>
    <w:rsid w:val="00712932"/>
    <w:rsid w:val="00730A74"/>
    <w:rsid w:val="00762F7F"/>
    <w:rsid w:val="00765230"/>
    <w:rsid w:val="00772DCF"/>
    <w:rsid w:val="00775CD3"/>
    <w:rsid w:val="00784333"/>
    <w:rsid w:val="00786406"/>
    <w:rsid w:val="00797037"/>
    <w:rsid w:val="007C7E26"/>
    <w:rsid w:val="00820A68"/>
    <w:rsid w:val="00820BFA"/>
    <w:rsid w:val="00832753"/>
    <w:rsid w:val="008406E9"/>
    <w:rsid w:val="00856C51"/>
    <w:rsid w:val="008624E8"/>
    <w:rsid w:val="00863D63"/>
    <w:rsid w:val="00866435"/>
    <w:rsid w:val="008A4DF4"/>
    <w:rsid w:val="008B7F50"/>
    <w:rsid w:val="008C7E6E"/>
    <w:rsid w:val="008E27E2"/>
    <w:rsid w:val="0092419B"/>
    <w:rsid w:val="00933008"/>
    <w:rsid w:val="00942153"/>
    <w:rsid w:val="00976979"/>
    <w:rsid w:val="00977784"/>
    <w:rsid w:val="009A0454"/>
    <w:rsid w:val="009C55C7"/>
    <w:rsid w:val="009C79E6"/>
    <w:rsid w:val="00A100DD"/>
    <w:rsid w:val="00A15E95"/>
    <w:rsid w:val="00A16BF8"/>
    <w:rsid w:val="00A25495"/>
    <w:rsid w:val="00A65118"/>
    <w:rsid w:val="00A67378"/>
    <w:rsid w:val="00AA4D2E"/>
    <w:rsid w:val="00AD2B9F"/>
    <w:rsid w:val="00AE1756"/>
    <w:rsid w:val="00B026BB"/>
    <w:rsid w:val="00B202A9"/>
    <w:rsid w:val="00B463D9"/>
    <w:rsid w:val="00B63FEF"/>
    <w:rsid w:val="00B7651B"/>
    <w:rsid w:val="00B8046B"/>
    <w:rsid w:val="00B84EA7"/>
    <w:rsid w:val="00BF58F3"/>
    <w:rsid w:val="00C012CD"/>
    <w:rsid w:val="00C36003"/>
    <w:rsid w:val="00C5337E"/>
    <w:rsid w:val="00C534B5"/>
    <w:rsid w:val="00C57364"/>
    <w:rsid w:val="00C709F4"/>
    <w:rsid w:val="00C945D8"/>
    <w:rsid w:val="00CC63DD"/>
    <w:rsid w:val="00CF3997"/>
    <w:rsid w:val="00D001E2"/>
    <w:rsid w:val="00D07F6C"/>
    <w:rsid w:val="00D148D6"/>
    <w:rsid w:val="00D27F09"/>
    <w:rsid w:val="00D94D76"/>
    <w:rsid w:val="00DB1745"/>
    <w:rsid w:val="00DC397E"/>
    <w:rsid w:val="00E56A4C"/>
    <w:rsid w:val="00E67B7F"/>
    <w:rsid w:val="00E9441D"/>
    <w:rsid w:val="00EB74B6"/>
    <w:rsid w:val="00EC27B8"/>
    <w:rsid w:val="00ED47FF"/>
    <w:rsid w:val="00EE6697"/>
    <w:rsid w:val="00F44094"/>
    <w:rsid w:val="00F57164"/>
    <w:rsid w:val="00F67B27"/>
    <w:rsid w:val="00FB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9E9A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F7E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B7F"/>
  </w:style>
  <w:style w:type="paragraph" w:styleId="Footer">
    <w:name w:val="footer"/>
    <w:basedOn w:val="Normal"/>
    <w:link w:val="FooterChar"/>
    <w:uiPriority w:val="99"/>
    <w:unhideWhenUsed/>
    <w:rsid w:val="00E6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B7F"/>
  </w:style>
  <w:style w:type="paragraph" w:customStyle="1" w:styleId="SRPRIPREMA">
    <w:name w:val="SR PRIPREMA"/>
    <w:basedOn w:val="Normal"/>
    <w:link w:val="SRPRIPREMAChar"/>
    <w:qFormat/>
    <w:rsid w:val="00730A7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SRPRIPREMAChar">
    <w:name w:val="SR PRIPREMA Char"/>
    <w:link w:val="SRPRIPREMA"/>
    <w:rsid w:val="00730A74"/>
    <w:rPr>
      <w:rFonts w:ascii="Times New Roman" w:eastAsia="Calibri" w:hAnsi="Times New Roman" w:cs="Times New Roman"/>
      <w:b/>
      <w:bCs/>
      <w:color w:val="2D73B3"/>
      <w:sz w:val="36"/>
      <w:szCs w:val="36"/>
      <w:lang w:val="en-GB" w:eastAsia="en-GB"/>
    </w:rPr>
  </w:style>
  <w:style w:type="character" w:customStyle="1" w:styleId="Italic">
    <w:name w:val="Italic"/>
    <w:uiPriority w:val="99"/>
    <w:rsid w:val="00383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2019-06-21T07:21:00Z</dcterms:created>
  <dcterms:modified xsi:type="dcterms:W3CDTF">2019-06-21T07:21:00Z</dcterms:modified>
</cp:coreProperties>
</file>