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32D0" w:rsidRPr="002E32D0" w:rsidRDefault="002E32D0" w:rsidP="002E32D0">
      <w:pPr>
        <w:pStyle w:val="NoSpacing"/>
      </w:pPr>
      <w:r w:rsidRPr="002E32D0">
        <w:t>Хомогене и хетерогене смеше – тест</w:t>
      </w:r>
    </w:p>
    <w:p w:rsidR="002E32D0" w:rsidRPr="002E32D0" w:rsidRDefault="002E32D0" w:rsidP="002E32D0">
      <w:pPr>
        <w:pStyle w:val="NoSpacing"/>
        <w:rPr>
          <w:b/>
          <w:bCs/>
        </w:rPr>
      </w:pPr>
      <w:r w:rsidRPr="002E32D0">
        <w:rPr>
          <w:b/>
          <w:bCs/>
        </w:rPr>
        <w:t>1. У једном од низова све наведене супстанце су смеше. Који је то низ?</w:t>
      </w:r>
    </w:p>
    <w:p w:rsidR="002E32D0" w:rsidRPr="002E32D0" w:rsidRDefault="002E32D0" w:rsidP="002E32D0">
      <w:pPr>
        <w:pStyle w:val="NoSpacing"/>
      </w:pPr>
      <w:r w:rsidRPr="002E32D0">
        <w:t> Дестилована вода, дим, песак.</w:t>
      </w:r>
      <w:r>
        <w:t xml:space="preserve">                             </w:t>
      </w:r>
      <w:r w:rsidRPr="002E32D0">
        <w:t> Сирће, бистри сок, вода из чесме.</w:t>
      </w:r>
    </w:p>
    <w:p w:rsidR="002E32D0" w:rsidRPr="002E32D0" w:rsidRDefault="002E32D0" w:rsidP="002E32D0">
      <w:pPr>
        <w:pStyle w:val="NoSpacing"/>
      </w:pPr>
      <w:r w:rsidRPr="002E32D0">
        <w:t> Алуминијум, вода из баре, ваздух.</w:t>
      </w:r>
    </w:p>
    <w:p w:rsidR="002E32D0" w:rsidRPr="002E32D0" w:rsidRDefault="002E32D0" w:rsidP="002E32D0">
      <w:pPr>
        <w:pStyle w:val="NoSpacing"/>
        <w:rPr>
          <w:b/>
          <w:bCs/>
        </w:rPr>
      </w:pPr>
      <w:r w:rsidRPr="002E32D0">
        <w:rPr>
          <w:b/>
          <w:bCs/>
        </w:rPr>
        <w:t>2. Које супстанце од наведених јесу хомогене смеше?</w:t>
      </w:r>
    </w:p>
    <w:p w:rsidR="002E32D0" w:rsidRPr="002E32D0" w:rsidRDefault="002E32D0" w:rsidP="002E32D0">
      <w:pPr>
        <w:pStyle w:val="NoSpacing"/>
      </w:pPr>
      <w:r w:rsidRPr="002E32D0">
        <w:t> уситњена креда у води</w:t>
      </w:r>
      <w:r>
        <w:t xml:space="preserve">              </w:t>
      </w:r>
      <w:r w:rsidRPr="002E32D0">
        <w:t> сирће</w:t>
      </w:r>
      <w:r>
        <w:t xml:space="preserve">                      </w:t>
      </w:r>
      <w:r w:rsidRPr="002E32D0">
        <w:t> бистри сок</w:t>
      </w:r>
      <w:r>
        <w:t xml:space="preserve">                    </w:t>
      </w:r>
      <w:r w:rsidRPr="002E32D0">
        <w:t> кока-кола</w:t>
      </w:r>
    </w:p>
    <w:p w:rsidR="002E32D0" w:rsidRPr="002E32D0" w:rsidRDefault="002E32D0" w:rsidP="002E32D0">
      <w:pPr>
        <w:pStyle w:val="NoSpacing"/>
        <w:rPr>
          <w:b/>
          <w:bCs/>
        </w:rPr>
      </w:pPr>
      <w:r w:rsidRPr="002E32D0">
        <w:rPr>
          <w:b/>
          <w:bCs/>
        </w:rPr>
        <w:t>3. Раствори су _________________ смеше.</w:t>
      </w:r>
    </w:p>
    <w:p w:rsidR="002E32D0" w:rsidRPr="002E32D0" w:rsidRDefault="002E32D0" w:rsidP="002E32D0">
      <w:pPr>
        <w:pStyle w:val="NoSpacing"/>
      </w:pPr>
      <w:r w:rsidRPr="002E32D0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3.25pt;height:18pt" o:ole="">
            <v:imagedata r:id="rId4" o:title=""/>
          </v:shape>
          <w:control r:id="rId5" w:name="DefaultOcxName" w:shapeid="_x0000_i1032"/>
        </w:object>
      </w:r>
    </w:p>
    <w:p w:rsidR="002E32D0" w:rsidRPr="002E32D0" w:rsidRDefault="002E32D0" w:rsidP="002E32D0">
      <w:pPr>
        <w:pStyle w:val="NoSpacing"/>
        <w:rPr>
          <w:b/>
          <w:bCs/>
        </w:rPr>
      </w:pPr>
      <w:r w:rsidRPr="002E32D0">
        <w:rPr>
          <w:b/>
          <w:bCs/>
        </w:rPr>
        <w:t>4. На растворљивост утичу:</w:t>
      </w:r>
    </w:p>
    <w:p w:rsidR="002E32D0" w:rsidRPr="002E32D0" w:rsidRDefault="002E32D0" w:rsidP="002E32D0">
      <w:pPr>
        <w:pStyle w:val="NoSpacing"/>
      </w:pPr>
      <w:r w:rsidRPr="002E32D0">
        <w:t> Светлост</w:t>
      </w:r>
      <w:r>
        <w:t xml:space="preserve">                  </w:t>
      </w:r>
      <w:r w:rsidRPr="002E32D0">
        <w:t> Температура</w:t>
      </w:r>
      <w:r>
        <w:t xml:space="preserve">                        </w:t>
      </w:r>
      <w:r w:rsidRPr="002E32D0">
        <w:t> Мешање</w:t>
      </w:r>
      <w:r>
        <w:t xml:space="preserve">                    </w:t>
      </w:r>
      <w:r w:rsidRPr="002E32D0">
        <w:t> Уситњеност</w:t>
      </w:r>
    </w:p>
    <w:p w:rsidR="002E32D0" w:rsidRPr="002E32D0" w:rsidRDefault="002E32D0" w:rsidP="002E32D0">
      <w:pPr>
        <w:pStyle w:val="NoSpacing"/>
      </w:pPr>
      <w:r w:rsidRPr="002E32D0">
        <w:rPr>
          <w:b/>
          <w:bCs/>
        </w:rPr>
        <w:t>5. Растворљивост натријум-хлорида је 36g у 100g воде на 20оC. Колико се може растворити</w:t>
      </w:r>
      <w:r w:rsidRPr="002E32D0">
        <w:t xml:space="preserve"> грама натријум-хлорида у 200g засићеног раствора на 20оC.</w:t>
      </w:r>
    </w:p>
    <w:p w:rsidR="002E32D0" w:rsidRPr="002E32D0" w:rsidRDefault="002E32D0" w:rsidP="002E32D0">
      <w:pPr>
        <w:pStyle w:val="NoSpacing"/>
      </w:pPr>
      <w:r w:rsidRPr="002E32D0">
        <w:t> 36g</w:t>
      </w:r>
      <w:r>
        <w:t xml:space="preserve">               </w:t>
      </w:r>
      <w:r w:rsidRPr="002E32D0">
        <w:t> 72g</w:t>
      </w:r>
      <w:r>
        <w:t xml:space="preserve">                            </w:t>
      </w:r>
      <w:r w:rsidRPr="002E32D0">
        <w:t> 200g</w:t>
      </w:r>
      <w:r>
        <w:t xml:space="preserve">                                          </w:t>
      </w:r>
      <w:r w:rsidRPr="002E32D0">
        <w:t> 100g</w:t>
      </w:r>
    </w:p>
    <w:p w:rsidR="002E32D0" w:rsidRPr="002E32D0" w:rsidRDefault="002E32D0" w:rsidP="002E32D0">
      <w:pPr>
        <w:pStyle w:val="NoSpacing"/>
        <w:rPr>
          <w:b/>
          <w:bCs/>
        </w:rPr>
      </w:pPr>
      <w:r w:rsidRPr="002E32D0">
        <w:rPr>
          <w:b/>
          <w:bCs/>
        </w:rPr>
        <w:t>6. Која се од понуђених супстанци најбоље раствара у води?</w:t>
      </w:r>
    </w:p>
    <w:p w:rsidR="002E32D0" w:rsidRPr="002E32D0" w:rsidRDefault="002E32D0" w:rsidP="002E32D0">
      <w:r w:rsidRPr="002E32D0">
        <w:drawing>
          <wp:inline distT="0" distB="0" distL="0" distR="0">
            <wp:extent cx="3048000" cy="2286000"/>
            <wp:effectExtent l="0" t="0" r="0" b="0"/>
            <wp:docPr id="3" name="Picture 3" descr="Супстанца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пстанца 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2D0" w:rsidRPr="002E32D0" w:rsidRDefault="002E32D0" w:rsidP="002E32D0">
      <w:r w:rsidRPr="002E32D0">
        <w:t> Супстанца А</w:t>
      </w:r>
      <w:r>
        <w:t xml:space="preserve">                 </w:t>
      </w:r>
      <w:r w:rsidRPr="002E32D0">
        <w:t> Супстанца B</w:t>
      </w:r>
      <w:r>
        <w:t xml:space="preserve">             </w:t>
      </w:r>
      <w:r w:rsidRPr="002E32D0">
        <w:t> Супстанца Б</w:t>
      </w:r>
    </w:p>
    <w:p w:rsidR="002E32D0" w:rsidRPr="002E32D0" w:rsidRDefault="002E32D0" w:rsidP="002E32D0">
      <w:pPr>
        <w:rPr>
          <w:b/>
          <w:bCs/>
        </w:rPr>
      </w:pPr>
      <w:r w:rsidRPr="002E32D0">
        <w:rPr>
          <w:b/>
          <w:bCs/>
        </w:rPr>
        <w:t>7. Која супстанца има растворљивост око 30g у 100g воде на 10оC.</w:t>
      </w:r>
    </w:p>
    <w:p w:rsidR="002E32D0" w:rsidRPr="002E32D0" w:rsidRDefault="002E32D0" w:rsidP="002E32D0">
      <w:bookmarkStart w:id="0" w:name="_GoBack"/>
      <w:bookmarkEnd w:id="0"/>
      <w:r w:rsidRPr="002E32D0">
        <w:drawing>
          <wp:inline distT="0" distB="0" distL="0" distR="0">
            <wp:extent cx="3048000" cy="2286000"/>
            <wp:effectExtent l="0" t="0" r="0" b="0"/>
            <wp:docPr id="2" name="Picture 2" descr="Супстанца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упстанца 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2D0" w:rsidRPr="002E32D0" w:rsidRDefault="002E32D0" w:rsidP="002E32D0">
      <w:r w:rsidRPr="002E32D0">
        <w:t> Супстанца А</w:t>
      </w:r>
      <w:r>
        <w:t xml:space="preserve">               </w:t>
      </w:r>
      <w:r w:rsidRPr="002E32D0">
        <w:t>Супстанца Б</w:t>
      </w:r>
      <w:r>
        <w:t xml:space="preserve">  </w:t>
      </w:r>
      <w:r w:rsidRPr="002E32D0">
        <w:t xml:space="preserve">Супстанца </w:t>
      </w:r>
      <w:r>
        <w:t>В</w:t>
      </w:r>
    </w:p>
    <w:p w:rsidR="002E32D0" w:rsidRPr="002E32D0" w:rsidRDefault="002E32D0" w:rsidP="002E32D0"/>
    <w:p w:rsidR="002E32D0" w:rsidRDefault="002E32D0"/>
    <w:sectPr w:rsidR="002E3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D0"/>
    <w:rsid w:val="002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81642F"/>
  <w15:chartTrackingRefBased/>
  <w15:docId w15:val="{EEFA4D94-ABC6-4789-8013-986B47FE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4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614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3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7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3484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7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625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8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8164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3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10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467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3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8912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0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1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235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56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431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9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74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82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1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2022-10-16T10:28:00Z</dcterms:created>
  <dcterms:modified xsi:type="dcterms:W3CDTF">2022-10-16T10:31:00Z</dcterms:modified>
</cp:coreProperties>
</file>