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4DC5" w14:textId="4FEBA6A3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СЕПТЕМБАР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590F4812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985"/>
        <w:gridCol w:w="4218"/>
        <w:gridCol w:w="723"/>
        <w:gridCol w:w="2160"/>
        <w:gridCol w:w="879"/>
        <w:gridCol w:w="2856"/>
        <w:gridCol w:w="2574"/>
      </w:tblGrid>
      <w:tr w:rsidR="00243849" w:rsidRPr="00EA3785" w14:paraId="1BBF6235" w14:textId="77777777" w:rsidTr="007E79E0">
        <w:trPr>
          <w:trHeight w:val="1519"/>
        </w:trPr>
        <w:tc>
          <w:tcPr>
            <w:tcW w:w="985" w:type="dxa"/>
            <w:shd w:val="clear" w:color="auto" w:fill="C8DA91" w:themeFill="accent6" w:themeFillTint="99"/>
            <w:vAlign w:val="center"/>
          </w:tcPr>
          <w:p w14:paraId="3A4CBBA6" w14:textId="77777777" w:rsidR="00243849" w:rsidRPr="00D242BB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CC7925E" w14:textId="77777777" w:rsidR="00243849" w:rsidRPr="00D242BB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42BB"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4218" w:type="dxa"/>
            <w:shd w:val="clear" w:color="auto" w:fill="C8DA91" w:themeFill="accent6" w:themeFillTint="99"/>
            <w:vAlign w:val="center"/>
          </w:tcPr>
          <w:p w14:paraId="7F46E96D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5E75ED29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723" w:type="dxa"/>
            <w:shd w:val="clear" w:color="auto" w:fill="C8DA91" w:themeFill="accent6" w:themeFillTint="99"/>
            <w:vAlign w:val="center"/>
          </w:tcPr>
          <w:p w14:paraId="6D1833C1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5486689A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4367AE97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160" w:type="dxa"/>
            <w:shd w:val="clear" w:color="auto" w:fill="C8DA91" w:themeFill="accent6" w:themeFillTint="99"/>
            <w:vAlign w:val="center"/>
          </w:tcPr>
          <w:p w14:paraId="7BA1BE1A" w14:textId="77777777" w:rsidR="00243849" w:rsidRPr="00D242BB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706F731" w14:textId="77777777" w:rsidR="00243849" w:rsidRPr="00D242BB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D242B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C8DA91" w:themeFill="accent6" w:themeFillTint="99"/>
            <w:vAlign w:val="center"/>
          </w:tcPr>
          <w:p w14:paraId="3145BD23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B75B33E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4D6A2EF5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856" w:type="dxa"/>
            <w:shd w:val="clear" w:color="auto" w:fill="C8DA91" w:themeFill="accent6" w:themeFillTint="99"/>
            <w:vAlign w:val="center"/>
          </w:tcPr>
          <w:p w14:paraId="7D985A3F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8CB1CA5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574" w:type="dxa"/>
            <w:shd w:val="clear" w:color="auto" w:fill="C8DA91" w:themeFill="accent6" w:themeFillTint="99"/>
            <w:vAlign w:val="center"/>
          </w:tcPr>
          <w:p w14:paraId="0316C63A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43849" w:rsidRPr="00EA3785" w14:paraId="3A999CA8" w14:textId="77777777" w:rsidTr="00806FCA">
        <w:trPr>
          <w:trHeight w:val="1772"/>
        </w:trPr>
        <w:tc>
          <w:tcPr>
            <w:tcW w:w="985" w:type="dxa"/>
            <w:vMerge w:val="restart"/>
            <w:textDirection w:val="btLr"/>
          </w:tcPr>
          <w:p w14:paraId="18275B82" w14:textId="77777777" w:rsidR="00243849" w:rsidRPr="00D242BB" w:rsidRDefault="00243849" w:rsidP="00243849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8EE42F3" w14:textId="77777777" w:rsidR="00243849" w:rsidRPr="00D242BB" w:rsidRDefault="00243849" w:rsidP="00243849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2BB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ОСНОВИ ПРОУЧАВАЊА ПРОШЛОСТИ</w:t>
            </w:r>
          </w:p>
          <w:p w14:paraId="278B2B03" w14:textId="77777777" w:rsidR="00243849" w:rsidRPr="00D242BB" w:rsidRDefault="00243849" w:rsidP="00243849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218" w:type="dxa"/>
            <w:vMerge w:val="restart"/>
          </w:tcPr>
          <w:p w14:paraId="20FDD78D" w14:textId="77777777" w:rsidR="00243849" w:rsidRDefault="00243849" w:rsidP="00243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542FE4F" w14:textId="77777777" w:rsidR="0040041B" w:rsidRPr="0040041B" w:rsidRDefault="0040041B" w:rsidP="0040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3622FE7B" w14:textId="77777777" w:rsidR="0040041B" w:rsidRPr="0040041B" w:rsidRDefault="0040041B" w:rsidP="0040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‒ разликује основне временске одреднице (годину, деценију, век, миленијум, еру);</w:t>
            </w:r>
          </w:p>
          <w:p w14:paraId="77899018" w14:textId="77777777" w:rsidR="0040041B" w:rsidRPr="0040041B" w:rsidRDefault="0040041B" w:rsidP="0040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лоцира одређе ну временску одредницу на временској ленти;</w:t>
            </w:r>
          </w:p>
          <w:p w14:paraId="7369D9A2" w14:textId="77777777" w:rsidR="0040041B" w:rsidRPr="0040041B" w:rsidRDefault="0040041B" w:rsidP="0040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разликује начине рачунања времена у прошлости и садашњости;</w:t>
            </w:r>
          </w:p>
          <w:p w14:paraId="3ECF11DD" w14:textId="77777777" w:rsidR="0040041B" w:rsidRPr="0040041B" w:rsidRDefault="0040041B" w:rsidP="0040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именује периоде прошлости и историјске периоде и наведе граничне догађаје;</w:t>
            </w:r>
          </w:p>
          <w:p w14:paraId="28ED286C" w14:textId="77777777" w:rsidR="0040041B" w:rsidRPr="0040041B" w:rsidRDefault="0040041B" w:rsidP="00400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разврста историјске изворе према њиховој основној подели;</w:t>
            </w:r>
          </w:p>
          <w:p w14:paraId="2D34889C" w14:textId="77777777" w:rsidR="00243849" w:rsidRPr="0040041B" w:rsidRDefault="0040041B" w:rsidP="0040041B">
            <w:pPr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повеже врсте историјских извора са установама у којима се чувају (архив, музеј, библиотека).</w:t>
            </w:r>
          </w:p>
          <w:p w14:paraId="53698630" w14:textId="77777777" w:rsidR="0040041B" w:rsidRPr="00EA3785" w:rsidRDefault="0040041B" w:rsidP="0040041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124DBE26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  <w:vAlign w:val="center"/>
          </w:tcPr>
          <w:p w14:paraId="4B84820F" w14:textId="77777777" w:rsidR="00243849" w:rsidRPr="00D242BB" w:rsidRDefault="00D81F14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Упознавање ученика са новим наставним предметом</w:t>
            </w:r>
          </w:p>
        </w:tc>
        <w:tc>
          <w:tcPr>
            <w:tcW w:w="879" w:type="dxa"/>
            <w:vAlign w:val="center"/>
          </w:tcPr>
          <w:p w14:paraId="357E5384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856" w:type="dxa"/>
            <w:vAlign w:val="center"/>
          </w:tcPr>
          <w:p w14:paraId="4A56AF2B" w14:textId="77777777" w:rsidR="00243849" w:rsidRPr="00EA3785" w:rsidRDefault="00B9789E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</w:t>
            </w:r>
            <w:r w:rsidR="00243849" w:rsidRPr="00D242B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еографија, природа и друштво</w:t>
            </w:r>
          </w:p>
        </w:tc>
        <w:tc>
          <w:tcPr>
            <w:tcW w:w="2574" w:type="dxa"/>
            <w:vMerge w:val="restart"/>
          </w:tcPr>
          <w:p w14:paraId="7A8AD1A5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43849" w:rsidRPr="00EA3785" w14:paraId="7CD31BEB" w14:textId="77777777" w:rsidTr="00806FCA">
        <w:trPr>
          <w:trHeight w:val="1610"/>
        </w:trPr>
        <w:tc>
          <w:tcPr>
            <w:tcW w:w="985" w:type="dxa"/>
            <w:vMerge/>
          </w:tcPr>
          <w:p w14:paraId="321B9A4C" w14:textId="77777777" w:rsidR="00243849" w:rsidRPr="00D242BB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218" w:type="dxa"/>
            <w:vMerge/>
          </w:tcPr>
          <w:p w14:paraId="67FB111A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25CBF4D4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  <w:vAlign w:val="center"/>
          </w:tcPr>
          <w:p w14:paraId="1C7C2F73" w14:textId="77777777" w:rsidR="00243849" w:rsidRPr="00D242BB" w:rsidRDefault="00D81F14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Прошлост, историја и историјски извори</w:t>
            </w:r>
          </w:p>
        </w:tc>
        <w:tc>
          <w:tcPr>
            <w:tcW w:w="879" w:type="dxa"/>
            <w:vAlign w:val="center"/>
          </w:tcPr>
          <w:p w14:paraId="63351EB9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856" w:type="dxa"/>
            <w:vAlign w:val="center"/>
          </w:tcPr>
          <w:p w14:paraId="07E89825" w14:textId="77777777" w:rsidR="00243849" w:rsidRPr="00EA3785" w:rsidRDefault="00D81F14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</w:t>
            </w:r>
            <w:r w:rsidRPr="00D242B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еографија, природа и друштво</w:t>
            </w:r>
          </w:p>
        </w:tc>
        <w:tc>
          <w:tcPr>
            <w:tcW w:w="2574" w:type="dxa"/>
            <w:vMerge/>
          </w:tcPr>
          <w:p w14:paraId="01217D5D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D81F14" w:rsidRPr="00EA3785" w14:paraId="4AD0F63F" w14:textId="77777777" w:rsidTr="00806FCA">
        <w:trPr>
          <w:trHeight w:val="1880"/>
        </w:trPr>
        <w:tc>
          <w:tcPr>
            <w:tcW w:w="985" w:type="dxa"/>
            <w:vMerge/>
          </w:tcPr>
          <w:p w14:paraId="49E2FCFC" w14:textId="77777777" w:rsidR="00D81F14" w:rsidRPr="00D242BB" w:rsidRDefault="00D81F14" w:rsidP="00D81F14">
            <w:pPr>
              <w:spacing w:before="240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218" w:type="dxa"/>
            <w:vMerge/>
          </w:tcPr>
          <w:p w14:paraId="2410233E" w14:textId="77777777" w:rsidR="00D81F14" w:rsidRPr="00EA3785" w:rsidRDefault="00D81F14" w:rsidP="00D81F14">
            <w:pPr>
              <w:spacing w:before="240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1A24D73E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  <w:vAlign w:val="center"/>
          </w:tcPr>
          <w:p w14:paraId="12623793" w14:textId="77777777" w:rsidR="00D81F14" w:rsidRPr="00D242BB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Прошлост, историја и историјски извори</w:t>
            </w:r>
          </w:p>
        </w:tc>
        <w:tc>
          <w:tcPr>
            <w:tcW w:w="879" w:type="dxa"/>
            <w:vAlign w:val="center"/>
          </w:tcPr>
          <w:p w14:paraId="5CFAB1E8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856" w:type="dxa"/>
            <w:vAlign w:val="center"/>
          </w:tcPr>
          <w:p w14:paraId="1887F144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</w:t>
            </w:r>
            <w:r w:rsidRPr="00D242B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еографија, природа и друштво</w:t>
            </w:r>
          </w:p>
        </w:tc>
        <w:tc>
          <w:tcPr>
            <w:tcW w:w="2574" w:type="dxa"/>
            <w:vMerge/>
          </w:tcPr>
          <w:p w14:paraId="323F8B54" w14:textId="77777777" w:rsidR="00D81F14" w:rsidRPr="00EA3785" w:rsidRDefault="00D81F14" w:rsidP="00D81F14">
            <w:pPr>
              <w:spacing w:before="240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D81F14" w:rsidRPr="00EA3785" w14:paraId="3767B7D9" w14:textId="77777777" w:rsidTr="00806FCA">
        <w:trPr>
          <w:trHeight w:val="1610"/>
        </w:trPr>
        <w:tc>
          <w:tcPr>
            <w:tcW w:w="985" w:type="dxa"/>
            <w:vMerge/>
          </w:tcPr>
          <w:p w14:paraId="4D83BBD5" w14:textId="77777777" w:rsidR="00D81F14" w:rsidRPr="00D242BB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218" w:type="dxa"/>
            <w:vMerge/>
          </w:tcPr>
          <w:p w14:paraId="51C9B843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42AED308" w14:textId="77777777" w:rsidR="00D81F14" w:rsidRPr="00EA3785" w:rsidRDefault="00D81F14" w:rsidP="00D81F14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  <w:vAlign w:val="center"/>
          </w:tcPr>
          <w:p w14:paraId="47E2BAF0" w14:textId="77777777" w:rsidR="00D81F14" w:rsidRDefault="00D81F14" w:rsidP="00D81F14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Простор, време и рачунање времена</w:t>
            </w:r>
          </w:p>
          <w:p w14:paraId="602A6BA4" w14:textId="77777777" w:rsidR="00D81F14" w:rsidRPr="00B9789E" w:rsidRDefault="00D81F14" w:rsidP="00D81F14">
            <w:pPr>
              <w:spacing w:before="240"/>
              <w:rPr>
                <w:rFonts w:ascii="Times New Roman" w:hAnsi="Times New Roman" w:cs="Times New Roman"/>
                <w:noProof/>
                <w:sz w:val="4"/>
                <w:szCs w:val="4"/>
                <w:lang w:val="sr-Cyrl-RS"/>
              </w:rPr>
            </w:pPr>
          </w:p>
        </w:tc>
        <w:tc>
          <w:tcPr>
            <w:tcW w:w="879" w:type="dxa"/>
            <w:vAlign w:val="center"/>
          </w:tcPr>
          <w:p w14:paraId="56706657" w14:textId="77777777" w:rsidR="00D81F14" w:rsidRPr="00EA3785" w:rsidRDefault="00D81F14" w:rsidP="00D81F14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856" w:type="dxa"/>
            <w:vAlign w:val="center"/>
          </w:tcPr>
          <w:p w14:paraId="311309CC" w14:textId="77777777" w:rsidR="00D81F14" w:rsidRPr="00EA3785" w:rsidRDefault="00D81F14" w:rsidP="00D81F14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74" w:type="dxa"/>
            <w:vMerge/>
          </w:tcPr>
          <w:p w14:paraId="426BAA0E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2104D4BA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161B5B1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2C842423" w14:textId="1E64AC95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br w:type="page"/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МЕСЕЦ ОКТОБАР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646B2E93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642"/>
        <w:gridCol w:w="4552"/>
        <w:gridCol w:w="723"/>
        <w:gridCol w:w="1719"/>
        <w:gridCol w:w="917"/>
        <w:gridCol w:w="2397"/>
        <w:gridCol w:w="2445"/>
      </w:tblGrid>
      <w:tr w:rsidR="00806FCA" w:rsidRPr="00EA3785" w14:paraId="4A0D651D" w14:textId="77777777" w:rsidTr="00D81F14">
        <w:trPr>
          <w:trHeight w:val="1519"/>
        </w:trPr>
        <w:tc>
          <w:tcPr>
            <w:tcW w:w="1642" w:type="dxa"/>
            <w:shd w:val="clear" w:color="auto" w:fill="C8DA91" w:themeFill="accent6" w:themeFillTint="99"/>
            <w:vAlign w:val="center"/>
          </w:tcPr>
          <w:p w14:paraId="7EE6B1C3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33E8969" w14:textId="77777777" w:rsidR="00243849" w:rsidRPr="002762C2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4552" w:type="dxa"/>
            <w:shd w:val="clear" w:color="auto" w:fill="C8DA91" w:themeFill="accent6" w:themeFillTint="99"/>
            <w:vAlign w:val="center"/>
          </w:tcPr>
          <w:p w14:paraId="412A7FD9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167787AB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723" w:type="dxa"/>
            <w:shd w:val="clear" w:color="auto" w:fill="C8DA91" w:themeFill="accent6" w:themeFillTint="99"/>
            <w:vAlign w:val="center"/>
          </w:tcPr>
          <w:p w14:paraId="029C6AD0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45BA702C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1C6E3430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719" w:type="dxa"/>
            <w:shd w:val="clear" w:color="auto" w:fill="C8DA91" w:themeFill="accent6" w:themeFillTint="99"/>
            <w:vAlign w:val="center"/>
          </w:tcPr>
          <w:p w14:paraId="4AD4C4A4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F88B20D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917" w:type="dxa"/>
            <w:shd w:val="clear" w:color="auto" w:fill="C8DA91" w:themeFill="accent6" w:themeFillTint="99"/>
            <w:vAlign w:val="center"/>
          </w:tcPr>
          <w:p w14:paraId="1A237AD6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E2C1C9C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5D5287B4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397" w:type="dxa"/>
            <w:shd w:val="clear" w:color="auto" w:fill="C8DA91" w:themeFill="accent6" w:themeFillTint="99"/>
            <w:vAlign w:val="center"/>
          </w:tcPr>
          <w:p w14:paraId="422CE7F8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FCBFE4B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445" w:type="dxa"/>
            <w:shd w:val="clear" w:color="auto" w:fill="C8DA91" w:themeFill="accent6" w:themeFillTint="99"/>
            <w:vAlign w:val="center"/>
          </w:tcPr>
          <w:p w14:paraId="5FE75DFC" w14:textId="77777777" w:rsidR="00243849" w:rsidRPr="00EA3785" w:rsidRDefault="00243849" w:rsidP="002438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D81F14" w:rsidRPr="00EA3785" w14:paraId="723B923C" w14:textId="77777777" w:rsidTr="00D81F14">
        <w:trPr>
          <w:trHeight w:val="961"/>
        </w:trPr>
        <w:tc>
          <w:tcPr>
            <w:tcW w:w="1642" w:type="dxa"/>
            <w:vMerge w:val="restart"/>
            <w:textDirection w:val="btLr"/>
            <w:vAlign w:val="bottom"/>
          </w:tcPr>
          <w:p w14:paraId="7EECD7D5" w14:textId="77777777" w:rsidR="00D81F14" w:rsidRDefault="00D81F14" w:rsidP="00D81F14">
            <w:pPr>
              <w:ind w:left="113" w:right="11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5F20FF76" w14:textId="77777777" w:rsidR="00D81F14" w:rsidRPr="00D242BB" w:rsidRDefault="00D81F14" w:rsidP="00D81F14">
            <w:pPr>
              <w:autoSpaceDE w:val="0"/>
              <w:autoSpaceDN w:val="0"/>
              <w:adjustRightInd w:val="0"/>
              <w:spacing w:after="120"/>
              <w:ind w:left="113" w:right="113"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2BB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  <w:t>ОСНОВИ ПРОУЧАВАЊА ПРОШЛОСТИ</w:t>
            </w:r>
          </w:p>
          <w:p w14:paraId="0FF54017" w14:textId="77777777" w:rsidR="00D81F14" w:rsidRPr="00EE1353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EA86D40" w14:textId="77777777" w:rsidR="00D81F14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2E740140" w14:textId="77777777" w:rsidR="00D81F14" w:rsidRPr="00AE097A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552" w:type="dxa"/>
            <w:vMerge w:val="restart"/>
          </w:tcPr>
          <w:p w14:paraId="3360B54A" w14:textId="77777777" w:rsidR="00D81F14" w:rsidRPr="0040041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2017A4D6" w14:textId="77777777" w:rsidR="00D81F14" w:rsidRPr="0040041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наведе главне проналаске и опише њихов утицај на начин живота људи у праисторији;</w:t>
            </w:r>
          </w:p>
          <w:p w14:paraId="461B6E1F" w14:textId="77777777" w:rsidR="00D81F14" w:rsidRPr="0040041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разликује основне одлике каменог и металног доба.</w:t>
            </w:r>
          </w:p>
          <w:p w14:paraId="255C86F0" w14:textId="77777777" w:rsidR="00D81F14" w:rsidRPr="00EA3785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лоцира на историјској карти најважније цивилизације и државе Старог истока;</w:t>
            </w:r>
          </w:p>
        </w:tc>
        <w:tc>
          <w:tcPr>
            <w:tcW w:w="723" w:type="dxa"/>
            <w:vAlign w:val="center"/>
          </w:tcPr>
          <w:p w14:paraId="69B15956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9" w:type="dxa"/>
            <w:vAlign w:val="center"/>
          </w:tcPr>
          <w:p w14:paraId="53BD2244" w14:textId="77777777" w:rsidR="00D81F14" w:rsidRPr="00D242BB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Проучавање историје</w:t>
            </w:r>
          </w:p>
        </w:tc>
        <w:tc>
          <w:tcPr>
            <w:tcW w:w="917" w:type="dxa"/>
            <w:vAlign w:val="center"/>
          </w:tcPr>
          <w:p w14:paraId="19D8655E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Align w:val="center"/>
          </w:tcPr>
          <w:p w14:paraId="1DB598BF" w14:textId="77777777" w:rsidR="00D81F14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</w:t>
            </w:r>
            <w:r w:rsidRPr="00D242B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 српски језик</w:t>
            </w:r>
          </w:p>
          <w:p w14:paraId="5AB1A9CE" w14:textId="77777777" w:rsidR="00D81F14" w:rsidRPr="00D81F14" w:rsidRDefault="00D81F14" w:rsidP="00D8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45" w:type="dxa"/>
          </w:tcPr>
          <w:p w14:paraId="6CCC3C8B" w14:textId="77777777" w:rsidR="00D81F14" w:rsidRPr="00D81F14" w:rsidRDefault="00D81F14" w:rsidP="00D81F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81F14" w:rsidRPr="00EA3785" w14:paraId="13C02500" w14:textId="77777777" w:rsidTr="00D81F14">
        <w:trPr>
          <w:trHeight w:val="1520"/>
        </w:trPr>
        <w:tc>
          <w:tcPr>
            <w:tcW w:w="1642" w:type="dxa"/>
            <w:vMerge/>
            <w:tcBorders>
              <w:bottom w:val="single" w:sz="4" w:space="0" w:color="auto"/>
            </w:tcBorders>
            <w:vAlign w:val="center"/>
          </w:tcPr>
          <w:p w14:paraId="7265FDCE" w14:textId="77777777" w:rsidR="00D81F14" w:rsidRPr="00AE097A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552" w:type="dxa"/>
            <w:vMerge/>
            <w:tcBorders>
              <w:bottom w:val="single" w:sz="4" w:space="0" w:color="auto"/>
            </w:tcBorders>
          </w:tcPr>
          <w:p w14:paraId="4DC6CB56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5E7373B0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9" w:type="dxa"/>
            <w:vAlign w:val="center"/>
          </w:tcPr>
          <w:p w14:paraId="0E2A11CA" w14:textId="77777777" w:rsidR="00D81F14" w:rsidRPr="00D242BB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Рачунање времена и проучавање историје</w:t>
            </w:r>
          </w:p>
        </w:tc>
        <w:tc>
          <w:tcPr>
            <w:tcW w:w="917" w:type="dxa"/>
            <w:vAlign w:val="center"/>
          </w:tcPr>
          <w:p w14:paraId="7EF9269B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Align w:val="center"/>
          </w:tcPr>
          <w:p w14:paraId="374AF94D" w14:textId="77777777" w:rsidR="00D81F14" w:rsidRPr="00EA3785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D242B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,</w:t>
            </w:r>
            <w:r w:rsidRPr="00D242BB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српски језик и књижевност, математика</w:t>
            </w:r>
          </w:p>
          <w:p w14:paraId="524AD584" w14:textId="77777777" w:rsidR="00D81F14" w:rsidRPr="00D242BB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45" w:type="dxa"/>
          </w:tcPr>
          <w:p w14:paraId="1BEDFAED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D81F14" w:rsidRPr="00EA3785" w14:paraId="2A90B2A1" w14:textId="77777777" w:rsidTr="00D81F14">
        <w:trPr>
          <w:trHeight w:val="1160"/>
        </w:trPr>
        <w:tc>
          <w:tcPr>
            <w:tcW w:w="164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D582EBE" w14:textId="77777777" w:rsidR="00D81F14" w:rsidRDefault="00D81F14" w:rsidP="00D81F14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4B05FC46" w14:textId="77777777" w:rsidR="00D81F14" w:rsidRPr="00AE097A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ПРАИСТОРИЈА</w:t>
            </w:r>
          </w:p>
          <w:p w14:paraId="3FABEDAF" w14:textId="77777777" w:rsidR="00D81F14" w:rsidRPr="00AE097A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552" w:type="dxa"/>
            <w:vMerge w:val="restart"/>
            <w:tcBorders>
              <w:top w:val="single" w:sz="4" w:space="0" w:color="auto"/>
            </w:tcBorders>
          </w:tcPr>
          <w:p w14:paraId="41CA2DC3" w14:textId="77777777" w:rsidR="00D81F14" w:rsidRPr="0040041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користећи историјску карту, доведе у везу особине рељефа и климе са настанком цивилизаци ја Старог истока;</w:t>
            </w:r>
          </w:p>
          <w:p w14:paraId="044A6DDB" w14:textId="77777777" w:rsidR="00D81F14" w:rsidRPr="0040041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наведе најважније одлике државног уређења цивилизација Старог истока;</w:t>
            </w:r>
          </w:p>
          <w:p w14:paraId="36652022" w14:textId="77777777" w:rsidR="00D81F14" w:rsidRPr="0040041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користећи дату информацију или ленту времена, смести историјску појаву, догађај и личност у одговарајући миленијум или век;</w:t>
            </w:r>
          </w:p>
          <w:p w14:paraId="608E8D52" w14:textId="77777777" w:rsidR="00D81F14" w:rsidRDefault="00D81F14" w:rsidP="00D81F14">
            <w:pPr>
              <w:rPr>
                <w:rFonts w:ascii="Times New Roman" w:hAnsi="Times New Roman" w:cs="Times New Roman"/>
                <w:sz w:val="24"/>
              </w:rPr>
            </w:pPr>
            <w:r w:rsidRPr="0040041B">
              <w:rPr>
                <w:rFonts w:ascii="Times New Roman" w:hAnsi="Times New Roman" w:cs="Times New Roman"/>
                <w:sz w:val="24"/>
              </w:rPr>
              <w:t>– изложи, у усменом или писаном облику, историјске догађаје исправним хронолошким редоследом.</w:t>
            </w:r>
          </w:p>
          <w:p w14:paraId="57D05BE1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6F619F73" w14:textId="77777777" w:rsidR="00D81F14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719" w:type="dxa"/>
            <w:vAlign w:val="center"/>
          </w:tcPr>
          <w:p w14:paraId="0F2F0161" w14:textId="77777777" w:rsidR="00D81F14" w:rsidRPr="00D81F14" w:rsidRDefault="00D81F14" w:rsidP="00D8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1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Праисторија ‒ човекови почеци</w:t>
            </w:r>
          </w:p>
        </w:tc>
        <w:tc>
          <w:tcPr>
            <w:tcW w:w="917" w:type="dxa"/>
            <w:vAlign w:val="center"/>
          </w:tcPr>
          <w:p w14:paraId="1954B0CB" w14:textId="77777777" w:rsidR="00D81F14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Align w:val="center"/>
          </w:tcPr>
          <w:p w14:paraId="610F2B51" w14:textId="77777777" w:rsidR="00D81F14" w:rsidRPr="00D242BB" w:rsidRDefault="00D81F14" w:rsidP="00D8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D242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еографија, биологија</w:t>
            </w:r>
          </w:p>
        </w:tc>
        <w:tc>
          <w:tcPr>
            <w:tcW w:w="2445" w:type="dxa"/>
          </w:tcPr>
          <w:p w14:paraId="1DFDBEE2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D81F14" w:rsidRPr="00EA3785" w14:paraId="36665543" w14:textId="77777777" w:rsidTr="00D81F14">
        <w:trPr>
          <w:trHeight w:val="1268"/>
        </w:trPr>
        <w:tc>
          <w:tcPr>
            <w:tcW w:w="164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C218BC1" w14:textId="77777777" w:rsidR="00D81F14" w:rsidRPr="00EA3785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552" w:type="dxa"/>
            <w:vMerge/>
          </w:tcPr>
          <w:p w14:paraId="7DFB269A" w14:textId="77777777" w:rsidR="00D81F14" w:rsidRPr="00D242B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2704EAB1" w14:textId="77777777" w:rsidR="00D81F14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719" w:type="dxa"/>
            <w:vAlign w:val="center"/>
          </w:tcPr>
          <w:p w14:paraId="02AC4ED0" w14:textId="77777777" w:rsidR="00D81F14" w:rsidRPr="00D81F14" w:rsidRDefault="00D81F14" w:rsidP="00D8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81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Праисторија ‒ човекови почеци</w:t>
            </w:r>
          </w:p>
        </w:tc>
        <w:tc>
          <w:tcPr>
            <w:tcW w:w="917" w:type="dxa"/>
            <w:vAlign w:val="center"/>
          </w:tcPr>
          <w:p w14:paraId="2758321E" w14:textId="77777777" w:rsidR="00D81F14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397" w:type="dxa"/>
            <w:vAlign w:val="center"/>
          </w:tcPr>
          <w:p w14:paraId="7D877759" w14:textId="77777777" w:rsidR="00D81F14" w:rsidRPr="00D242BB" w:rsidRDefault="00D81F14" w:rsidP="00D8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D242B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еографија, биологија</w:t>
            </w:r>
          </w:p>
        </w:tc>
        <w:tc>
          <w:tcPr>
            <w:tcW w:w="2445" w:type="dxa"/>
          </w:tcPr>
          <w:p w14:paraId="50FA88FE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D81F14" w:rsidRPr="00EA3785" w14:paraId="106BF6C0" w14:textId="77777777" w:rsidTr="00D81F14">
        <w:trPr>
          <w:cantSplit/>
          <w:trHeight w:val="1134"/>
        </w:trPr>
        <w:tc>
          <w:tcPr>
            <w:tcW w:w="1642" w:type="dxa"/>
            <w:tcBorders>
              <w:top w:val="single" w:sz="4" w:space="0" w:color="auto"/>
            </w:tcBorders>
            <w:textDirection w:val="btLr"/>
            <w:vAlign w:val="center"/>
          </w:tcPr>
          <w:p w14:paraId="0EE1AEC7" w14:textId="77777777" w:rsidR="00D81F14" w:rsidRPr="00D81F14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02FACE0E" w14:textId="77777777" w:rsidR="00D81F14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СТАРИ ИСТОК</w:t>
            </w:r>
          </w:p>
          <w:p w14:paraId="6ABFA6AE" w14:textId="77777777" w:rsidR="00D81F14" w:rsidRPr="00EA3785" w:rsidRDefault="00D81F14" w:rsidP="00D81F14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552" w:type="dxa"/>
            <w:vMerge/>
          </w:tcPr>
          <w:p w14:paraId="556A58DF" w14:textId="77777777" w:rsidR="00D81F14" w:rsidRPr="00D242BB" w:rsidRDefault="00D81F14" w:rsidP="00D81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6BE056EC" w14:textId="77777777" w:rsidR="00D81F14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9" w:type="dxa"/>
            <w:vAlign w:val="center"/>
          </w:tcPr>
          <w:p w14:paraId="18739BDD" w14:textId="77777777" w:rsidR="00D81F14" w:rsidRPr="00D242BB" w:rsidRDefault="00D81F14" w:rsidP="00D8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Државе и народи Старог истока</w:t>
            </w:r>
          </w:p>
        </w:tc>
        <w:tc>
          <w:tcPr>
            <w:tcW w:w="917" w:type="dxa"/>
            <w:vAlign w:val="center"/>
          </w:tcPr>
          <w:p w14:paraId="262F3824" w14:textId="77777777" w:rsidR="00D81F14" w:rsidRDefault="00D81F14" w:rsidP="00D81F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Align w:val="center"/>
          </w:tcPr>
          <w:p w14:paraId="7C898229" w14:textId="77777777" w:rsidR="00D81F14" w:rsidRPr="00D81F14" w:rsidRDefault="00D81F14" w:rsidP="00D81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Географија, српски језик и књижевност</w:t>
            </w:r>
          </w:p>
        </w:tc>
        <w:tc>
          <w:tcPr>
            <w:tcW w:w="2445" w:type="dxa"/>
          </w:tcPr>
          <w:p w14:paraId="42534ADE" w14:textId="77777777" w:rsidR="00D81F14" w:rsidRPr="00EA3785" w:rsidRDefault="00D81F14" w:rsidP="00D81F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18E5DDE6" w14:textId="77777777" w:rsidR="00243849" w:rsidRPr="002762C2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457E723B" w14:textId="77777777" w:rsidR="00243849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1EF12BAF" w14:textId="173DA32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НОВЕМБАР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2525A1C8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1165"/>
        <w:gridCol w:w="5220"/>
        <w:gridCol w:w="810"/>
        <w:gridCol w:w="1890"/>
        <w:gridCol w:w="900"/>
        <w:gridCol w:w="2430"/>
        <w:gridCol w:w="2250"/>
      </w:tblGrid>
      <w:tr w:rsidR="00243849" w:rsidRPr="00EA3785" w14:paraId="7DCCE2A1" w14:textId="77777777" w:rsidTr="00D81F14">
        <w:trPr>
          <w:trHeight w:val="1519"/>
        </w:trPr>
        <w:tc>
          <w:tcPr>
            <w:tcW w:w="1165" w:type="dxa"/>
            <w:shd w:val="clear" w:color="auto" w:fill="C8DA91" w:themeFill="accent6" w:themeFillTint="99"/>
            <w:vAlign w:val="center"/>
          </w:tcPr>
          <w:p w14:paraId="2FBC3AE4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32C105F" w14:textId="77777777" w:rsidR="00243849" w:rsidRPr="002762C2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5220" w:type="dxa"/>
            <w:shd w:val="clear" w:color="auto" w:fill="C8DA91" w:themeFill="accent6" w:themeFillTint="99"/>
            <w:vAlign w:val="center"/>
          </w:tcPr>
          <w:p w14:paraId="2C7CFAA8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51A8D952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810" w:type="dxa"/>
            <w:shd w:val="clear" w:color="auto" w:fill="C8DA91" w:themeFill="accent6" w:themeFillTint="99"/>
            <w:vAlign w:val="center"/>
          </w:tcPr>
          <w:p w14:paraId="55A5F3E8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5A8AF24E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1F7E912D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890" w:type="dxa"/>
            <w:shd w:val="clear" w:color="auto" w:fill="C8DA91" w:themeFill="accent6" w:themeFillTint="99"/>
            <w:vAlign w:val="center"/>
          </w:tcPr>
          <w:p w14:paraId="559421F8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EE810E5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900" w:type="dxa"/>
            <w:shd w:val="clear" w:color="auto" w:fill="C8DA91" w:themeFill="accent6" w:themeFillTint="99"/>
            <w:vAlign w:val="center"/>
          </w:tcPr>
          <w:p w14:paraId="17DCE6F4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094D63E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38EBB375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430" w:type="dxa"/>
            <w:shd w:val="clear" w:color="auto" w:fill="C8DA91" w:themeFill="accent6" w:themeFillTint="99"/>
            <w:vAlign w:val="center"/>
          </w:tcPr>
          <w:p w14:paraId="45506C6A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95C0157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250" w:type="dxa"/>
            <w:shd w:val="clear" w:color="auto" w:fill="C8DA91" w:themeFill="accent6" w:themeFillTint="99"/>
            <w:vAlign w:val="center"/>
          </w:tcPr>
          <w:p w14:paraId="19AC307D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6607EE" w:rsidRPr="00EA3785" w14:paraId="7B040158" w14:textId="77777777" w:rsidTr="006607EE">
        <w:trPr>
          <w:trHeight w:val="3590"/>
        </w:trPr>
        <w:tc>
          <w:tcPr>
            <w:tcW w:w="1165" w:type="dxa"/>
            <w:vMerge w:val="restart"/>
            <w:textDirection w:val="btLr"/>
            <w:vAlign w:val="center"/>
          </w:tcPr>
          <w:p w14:paraId="381F35AC" w14:textId="77777777" w:rsidR="006607EE" w:rsidRPr="00AE097A" w:rsidRDefault="006607EE" w:rsidP="006607EE">
            <w:pPr>
              <w:ind w:left="1775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205AD2A4" w14:textId="77777777" w:rsidR="006607EE" w:rsidRPr="00AE097A" w:rsidRDefault="006607EE" w:rsidP="006607EE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СТАРИ ИСТОК</w:t>
            </w:r>
          </w:p>
        </w:tc>
        <w:tc>
          <w:tcPr>
            <w:tcW w:w="5220" w:type="dxa"/>
            <w:vMerge w:val="restart"/>
          </w:tcPr>
          <w:p w14:paraId="574F982C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Ученик ће бити у стању да:</w:t>
            </w:r>
          </w:p>
          <w:p w14:paraId="238DAB79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лоцира на историјској карти најважније цивилизације и државе Старог истока;</w:t>
            </w:r>
          </w:p>
          <w:p w14:paraId="0CF8127C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користећи историјску карту, доведе у везу особине рељефа и климе са настанком цивилизаци ја Старог истока;</w:t>
            </w:r>
          </w:p>
          <w:p w14:paraId="23E9C423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одреди место припадника друштвене групе на графич ком приказу хијерархије заједнице;</w:t>
            </w:r>
          </w:p>
          <w:p w14:paraId="5A16492E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пореди начин живота припадника различитих друштвених слојева на Старом истоку;</w:t>
            </w:r>
          </w:p>
          <w:p w14:paraId="24025B14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наведе најважније одлике државног уређења цивилизација Старог истока;</w:t>
            </w:r>
          </w:p>
          <w:p w14:paraId="096CE14A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користећи дату информацију или ленту времена, смести историјску појаву, догађај и личност у одговарајући миленијум или век;</w:t>
            </w:r>
          </w:p>
          <w:p w14:paraId="310B9140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изложи, у усменом или писаном облику, историјске догађаје исправним хронолошким редоследом;</w:t>
            </w:r>
          </w:p>
          <w:p w14:paraId="23D01506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прикупи и прикаже податке из различитих извора информација везаних за одређену историјску тему;</w:t>
            </w:r>
          </w:p>
          <w:p w14:paraId="00C359AE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визуелне и текстуалне информације повеже са одговарајућим историјским периодом или цивилизацијом;</w:t>
            </w:r>
          </w:p>
          <w:p w14:paraId="61541B29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идентификује основна обележја и значај религије у цивилизацијама Старогистока;</w:t>
            </w:r>
          </w:p>
          <w:p w14:paraId="72A2E183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разликује врсте писама цивилизација Старог истока;</w:t>
            </w:r>
          </w:p>
          <w:p w14:paraId="6DB2604A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илуструје примерима важност утицаја привредних, научних и културних достигнућа народа Старог истока на савремени свет;</w:t>
            </w:r>
          </w:p>
          <w:p w14:paraId="6F24E0E7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опише особености природних услова и географског положаја античке Грчке;</w:t>
            </w:r>
          </w:p>
          <w:p w14:paraId="74D4FF04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лоцира на историјској карти најважније цивилизације и државе античке Грчке;</w:t>
            </w:r>
          </w:p>
          <w:p w14:paraId="2A483B75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израчуна временску удаљеност између појединих догађаја;</w:t>
            </w:r>
          </w:p>
          <w:p w14:paraId="301DCCD9" w14:textId="77777777" w:rsidR="006607EE" w:rsidRPr="0041706B" w:rsidRDefault="006607EE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користи основне историјске појмове;</w:t>
            </w:r>
          </w:p>
          <w:p w14:paraId="02487667" w14:textId="77777777" w:rsidR="006607EE" w:rsidRDefault="006607EE" w:rsidP="0041706B">
            <w:pPr>
              <w:pStyle w:val="Default"/>
              <w:rPr>
                <w:rFonts w:ascii="Times New Roman" w:hAnsi="Times New Roman" w:cs="Times New Roman"/>
              </w:rPr>
            </w:pPr>
            <w:r w:rsidRPr="0041706B">
              <w:rPr>
                <w:rFonts w:ascii="Times New Roman" w:hAnsi="Times New Roman" w:cs="Times New Roman"/>
              </w:rPr>
              <w:t>– 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деценију.</w:t>
            </w:r>
          </w:p>
          <w:p w14:paraId="30F31187" w14:textId="77777777" w:rsidR="006607EE" w:rsidRPr="00AE097A" w:rsidRDefault="006607EE" w:rsidP="0041706B">
            <w:pPr>
              <w:pStyle w:val="Default"/>
              <w:rPr>
                <w:rFonts w:ascii="Times New Roman" w:hAnsi="Times New Roman" w:cs="Times New Roman"/>
                <w:noProof/>
                <w:highlight w:val="yellow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77F44627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10</w:t>
            </w: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90" w:type="dxa"/>
            <w:vAlign w:val="center"/>
          </w:tcPr>
          <w:p w14:paraId="71343C67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Државе и народи Старог истока</w:t>
            </w:r>
          </w:p>
        </w:tc>
        <w:tc>
          <w:tcPr>
            <w:tcW w:w="900" w:type="dxa"/>
            <w:vAlign w:val="center"/>
          </w:tcPr>
          <w:p w14:paraId="7BFE2D88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430" w:type="dxa"/>
            <w:vAlign w:val="center"/>
          </w:tcPr>
          <w:p w14:paraId="6125ACD2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AE09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 и књижевност</w:t>
            </w:r>
          </w:p>
        </w:tc>
        <w:tc>
          <w:tcPr>
            <w:tcW w:w="2250" w:type="dxa"/>
            <w:vMerge w:val="restart"/>
          </w:tcPr>
          <w:p w14:paraId="7D63DC36" w14:textId="77777777" w:rsidR="006607EE" w:rsidRPr="00EA3785" w:rsidRDefault="006607EE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607EE" w:rsidRPr="00EA3785" w14:paraId="5E06D62B" w14:textId="77777777" w:rsidTr="00D81F14">
        <w:trPr>
          <w:trHeight w:val="3860"/>
        </w:trPr>
        <w:tc>
          <w:tcPr>
            <w:tcW w:w="1165" w:type="dxa"/>
            <w:vMerge/>
            <w:textDirection w:val="btLr"/>
          </w:tcPr>
          <w:p w14:paraId="63B48560" w14:textId="77777777" w:rsidR="006607EE" w:rsidRPr="00AE097A" w:rsidRDefault="006607EE" w:rsidP="00EE1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20" w:type="dxa"/>
            <w:vMerge/>
          </w:tcPr>
          <w:p w14:paraId="1F6DB02F" w14:textId="77777777" w:rsidR="006607EE" w:rsidRPr="00AE097A" w:rsidRDefault="006607EE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4E0CBBA9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90" w:type="dxa"/>
            <w:vAlign w:val="center"/>
          </w:tcPr>
          <w:p w14:paraId="59883243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Наука, култура и уметност народа Старог истока</w:t>
            </w:r>
          </w:p>
        </w:tc>
        <w:tc>
          <w:tcPr>
            <w:tcW w:w="900" w:type="dxa"/>
            <w:vAlign w:val="center"/>
          </w:tcPr>
          <w:p w14:paraId="58FD1572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0" w:type="dxa"/>
            <w:vAlign w:val="center"/>
          </w:tcPr>
          <w:p w14:paraId="002C9FD8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Веронаука, ликовна култура, музичка култура</w:t>
            </w:r>
          </w:p>
        </w:tc>
        <w:tc>
          <w:tcPr>
            <w:tcW w:w="2250" w:type="dxa"/>
            <w:vMerge/>
          </w:tcPr>
          <w:p w14:paraId="4AFCC463" w14:textId="77777777" w:rsidR="006607EE" w:rsidRPr="00EA3785" w:rsidRDefault="006607EE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607EE" w:rsidRPr="00EA3785" w14:paraId="025B587E" w14:textId="77777777" w:rsidTr="00B1577A">
        <w:trPr>
          <w:trHeight w:val="688"/>
        </w:trPr>
        <w:tc>
          <w:tcPr>
            <w:tcW w:w="1165" w:type="dxa"/>
            <w:vMerge/>
          </w:tcPr>
          <w:p w14:paraId="47530D6E" w14:textId="77777777" w:rsidR="006607EE" w:rsidRPr="00EA3785" w:rsidRDefault="006607EE" w:rsidP="00EE135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20" w:type="dxa"/>
            <w:vMerge/>
          </w:tcPr>
          <w:p w14:paraId="58371EAF" w14:textId="77777777" w:rsidR="006607EE" w:rsidRPr="00AE097A" w:rsidRDefault="006607EE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55A104BA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90" w:type="dxa"/>
            <w:vAlign w:val="center"/>
          </w:tcPr>
          <w:p w14:paraId="1D3F35A7" w14:textId="77777777" w:rsidR="006607EE" w:rsidRDefault="006607EE" w:rsidP="00C8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FA1898" w14:textId="77777777" w:rsidR="006607EE" w:rsidRDefault="006607EE" w:rsidP="00C86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Веровања и свакодневни живот на Старом истоку</w:t>
            </w:r>
          </w:p>
          <w:p w14:paraId="418E394A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14:paraId="08389CF5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0" w:type="dxa"/>
            <w:vAlign w:val="center"/>
          </w:tcPr>
          <w:p w14:paraId="7EEA2B02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AE09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веронаука, ликовна култура, српски језик и књижевност</w:t>
            </w:r>
          </w:p>
        </w:tc>
        <w:tc>
          <w:tcPr>
            <w:tcW w:w="2250" w:type="dxa"/>
            <w:vMerge/>
          </w:tcPr>
          <w:p w14:paraId="7880DAEB" w14:textId="77777777" w:rsidR="006607EE" w:rsidRPr="00EA3785" w:rsidRDefault="006607EE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607EE" w:rsidRPr="00EA3785" w14:paraId="659CB869" w14:textId="77777777" w:rsidTr="00B1577A">
        <w:trPr>
          <w:cantSplit/>
          <w:trHeight w:val="1134"/>
        </w:trPr>
        <w:tc>
          <w:tcPr>
            <w:tcW w:w="1165" w:type="dxa"/>
            <w:vMerge/>
            <w:textDirection w:val="btLr"/>
            <w:vAlign w:val="center"/>
          </w:tcPr>
          <w:p w14:paraId="055E9BA4" w14:textId="77777777" w:rsidR="006607EE" w:rsidRPr="00EA3785" w:rsidRDefault="006607EE" w:rsidP="00EE135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20" w:type="dxa"/>
            <w:vMerge/>
          </w:tcPr>
          <w:p w14:paraId="19858919" w14:textId="77777777" w:rsidR="006607EE" w:rsidRPr="00AE097A" w:rsidRDefault="006607EE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32E93620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Pr="00AE097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90" w:type="dxa"/>
            <w:vAlign w:val="center"/>
          </w:tcPr>
          <w:p w14:paraId="37CE411B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 исток</w:t>
            </w:r>
          </w:p>
        </w:tc>
        <w:tc>
          <w:tcPr>
            <w:tcW w:w="900" w:type="dxa"/>
            <w:vAlign w:val="center"/>
          </w:tcPr>
          <w:p w14:paraId="7EA471F9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430" w:type="dxa"/>
            <w:vAlign w:val="center"/>
          </w:tcPr>
          <w:p w14:paraId="05B558CB" w14:textId="77777777" w:rsidR="006607EE" w:rsidRPr="00AE097A" w:rsidRDefault="006607EE" w:rsidP="00C866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AE09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</w:t>
            </w:r>
          </w:p>
        </w:tc>
        <w:tc>
          <w:tcPr>
            <w:tcW w:w="2250" w:type="dxa"/>
            <w:vMerge/>
          </w:tcPr>
          <w:p w14:paraId="191C16A0" w14:textId="77777777" w:rsidR="006607EE" w:rsidRPr="00EA3785" w:rsidRDefault="006607EE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485B8E81" w14:textId="77777777" w:rsidR="00243849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7B76B617" w14:textId="32A8CC89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ДЕЦЕМБАР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14347849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479"/>
        <w:gridCol w:w="4456"/>
        <w:gridCol w:w="810"/>
        <w:gridCol w:w="1710"/>
        <w:gridCol w:w="969"/>
        <w:gridCol w:w="2397"/>
        <w:gridCol w:w="2574"/>
      </w:tblGrid>
      <w:tr w:rsidR="00243849" w:rsidRPr="00EA3785" w14:paraId="66E3DEEC" w14:textId="77777777" w:rsidTr="00EE1353">
        <w:trPr>
          <w:trHeight w:val="1519"/>
        </w:trPr>
        <w:tc>
          <w:tcPr>
            <w:tcW w:w="1479" w:type="dxa"/>
            <w:shd w:val="clear" w:color="auto" w:fill="C8DA91" w:themeFill="accent6" w:themeFillTint="99"/>
            <w:vAlign w:val="center"/>
          </w:tcPr>
          <w:p w14:paraId="3BF73999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6697B73" w14:textId="77777777" w:rsidR="00243849" w:rsidRPr="002762C2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4456" w:type="dxa"/>
            <w:shd w:val="clear" w:color="auto" w:fill="C8DA91" w:themeFill="accent6" w:themeFillTint="99"/>
            <w:vAlign w:val="center"/>
          </w:tcPr>
          <w:p w14:paraId="67B1AE96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26839918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810" w:type="dxa"/>
            <w:shd w:val="clear" w:color="auto" w:fill="C8DA91" w:themeFill="accent6" w:themeFillTint="99"/>
            <w:vAlign w:val="center"/>
          </w:tcPr>
          <w:p w14:paraId="2194F713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6AD76712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649A0F34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710" w:type="dxa"/>
            <w:shd w:val="clear" w:color="auto" w:fill="C8DA91" w:themeFill="accent6" w:themeFillTint="99"/>
            <w:vAlign w:val="center"/>
          </w:tcPr>
          <w:p w14:paraId="05462CDD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033CE22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969" w:type="dxa"/>
            <w:shd w:val="clear" w:color="auto" w:fill="C8DA91" w:themeFill="accent6" w:themeFillTint="99"/>
            <w:vAlign w:val="center"/>
          </w:tcPr>
          <w:p w14:paraId="0E77E2DE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8472382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4C2A094B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397" w:type="dxa"/>
            <w:shd w:val="clear" w:color="auto" w:fill="C8DA91" w:themeFill="accent6" w:themeFillTint="99"/>
            <w:vAlign w:val="center"/>
          </w:tcPr>
          <w:p w14:paraId="03B35EA3" w14:textId="77777777" w:rsidR="00243849" w:rsidRPr="0012229C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3424545" w14:textId="77777777" w:rsidR="00243849" w:rsidRPr="0012229C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2229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574" w:type="dxa"/>
            <w:shd w:val="clear" w:color="auto" w:fill="C8DA91" w:themeFill="accent6" w:themeFillTint="99"/>
            <w:vAlign w:val="center"/>
          </w:tcPr>
          <w:p w14:paraId="7068286D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43849" w:rsidRPr="00EA3785" w14:paraId="353979DA" w14:textId="77777777" w:rsidTr="00CB405C">
        <w:trPr>
          <w:trHeight w:val="1862"/>
        </w:trPr>
        <w:tc>
          <w:tcPr>
            <w:tcW w:w="1479" w:type="dxa"/>
            <w:vMerge w:val="restart"/>
            <w:textDirection w:val="btLr"/>
          </w:tcPr>
          <w:p w14:paraId="4EEBF15B" w14:textId="77777777" w:rsidR="00243849" w:rsidRDefault="00243849" w:rsidP="00243849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C96FFEF" w14:textId="77777777" w:rsidR="00243849" w:rsidRPr="0012229C" w:rsidRDefault="00243849" w:rsidP="00243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1222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АНТИЧКА ГРЧКА </w:t>
            </w:r>
          </w:p>
          <w:p w14:paraId="57E53F6D" w14:textId="77777777" w:rsidR="00243849" w:rsidRPr="00EA3785" w:rsidRDefault="00243849" w:rsidP="00243849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456" w:type="dxa"/>
            <w:vMerge w:val="restart"/>
          </w:tcPr>
          <w:p w14:paraId="10BF1D01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0EC87221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опише особености природних услова и географског положаја античке Грчке;</w:t>
            </w:r>
          </w:p>
          <w:p w14:paraId="3ACF0965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лоцира на историјској карти најважније цивилизације и државе античке Грчке;</w:t>
            </w:r>
          </w:p>
          <w:p w14:paraId="33A84461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израчуна временску удаљеност између појединих догађаја;</w:t>
            </w:r>
          </w:p>
          <w:p w14:paraId="59540B2A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идентификује узроке и последице Грчко­персиј ских ратова и Пелопонеског рата;</w:t>
            </w:r>
          </w:p>
          <w:p w14:paraId="083D2081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деценију;</w:t>
            </w:r>
          </w:p>
          <w:p w14:paraId="2C14AAF7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користи основне историјске појмове.</w:t>
            </w:r>
          </w:p>
          <w:p w14:paraId="2FEF7EC1" w14:textId="77777777" w:rsidR="00243849" w:rsidRPr="00AE097A" w:rsidRDefault="00243849" w:rsidP="00243849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11DE6E5C" w14:textId="77777777" w:rsidR="00243849" w:rsidRPr="00EA3785" w:rsidRDefault="00243849" w:rsidP="00330B3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0" w:type="dxa"/>
            <w:vAlign w:val="center"/>
          </w:tcPr>
          <w:p w14:paraId="1D3C7466" w14:textId="77777777" w:rsidR="00243849" w:rsidRPr="0012229C" w:rsidRDefault="006607EE" w:rsidP="00330B3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Најстарије доба грчке историје</w:t>
            </w:r>
          </w:p>
        </w:tc>
        <w:tc>
          <w:tcPr>
            <w:tcW w:w="969" w:type="dxa"/>
            <w:vAlign w:val="center"/>
          </w:tcPr>
          <w:p w14:paraId="334A30A4" w14:textId="77777777" w:rsidR="00243849" w:rsidRPr="00EA3785" w:rsidRDefault="006607EE" w:rsidP="00330B3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Align w:val="center"/>
          </w:tcPr>
          <w:p w14:paraId="4038D746" w14:textId="77777777" w:rsidR="00243849" w:rsidRPr="0012229C" w:rsidRDefault="00330B34" w:rsidP="00330B3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243849"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</w:t>
            </w:r>
            <w:r w:rsidR="006607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књижевност</w:t>
            </w:r>
          </w:p>
        </w:tc>
        <w:tc>
          <w:tcPr>
            <w:tcW w:w="2574" w:type="dxa"/>
            <w:vMerge w:val="restart"/>
          </w:tcPr>
          <w:p w14:paraId="5FA76E25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607EE" w:rsidRPr="00EA3785" w14:paraId="5C9E6D33" w14:textId="77777777" w:rsidTr="00CB405C">
        <w:trPr>
          <w:trHeight w:val="1610"/>
        </w:trPr>
        <w:tc>
          <w:tcPr>
            <w:tcW w:w="1479" w:type="dxa"/>
            <w:vMerge/>
          </w:tcPr>
          <w:p w14:paraId="7904760F" w14:textId="77777777" w:rsidR="006607EE" w:rsidRPr="00EA3785" w:rsidRDefault="006607EE" w:rsidP="006607EE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456" w:type="dxa"/>
            <w:vMerge/>
          </w:tcPr>
          <w:p w14:paraId="3B3223CC" w14:textId="77777777" w:rsidR="006607EE" w:rsidRPr="00EA3785" w:rsidRDefault="006607EE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0D9416D0" w14:textId="77777777" w:rsidR="006607EE" w:rsidRPr="00EA3785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10" w:type="dxa"/>
            <w:vAlign w:val="center"/>
          </w:tcPr>
          <w:p w14:paraId="053BEAE7" w14:textId="77777777" w:rsidR="006607EE" w:rsidRPr="0012229C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Најстарије доба грчке историје</w:t>
            </w:r>
          </w:p>
        </w:tc>
        <w:tc>
          <w:tcPr>
            <w:tcW w:w="969" w:type="dxa"/>
            <w:vAlign w:val="center"/>
          </w:tcPr>
          <w:p w14:paraId="66AF6261" w14:textId="77777777" w:rsidR="006607EE" w:rsidRPr="00EA3785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397" w:type="dxa"/>
            <w:vAlign w:val="center"/>
          </w:tcPr>
          <w:p w14:paraId="715E017F" w14:textId="77777777" w:rsidR="006607EE" w:rsidRPr="0012229C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 и књижевност</w:t>
            </w:r>
          </w:p>
        </w:tc>
        <w:tc>
          <w:tcPr>
            <w:tcW w:w="2574" w:type="dxa"/>
            <w:vMerge/>
          </w:tcPr>
          <w:p w14:paraId="3E6C524F" w14:textId="77777777" w:rsidR="006607EE" w:rsidRPr="00EA3785" w:rsidRDefault="006607EE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43849" w:rsidRPr="00EA3785" w14:paraId="35E4A924" w14:textId="77777777" w:rsidTr="00CB405C">
        <w:trPr>
          <w:trHeight w:val="1700"/>
        </w:trPr>
        <w:tc>
          <w:tcPr>
            <w:tcW w:w="1479" w:type="dxa"/>
            <w:vMerge/>
          </w:tcPr>
          <w:p w14:paraId="44D028D3" w14:textId="77777777" w:rsidR="00243849" w:rsidRPr="00EA3785" w:rsidRDefault="00243849" w:rsidP="00243849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456" w:type="dxa"/>
            <w:vMerge/>
          </w:tcPr>
          <w:p w14:paraId="00BB04B1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21AFAC35" w14:textId="77777777" w:rsidR="00243849" w:rsidRPr="00EA3785" w:rsidRDefault="00243849" w:rsidP="00330B3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710" w:type="dxa"/>
            <w:vAlign w:val="center"/>
          </w:tcPr>
          <w:p w14:paraId="6B6E1FAE" w14:textId="77777777" w:rsidR="00330B34" w:rsidRPr="0012229C" w:rsidRDefault="006607EE" w:rsidP="00417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Грчки полиси </w:t>
            </w:r>
            <w:r>
              <w:rPr>
                <w:rFonts w:ascii="Calibri" w:hAnsi="Calibri" w:cs="Times New Roman"/>
                <w:sz w:val="24"/>
                <w:szCs w:val="24"/>
                <w:lang w:val="sr-Cyrl-R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Спарта</w:t>
            </w:r>
          </w:p>
        </w:tc>
        <w:tc>
          <w:tcPr>
            <w:tcW w:w="969" w:type="dxa"/>
            <w:vAlign w:val="center"/>
          </w:tcPr>
          <w:p w14:paraId="7AC244EA" w14:textId="77777777" w:rsidR="00243849" w:rsidRPr="00EA3785" w:rsidRDefault="006607EE" w:rsidP="00330B3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Align w:val="center"/>
          </w:tcPr>
          <w:p w14:paraId="09DAC06B" w14:textId="77777777" w:rsidR="00243849" w:rsidRPr="0012229C" w:rsidRDefault="00330B34" w:rsidP="00330B3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243849"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574" w:type="dxa"/>
            <w:vMerge/>
          </w:tcPr>
          <w:p w14:paraId="281482A5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607EE" w:rsidRPr="00EA3785" w14:paraId="19A5FC12" w14:textId="77777777" w:rsidTr="00CB405C">
        <w:trPr>
          <w:trHeight w:val="1790"/>
        </w:trPr>
        <w:tc>
          <w:tcPr>
            <w:tcW w:w="1479" w:type="dxa"/>
            <w:vMerge/>
          </w:tcPr>
          <w:p w14:paraId="2039A292" w14:textId="77777777" w:rsidR="006607EE" w:rsidRPr="00EA3785" w:rsidRDefault="006607EE" w:rsidP="006607EE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456" w:type="dxa"/>
            <w:vMerge/>
          </w:tcPr>
          <w:p w14:paraId="5E1E825F" w14:textId="77777777" w:rsidR="006607EE" w:rsidRPr="00EA3785" w:rsidRDefault="006607EE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537C4D5A" w14:textId="77777777" w:rsidR="006607EE" w:rsidRPr="00330B34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710" w:type="dxa"/>
            <w:vAlign w:val="center"/>
          </w:tcPr>
          <w:p w14:paraId="62B0638A" w14:textId="77777777" w:rsidR="006607EE" w:rsidRPr="0012229C" w:rsidRDefault="006607EE" w:rsidP="006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Грчки полиси </w:t>
            </w:r>
            <w:r>
              <w:rPr>
                <w:rFonts w:ascii="Calibri" w:hAnsi="Calibri" w:cs="Times New Roman"/>
                <w:sz w:val="24"/>
                <w:szCs w:val="24"/>
                <w:lang w:val="sr-Cyrl-R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Атина</w:t>
            </w:r>
          </w:p>
        </w:tc>
        <w:tc>
          <w:tcPr>
            <w:tcW w:w="969" w:type="dxa"/>
            <w:vAlign w:val="center"/>
          </w:tcPr>
          <w:p w14:paraId="23E789EA" w14:textId="77777777" w:rsidR="006607EE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Align w:val="center"/>
          </w:tcPr>
          <w:p w14:paraId="04A29540" w14:textId="77777777" w:rsidR="006607EE" w:rsidRDefault="006607EE" w:rsidP="006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574" w:type="dxa"/>
            <w:vMerge/>
          </w:tcPr>
          <w:p w14:paraId="6C44776A" w14:textId="77777777" w:rsidR="006607EE" w:rsidRPr="00EA3785" w:rsidRDefault="006607EE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0FC3FB02" w14:textId="77777777" w:rsidR="00243849" w:rsidRPr="002762C2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6C81459A" w14:textId="77777777" w:rsidR="00243849" w:rsidRPr="002762C2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365828E5" w14:textId="10BB748C" w:rsidR="00243849" w:rsidRPr="0007763D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МЕСЕЦ ЈАНУАР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743D3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                     </w:t>
      </w:r>
    </w:p>
    <w:p w14:paraId="6F25AE15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896"/>
        <w:gridCol w:w="6029"/>
        <w:gridCol w:w="810"/>
        <w:gridCol w:w="1530"/>
        <w:gridCol w:w="900"/>
        <w:gridCol w:w="2430"/>
        <w:gridCol w:w="2250"/>
      </w:tblGrid>
      <w:tr w:rsidR="00243849" w:rsidRPr="00EA3785" w14:paraId="0D6E680E" w14:textId="77777777" w:rsidTr="00EE1353">
        <w:trPr>
          <w:trHeight w:val="1519"/>
        </w:trPr>
        <w:tc>
          <w:tcPr>
            <w:tcW w:w="896" w:type="dxa"/>
            <w:shd w:val="clear" w:color="auto" w:fill="C8DA91" w:themeFill="accent6" w:themeFillTint="99"/>
            <w:vAlign w:val="center"/>
          </w:tcPr>
          <w:p w14:paraId="1394541E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C6BB95F" w14:textId="77777777" w:rsidR="00243849" w:rsidRPr="002762C2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6029" w:type="dxa"/>
            <w:shd w:val="clear" w:color="auto" w:fill="C8DA91" w:themeFill="accent6" w:themeFillTint="99"/>
            <w:vAlign w:val="center"/>
          </w:tcPr>
          <w:p w14:paraId="0BB34D61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78AC29DF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810" w:type="dxa"/>
            <w:shd w:val="clear" w:color="auto" w:fill="C8DA91" w:themeFill="accent6" w:themeFillTint="99"/>
            <w:vAlign w:val="center"/>
          </w:tcPr>
          <w:p w14:paraId="7FCF5395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4FC679D5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0C3CC037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530" w:type="dxa"/>
            <w:shd w:val="clear" w:color="auto" w:fill="C8DA91" w:themeFill="accent6" w:themeFillTint="99"/>
            <w:vAlign w:val="center"/>
          </w:tcPr>
          <w:p w14:paraId="11A6BDAC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4C73218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900" w:type="dxa"/>
            <w:shd w:val="clear" w:color="auto" w:fill="C8DA91" w:themeFill="accent6" w:themeFillTint="99"/>
            <w:vAlign w:val="center"/>
          </w:tcPr>
          <w:p w14:paraId="28D9AEEB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2182BF0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345A635D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430" w:type="dxa"/>
            <w:shd w:val="clear" w:color="auto" w:fill="C8DA91" w:themeFill="accent6" w:themeFillTint="99"/>
            <w:vAlign w:val="center"/>
          </w:tcPr>
          <w:p w14:paraId="0AA2C413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148C5DA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250" w:type="dxa"/>
            <w:shd w:val="clear" w:color="auto" w:fill="C8DA91" w:themeFill="accent6" w:themeFillTint="99"/>
            <w:vAlign w:val="center"/>
          </w:tcPr>
          <w:p w14:paraId="7FDAF177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6607EE" w:rsidRPr="00EA3785" w14:paraId="6441F554" w14:textId="77777777" w:rsidTr="00F329E9">
        <w:trPr>
          <w:trHeight w:val="2222"/>
        </w:trPr>
        <w:tc>
          <w:tcPr>
            <w:tcW w:w="896" w:type="dxa"/>
            <w:vMerge w:val="restart"/>
            <w:textDirection w:val="btLr"/>
          </w:tcPr>
          <w:p w14:paraId="5F9AA472" w14:textId="77777777" w:rsidR="006607EE" w:rsidRDefault="006607EE" w:rsidP="006607EE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4AA38E91" w14:textId="77777777" w:rsidR="006607EE" w:rsidRPr="004F7809" w:rsidRDefault="006607EE" w:rsidP="006607EE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F78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АНТИЧКА ГРЧКА</w:t>
            </w:r>
          </w:p>
        </w:tc>
        <w:tc>
          <w:tcPr>
            <w:tcW w:w="6029" w:type="dxa"/>
            <w:vMerge w:val="restart"/>
          </w:tcPr>
          <w:p w14:paraId="7FA132C1" w14:textId="77777777" w:rsidR="006607EE" w:rsidRPr="0041706B" w:rsidRDefault="006607EE" w:rsidP="00660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66250D66" w14:textId="77777777" w:rsidR="006607EE" w:rsidRPr="0041706B" w:rsidRDefault="006607EE" w:rsidP="00660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истражи основна обележја и значај религије старих Грка;</w:t>
            </w:r>
          </w:p>
          <w:p w14:paraId="367FE27D" w14:textId="77777777" w:rsidR="006607EE" w:rsidRPr="0041706B" w:rsidRDefault="006607EE" w:rsidP="00660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разликује легенде и митове од историјских чињеница;</w:t>
            </w:r>
          </w:p>
          <w:p w14:paraId="6320A67B" w14:textId="77777777" w:rsidR="006607EE" w:rsidRPr="0041706B" w:rsidRDefault="006607EE" w:rsidP="00660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илуструје примерима важност утицаја привредних, научних и културних достигнућа античке Грчке и хеленистичког доба на савремени свет;</w:t>
            </w:r>
          </w:p>
          <w:p w14:paraId="769FAB0D" w14:textId="77777777" w:rsidR="006607EE" w:rsidRPr="0041706B" w:rsidRDefault="006607EE" w:rsidP="00660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израчуна временску удаљеност између појединих догађаја;</w:t>
            </w:r>
          </w:p>
          <w:p w14:paraId="667200EA" w14:textId="77777777" w:rsidR="006607EE" w:rsidRPr="00A674A4" w:rsidRDefault="006607EE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користи основне историјске појмове.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E9A0020" w14:textId="77777777" w:rsidR="006607EE" w:rsidRPr="00EA3785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503B3C7" w14:textId="77777777" w:rsidR="006607EE" w:rsidRPr="0012229C" w:rsidRDefault="006607EE" w:rsidP="00660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Грчки полиси </w:t>
            </w:r>
            <w:r>
              <w:rPr>
                <w:rFonts w:ascii="Calibri" w:hAnsi="Calibri" w:cs="Times New Roman"/>
                <w:sz w:val="24"/>
                <w:szCs w:val="24"/>
                <w:lang w:val="sr-Cyrl-RS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Спарта и Атина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A149F33" w14:textId="77777777" w:rsidR="006607EE" w:rsidRPr="00EA3785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342C536D" w14:textId="77777777" w:rsidR="006607EE" w:rsidRPr="0012229C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38945A8" w14:textId="77777777" w:rsidR="006607EE" w:rsidRPr="00EA3785" w:rsidRDefault="006607EE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10E67" w:rsidRPr="00EA3785" w14:paraId="112ACA06" w14:textId="77777777" w:rsidTr="00DD66BD">
        <w:trPr>
          <w:trHeight w:val="5120"/>
        </w:trPr>
        <w:tc>
          <w:tcPr>
            <w:tcW w:w="896" w:type="dxa"/>
            <w:vMerge/>
            <w:textDirection w:val="btLr"/>
          </w:tcPr>
          <w:p w14:paraId="516D734D" w14:textId="77777777" w:rsidR="00210E67" w:rsidRDefault="00210E67" w:rsidP="00F329E9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029" w:type="dxa"/>
            <w:vMerge/>
          </w:tcPr>
          <w:p w14:paraId="6EED3E5E" w14:textId="77777777" w:rsidR="00210E67" w:rsidRPr="0041706B" w:rsidRDefault="00210E67" w:rsidP="00F32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E7E7D7C" w14:textId="77777777" w:rsidR="00210E67" w:rsidRPr="009F5FB8" w:rsidRDefault="00210E67" w:rsidP="00F329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5A0AFB9" w14:textId="77777777" w:rsidR="00210E67" w:rsidRPr="0012229C" w:rsidRDefault="00210E67" w:rsidP="00F329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Ратови античке Грчке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30823675" w14:textId="77777777" w:rsidR="00210E67" w:rsidRPr="00EA3785" w:rsidRDefault="00210E67" w:rsidP="00F329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0E6FEFDD" w14:textId="77777777" w:rsidR="00210E67" w:rsidRPr="0012229C" w:rsidRDefault="00210E67" w:rsidP="00F329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рпски језик и књижевност,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7519E17" w14:textId="77777777" w:rsidR="00210E67" w:rsidRPr="00EA3785" w:rsidRDefault="00210E67" w:rsidP="00F329E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7CCFEC11" w14:textId="77777777" w:rsidR="00243849" w:rsidRPr="002762C2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4FA033C6" w14:textId="77777777" w:rsidR="00243849" w:rsidRPr="002762C2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4FEF0679" w14:textId="0272CAFF" w:rsidR="00243849" w:rsidRPr="00F329E9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МЕСЕЦ ФЕБРУАР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1FD83E1B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22"/>
        <w:gridCol w:w="3576"/>
        <w:gridCol w:w="723"/>
        <w:gridCol w:w="2205"/>
        <w:gridCol w:w="879"/>
        <w:gridCol w:w="2889"/>
        <w:gridCol w:w="2601"/>
      </w:tblGrid>
      <w:tr w:rsidR="00243849" w:rsidRPr="00EA3785" w14:paraId="73C4F7EA" w14:textId="77777777" w:rsidTr="00EE1353">
        <w:trPr>
          <w:trHeight w:val="1295"/>
        </w:trPr>
        <w:tc>
          <w:tcPr>
            <w:tcW w:w="1522" w:type="dxa"/>
            <w:shd w:val="clear" w:color="auto" w:fill="C8DA91" w:themeFill="accent6" w:themeFillTint="99"/>
            <w:vAlign w:val="center"/>
          </w:tcPr>
          <w:p w14:paraId="45D345BC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527126A" w14:textId="77777777" w:rsidR="00243849" w:rsidRPr="002762C2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576" w:type="dxa"/>
            <w:shd w:val="clear" w:color="auto" w:fill="C8DA91" w:themeFill="accent6" w:themeFillTint="99"/>
            <w:vAlign w:val="center"/>
          </w:tcPr>
          <w:p w14:paraId="56FA5388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5C637F3E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723" w:type="dxa"/>
            <w:shd w:val="clear" w:color="auto" w:fill="C8DA91" w:themeFill="accent6" w:themeFillTint="99"/>
            <w:vAlign w:val="center"/>
          </w:tcPr>
          <w:p w14:paraId="70154A82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7BD84706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33299D4D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05" w:type="dxa"/>
            <w:shd w:val="clear" w:color="auto" w:fill="C8DA91" w:themeFill="accent6" w:themeFillTint="99"/>
            <w:vAlign w:val="center"/>
          </w:tcPr>
          <w:p w14:paraId="5E847102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9F031FF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C8DA91" w:themeFill="accent6" w:themeFillTint="99"/>
            <w:vAlign w:val="center"/>
          </w:tcPr>
          <w:p w14:paraId="2EBAB611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BE76704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0767F12E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889" w:type="dxa"/>
            <w:shd w:val="clear" w:color="auto" w:fill="C8DA91" w:themeFill="accent6" w:themeFillTint="99"/>
            <w:vAlign w:val="center"/>
          </w:tcPr>
          <w:p w14:paraId="399C1454" w14:textId="77777777" w:rsidR="00243849" w:rsidRPr="0012229C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3C4B135" w14:textId="77777777" w:rsidR="00243849" w:rsidRPr="0012229C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12229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01" w:type="dxa"/>
            <w:shd w:val="clear" w:color="auto" w:fill="C8DA91" w:themeFill="accent6" w:themeFillTint="99"/>
            <w:vAlign w:val="center"/>
          </w:tcPr>
          <w:p w14:paraId="1BCF1E2A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10E67" w:rsidRPr="00EA3785" w14:paraId="5B0C1A56" w14:textId="77777777" w:rsidTr="0041706B">
        <w:trPr>
          <w:trHeight w:val="3257"/>
        </w:trPr>
        <w:tc>
          <w:tcPr>
            <w:tcW w:w="1522" w:type="dxa"/>
            <w:vMerge w:val="restart"/>
            <w:textDirection w:val="btLr"/>
          </w:tcPr>
          <w:p w14:paraId="5FE70C02" w14:textId="77777777" w:rsidR="00210E67" w:rsidRPr="0012229C" w:rsidRDefault="00210E67" w:rsidP="008D7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  <w:p w14:paraId="1A83FD57" w14:textId="3DC489AF" w:rsidR="00210E67" w:rsidRPr="0012229C" w:rsidRDefault="00210E67" w:rsidP="008D7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1222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АНТИЧКА ГРЧКА</w:t>
            </w:r>
          </w:p>
        </w:tc>
        <w:tc>
          <w:tcPr>
            <w:tcW w:w="3576" w:type="dxa"/>
            <w:vMerge w:val="restart"/>
            <w:shd w:val="clear" w:color="auto" w:fill="FFFFFF" w:themeFill="background1"/>
          </w:tcPr>
          <w:p w14:paraId="2DA67C6B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66FFEF28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истражи основна обележја и значај религије старих Грка;</w:t>
            </w:r>
          </w:p>
          <w:p w14:paraId="0386CD04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разликује легенде и митове од историјских чињеница;</w:t>
            </w:r>
          </w:p>
          <w:p w14:paraId="6573D31D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наведе значај и последице освајања Александра Великог;</w:t>
            </w:r>
          </w:p>
          <w:p w14:paraId="2776F660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илуструје примерима важност утицаја привредних, научних и културних достигнућа античке Грчке и хеленистичког доба на савремени свет;</w:t>
            </w:r>
          </w:p>
          <w:p w14:paraId="19D67780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деценију;</w:t>
            </w:r>
          </w:p>
          <w:p w14:paraId="53B32CEF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израчуна временску удаљеност између појединих догађаја;</w:t>
            </w:r>
          </w:p>
          <w:p w14:paraId="1BCFB8F3" w14:textId="77777777" w:rsidR="00210E67" w:rsidRDefault="00210E67" w:rsidP="0041706B">
            <w:pPr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lastRenderedPageBreak/>
              <w:t>– користи основне историјске појмове.</w:t>
            </w:r>
          </w:p>
          <w:p w14:paraId="549AAAF3" w14:textId="77777777" w:rsidR="00210E67" w:rsidRPr="0041706B" w:rsidRDefault="00210E67" w:rsidP="004170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  <w:vAlign w:val="center"/>
          </w:tcPr>
          <w:p w14:paraId="4C9D1CE5" w14:textId="4AB3CFD5" w:rsidR="00210E67" w:rsidRPr="00210E67" w:rsidRDefault="00210E67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lastRenderedPageBreak/>
              <w:t>20.</w:t>
            </w:r>
          </w:p>
        </w:tc>
        <w:tc>
          <w:tcPr>
            <w:tcW w:w="2205" w:type="dxa"/>
            <w:vAlign w:val="center"/>
          </w:tcPr>
          <w:p w14:paraId="426A5741" w14:textId="6537A036" w:rsidR="00210E67" w:rsidRDefault="00210E67" w:rsidP="008D7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Ратови античке Грчке</w:t>
            </w:r>
          </w:p>
        </w:tc>
        <w:tc>
          <w:tcPr>
            <w:tcW w:w="879" w:type="dxa"/>
            <w:vAlign w:val="center"/>
          </w:tcPr>
          <w:p w14:paraId="04A23F32" w14:textId="20AF4B48" w:rsidR="00210E67" w:rsidRPr="00210E67" w:rsidRDefault="00210E67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889" w:type="dxa"/>
            <w:vAlign w:val="center"/>
          </w:tcPr>
          <w:p w14:paraId="5F5F07D3" w14:textId="011163E6" w:rsidR="00210E67" w:rsidRDefault="00210E67" w:rsidP="008D7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рпски језик и књижевност,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601" w:type="dxa"/>
            <w:vMerge w:val="restart"/>
          </w:tcPr>
          <w:p w14:paraId="5BBC1F5D" w14:textId="77777777" w:rsidR="00210E67" w:rsidRPr="00EA3785" w:rsidRDefault="00210E67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10E67" w:rsidRPr="00EA3785" w14:paraId="5C38DFA9" w14:textId="77777777" w:rsidTr="0041706B">
        <w:trPr>
          <w:trHeight w:val="3257"/>
        </w:trPr>
        <w:tc>
          <w:tcPr>
            <w:tcW w:w="1522" w:type="dxa"/>
            <w:vMerge/>
            <w:textDirection w:val="btLr"/>
          </w:tcPr>
          <w:p w14:paraId="32F8D4A5" w14:textId="50582096" w:rsidR="00210E67" w:rsidRPr="0012229C" w:rsidRDefault="00210E67" w:rsidP="008D7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76" w:type="dxa"/>
            <w:vMerge/>
            <w:shd w:val="clear" w:color="auto" w:fill="FFFFFF" w:themeFill="background1"/>
          </w:tcPr>
          <w:p w14:paraId="219F00B2" w14:textId="77777777" w:rsidR="00210E67" w:rsidRPr="00A674A4" w:rsidRDefault="00210E67" w:rsidP="0041706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6BEA7A5D" w14:textId="77777777" w:rsidR="00210E67" w:rsidRPr="0012229C" w:rsidRDefault="00210E67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205" w:type="dxa"/>
            <w:vAlign w:val="center"/>
          </w:tcPr>
          <w:p w14:paraId="1D65297D" w14:textId="77777777" w:rsidR="00210E67" w:rsidRPr="00EA3785" w:rsidRDefault="00210E67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Веровања и свакодневни живот старих Грка</w:t>
            </w:r>
          </w:p>
        </w:tc>
        <w:tc>
          <w:tcPr>
            <w:tcW w:w="879" w:type="dxa"/>
            <w:vAlign w:val="center"/>
          </w:tcPr>
          <w:p w14:paraId="4CF562DF" w14:textId="77777777" w:rsidR="00210E67" w:rsidRPr="00EA3785" w:rsidRDefault="00210E67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889" w:type="dxa"/>
            <w:vAlign w:val="center"/>
          </w:tcPr>
          <w:p w14:paraId="7CDEE345" w14:textId="77777777" w:rsidR="00210E67" w:rsidRPr="0012229C" w:rsidRDefault="00210E67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рпски језик и књижевност, ликовна култура,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веронаука</w:t>
            </w:r>
          </w:p>
        </w:tc>
        <w:tc>
          <w:tcPr>
            <w:tcW w:w="2601" w:type="dxa"/>
            <w:vMerge/>
          </w:tcPr>
          <w:p w14:paraId="0DC1BB3E" w14:textId="77777777" w:rsidR="00210E67" w:rsidRPr="00EA3785" w:rsidRDefault="00210E67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10E67" w:rsidRPr="00EA3785" w14:paraId="7779B825" w14:textId="77777777" w:rsidTr="008D7322">
        <w:trPr>
          <w:trHeight w:val="2695"/>
        </w:trPr>
        <w:tc>
          <w:tcPr>
            <w:tcW w:w="1522" w:type="dxa"/>
            <w:vMerge/>
            <w:textDirection w:val="btLr"/>
          </w:tcPr>
          <w:p w14:paraId="0CE941B2" w14:textId="77777777" w:rsidR="00210E67" w:rsidRPr="0012229C" w:rsidRDefault="00210E67" w:rsidP="008D7322">
            <w:pPr>
              <w:ind w:left="113" w:right="11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76" w:type="dxa"/>
            <w:vMerge/>
            <w:shd w:val="clear" w:color="auto" w:fill="FFFFFF" w:themeFill="background1"/>
          </w:tcPr>
          <w:p w14:paraId="6B8A0155" w14:textId="77777777" w:rsidR="00210E67" w:rsidRPr="00EA3785" w:rsidRDefault="00210E67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28621882" w14:textId="77777777" w:rsidR="00210E67" w:rsidRPr="009F5FB8" w:rsidRDefault="00210E67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205" w:type="dxa"/>
            <w:vAlign w:val="center"/>
          </w:tcPr>
          <w:p w14:paraId="56530C2A" w14:textId="77777777" w:rsidR="00210E67" w:rsidRPr="00EA3785" w:rsidRDefault="00210E67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Култура, уметност и наука старе Грчке</w:t>
            </w:r>
          </w:p>
        </w:tc>
        <w:tc>
          <w:tcPr>
            <w:tcW w:w="879" w:type="dxa"/>
            <w:vAlign w:val="center"/>
          </w:tcPr>
          <w:p w14:paraId="4B069866" w14:textId="77777777" w:rsidR="00210E67" w:rsidRPr="00EA3785" w:rsidRDefault="00210E67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889" w:type="dxa"/>
            <w:vAlign w:val="center"/>
          </w:tcPr>
          <w:p w14:paraId="57116588" w14:textId="77777777" w:rsidR="00210E67" w:rsidRPr="0012229C" w:rsidRDefault="00210E67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1222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 и књижевност, ликовна култура</w:t>
            </w:r>
          </w:p>
        </w:tc>
        <w:tc>
          <w:tcPr>
            <w:tcW w:w="2601" w:type="dxa"/>
            <w:vMerge/>
          </w:tcPr>
          <w:p w14:paraId="51710280" w14:textId="77777777" w:rsidR="00210E67" w:rsidRPr="00EA3785" w:rsidRDefault="00210E67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10E67" w:rsidRPr="00EA3785" w14:paraId="19C5BC04" w14:textId="77777777" w:rsidTr="008D7322">
        <w:trPr>
          <w:trHeight w:val="2695"/>
        </w:trPr>
        <w:tc>
          <w:tcPr>
            <w:tcW w:w="1522" w:type="dxa"/>
            <w:vMerge/>
            <w:textDirection w:val="btLr"/>
          </w:tcPr>
          <w:p w14:paraId="34D7EA12" w14:textId="77777777" w:rsidR="00210E67" w:rsidRPr="0012229C" w:rsidRDefault="00210E67" w:rsidP="008D7322">
            <w:pPr>
              <w:ind w:left="113" w:right="11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76" w:type="dxa"/>
            <w:vMerge/>
            <w:shd w:val="clear" w:color="auto" w:fill="FFFFFF" w:themeFill="background1"/>
          </w:tcPr>
          <w:p w14:paraId="5A3B8C94" w14:textId="77777777" w:rsidR="00210E67" w:rsidRPr="00EA3785" w:rsidRDefault="00210E67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398CF404" w14:textId="3D0C46A1" w:rsidR="00210E67" w:rsidRPr="00210E67" w:rsidRDefault="00210E67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205" w:type="dxa"/>
            <w:vAlign w:val="center"/>
          </w:tcPr>
          <w:p w14:paraId="4D64F495" w14:textId="77777777" w:rsidR="00210E67" w:rsidRDefault="00210E67" w:rsidP="00210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 у старој Грчкој</w:t>
            </w:r>
          </w:p>
          <w:p w14:paraId="6F7A06A8" w14:textId="77777777" w:rsidR="00210E67" w:rsidRDefault="00210E67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9" w:type="dxa"/>
            <w:vAlign w:val="center"/>
          </w:tcPr>
          <w:p w14:paraId="375E46A1" w14:textId="4E79EBDB" w:rsidR="00210E67" w:rsidRDefault="00210E67" w:rsidP="008D73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889" w:type="dxa"/>
            <w:vAlign w:val="center"/>
          </w:tcPr>
          <w:p w14:paraId="36C86209" w14:textId="4BC13779" w:rsidR="00210E67" w:rsidRDefault="00210E67" w:rsidP="008D7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 и књижевност, ликовна култура, веронаука</w:t>
            </w:r>
          </w:p>
        </w:tc>
        <w:tc>
          <w:tcPr>
            <w:tcW w:w="2601" w:type="dxa"/>
            <w:vMerge/>
          </w:tcPr>
          <w:p w14:paraId="4065BB0D" w14:textId="77777777" w:rsidR="00210E67" w:rsidRPr="00EA3785" w:rsidRDefault="00210E67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139A66DE" w14:textId="77777777" w:rsidR="00243849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25691D34" w14:textId="77777777" w:rsidR="0041706B" w:rsidRPr="002762C2" w:rsidRDefault="0041706B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6CD3DA3B" w14:textId="77777777" w:rsidR="00210E67" w:rsidRDefault="00210E67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br w:type="page"/>
      </w:r>
    </w:p>
    <w:p w14:paraId="4C922377" w14:textId="2D6DEAC2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МАРТ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1D676253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98"/>
        <w:gridCol w:w="5175"/>
        <w:gridCol w:w="723"/>
        <w:gridCol w:w="1677"/>
        <w:gridCol w:w="899"/>
        <w:gridCol w:w="2438"/>
        <w:gridCol w:w="2585"/>
      </w:tblGrid>
      <w:tr w:rsidR="00243849" w:rsidRPr="00EA3785" w14:paraId="7FD5DAFE" w14:textId="77777777" w:rsidTr="006607EE">
        <w:trPr>
          <w:trHeight w:val="1519"/>
        </w:trPr>
        <w:tc>
          <w:tcPr>
            <w:tcW w:w="898" w:type="dxa"/>
            <w:shd w:val="clear" w:color="auto" w:fill="C8DA91" w:themeFill="accent6" w:themeFillTint="99"/>
            <w:vAlign w:val="center"/>
          </w:tcPr>
          <w:p w14:paraId="2233D8AE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A0C4C79" w14:textId="77777777" w:rsidR="00243849" w:rsidRPr="002762C2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5175" w:type="dxa"/>
            <w:shd w:val="clear" w:color="auto" w:fill="C8DA91" w:themeFill="accent6" w:themeFillTint="99"/>
            <w:vAlign w:val="center"/>
          </w:tcPr>
          <w:p w14:paraId="04DE9FD1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6BA5D0F1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723" w:type="dxa"/>
            <w:shd w:val="clear" w:color="auto" w:fill="C8DA91" w:themeFill="accent6" w:themeFillTint="99"/>
            <w:vAlign w:val="center"/>
          </w:tcPr>
          <w:p w14:paraId="534D9A59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63271847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6DDB54BA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677" w:type="dxa"/>
            <w:shd w:val="clear" w:color="auto" w:fill="C8DA91" w:themeFill="accent6" w:themeFillTint="99"/>
            <w:vAlign w:val="center"/>
          </w:tcPr>
          <w:p w14:paraId="124E43DB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F8DEBC5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99" w:type="dxa"/>
            <w:shd w:val="clear" w:color="auto" w:fill="C8DA91" w:themeFill="accent6" w:themeFillTint="99"/>
            <w:vAlign w:val="center"/>
          </w:tcPr>
          <w:p w14:paraId="629ABBC8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522D1FA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03DE5A5C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438" w:type="dxa"/>
            <w:shd w:val="clear" w:color="auto" w:fill="C8DA91" w:themeFill="accent6" w:themeFillTint="99"/>
            <w:vAlign w:val="center"/>
          </w:tcPr>
          <w:p w14:paraId="043D3C8A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C4827B1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585" w:type="dxa"/>
            <w:shd w:val="clear" w:color="auto" w:fill="C8DA91" w:themeFill="accent6" w:themeFillTint="99"/>
            <w:vAlign w:val="center"/>
          </w:tcPr>
          <w:p w14:paraId="37277590" w14:textId="77777777" w:rsidR="00243849" w:rsidRPr="00EA3785" w:rsidRDefault="00243849" w:rsidP="00EE135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10E67" w:rsidRPr="00EA3785" w14:paraId="3F6B7361" w14:textId="77777777" w:rsidTr="00210E67">
        <w:trPr>
          <w:cantSplit/>
          <w:trHeight w:val="980"/>
        </w:trPr>
        <w:tc>
          <w:tcPr>
            <w:tcW w:w="898" w:type="dxa"/>
            <w:vMerge w:val="restart"/>
            <w:textDirection w:val="btLr"/>
            <w:vAlign w:val="center"/>
          </w:tcPr>
          <w:p w14:paraId="4A3F3FA1" w14:textId="77777777" w:rsidR="00210E67" w:rsidRPr="0058544C" w:rsidRDefault="00210E67" w:rsidP="0050750E">
            <w:pPr>
              <w:ind w:right="11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АНТИЧК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</w:t>
            </w:r>
            <w:r w:rsidRPr="00BC61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ГРЧКА</w:t>
            </w:r>
          </w:p>
        </w:tc>
        <w:tc>
          <w:tcPr>
            <w:tcW w:w="5175" w:type="dxa"/>
            <w:vMerge w:val="restart"/>
          </w:tcPr>
          <w:p w14:paraId="7778D8FA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Ученик ће бити у стању да:</w:t>
            </w:r>
          </w:p>
          <w:p w14:paraId="7228F8B0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опише особености природних услова и географског положаја античке Грчке;</w:t>
            </w:r>
          </w:p>
          <w:p w14:paraId="28D95A2C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лоцира на историјској карти најважније цивилизације и државе античке Грчке;</w:t>
            </w:r>
          </w:p>
          <w:p w14:paraId="3565028E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приказује друштвену структуру и државно уређење грчких полиса на примеру Спарте и Атине;</w:t>
            </w:r>
          </w:p>
          <w:p w14:paraId="7F1FE0BE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пореди начин живота припадника различитих друштвених слојева у античкој Грчкој;</w:t>
            </w:r>
          </w:p>
          <w:p w14:paraId="04FDCD17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идентификује узроке и последице Грчко­персиј ских ратова и Пелопонеског рата;</w:t>
            </w:r>
          </w:p>
          <w:p w14:paraId="17B1ACC5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истражи основна обележја и значај религије старих Грка;</w:t>
            </w:r>
          </w:p>
          <w:p w14:paraId="163DCB00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разликује легенде и митове од историјских чињеница;</w:t>
            </w:r>
          </w:p>
          <w:p w14:paraId="5BA172C6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наведе значај и последице освајања Александра Великог;</w:t>
            </w:r>
          </w:p>
          <w:p w14:paraId="5BBD0379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илуструје примерима важност утицаја привредних, научних и културних достигнућа античке Грчке и хеленистичког доба на савремени свет;</w:t>
            </w:r>
          </w:p>
          <w:p w14:paraId="7D3B2839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користећи дату информацију или ленту времена, смести историјску појаву, догађај и личност из историје античке Грчке и хеленизма у одговарајући миленијум, век или деценију;</w:t>
            </w:r>
          </w:p>
          <w:p w14:paraId="618308CB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израчуна временску удаљеност између појединих догађаја;</w:t>
            </w:r>
          </w:p>
          <w:p w14:paraId="7AF537C6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користи основне историјске појмове;</w:t>
            </w:r>
          </w:p>
          <w:p w14:paraId="2C699394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лоцира на историјској карти простор настанка и ширења Римске државе;</w:t>
            </w:r>
          </w:p>
          <w:p w14:paraId="694F56ED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наведе основне разлике између античке римске републике и царства;</w:t>
            </w:r>
          </w:p>
          <w:p w14:paraId="23C6AAD9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разликује узроке од последица најзначајнијих догађаја у историји античког Рима;</w:t>
            </w:r>
          </w:p>
          <w:p w14:paraId="17951E20" w14:textId="77777777" w:rsidR="00210E67" w:rsidRPr="0041706B" w:rsidRDefault="00210E67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06B">
              <w:rPr>
                <w:rFonts w:ascii="Times New Roman" w:hAnsi="Times New Roman" w:cs="Times New Roman"/>
                <w:sz w:val="24"/>
                <w:szCs w:val="24"/>
              </w:rPr>
              <w:t>– 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  <w:p w14:paraId="4EB17C8D" w14:textId="77777777" w:rsidR="00210E67" w:rsidRDefault="00210E67" w:rsidP="0041706B">
            <w:pPr>
              <w:pStyle w:val="Default"/>
              <w:rPr>
                <w:rFonts w:ascii="Times New Roman" w:hAnsi="Times New Roman" w:cs="Times New Roman"/>
              </w:rPr>
            </w:pPr>
            <w:r w:rsidRPr="0041706B">
              <w:rPr>
                <w:rFonts w:ascii="Times New Roman" w:hAnsi="Times New Roman" w:cs="Times New Roman"/>
              </w:rPr>
              <w:t>– пореди начин живота припадника различитих друштвених слојева у антич ком Риму.</w:t>
            </w:r>
          </w:p>
          <w:p w14:paraId="0A041FA4" w14:textId="77777777" w:rsidR="00210E67" w:rsidRPr="0041706B" w:rsidRDefault="00210E67" w:rsidP="0041706B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5B3E9810" w14:textId="084E6059" w:rsidR="00210E67" w:rsidRPr="00BC612E" w:rsidRDefault="00210E67" w:rsidP="00C55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7" w:type="dxa"/>
            <w:vAlign w:val="center"/>
          </w:tcPr>
          <w:p w14:paraId="548973CA" w14:textId="539A7D0B" w:rsidR="00210E67" w:rsidRPr="00BC612E" w:rsidRDefault="00210E67" w:rsidP="00C55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Хеленистичко доба и његова култура</w:t>
            </w:r>
          </w:p>
        </w:tc>
        <w:tc>
          <w:tcPr>
            <w:tcW w:w="899" w:type="dxa"/>
            <w:vAlign w:val="center"/>
          </w:tcPr>
          <w:p w14:paraId="382BF835" w14:textId="117A32AD" w:rsidR="00210E67" w:rsidRPr="00EA3785" w:rsidRDefault="00210E67" w:rsidP="00C55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8" w:type="dxa"/>
            <w:vAlign w:val="center"/>
          </w:tcPr>
          <w:p w14:paraId="09DDCB58" w14:textId="1EE34062" w:rsidR="00210E67" w:rsidRPr="00BC612E" w:rsidRDefault="00210E67" w:rsidP="00C55F5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 и књижевност, ликовна култура</w:t>
            </w:r>
          </w:p>
        </w:tc>
        <w:tc>
          <w:tcPr>
            <w:tcW w:w="2585" w:type="dxa"/>
            <w:vMerge w:val="restart"/>
          </w:tcPr>
          <w:p w14:paraId="1CCEAA64" w14:textId="77777777" w:rsidR="00210E67" w:rsidRPr="00EA3785" w:rsidRDefault="00210E67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607EE" w:rsidRPr="00EA3785" w14:paraId="15D76AE7" w14:textId="77777777" w:rsidTr="0050750E">
        <w:trPr>
          <w:trHeight w:val="1250"/>
        </w:trPr>
        <w:tc>
          <w:tcPr>
            <w:tcW w:w="898" w:type="dxa"/>
            <w:vMerge/>
            <w:textDirection w:val="btLr"/>
            <w:vAlign w:val="center"/>
          </w:tcPr>
          <w:p w14:paraId="46F4FEE5" w14:textId="77777777" w:rsidR="006607EE" w:rsidRPr="00EA3785" w:rsidRDefault="006607EE" w:rsidP="006607EE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175" w:type="dxa"/>
            <w:vMerge/>
          </w:tcPr>
          <w:p w14:paraId="3FE36365" w14:textId="77777777" w:rsidR="006607EE" w:rsidRPr="00EA3785" w:rsidRDefault="006607EE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1168F495" w14:textId="77777777" w:rsidR="006607EE" w:rsidRPr="00BC612E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7" w:type="dxa"/>
            <w:vAlign w:val="center"/>
          </w:tcPr>
          <w:p w14:paraId="027BB846" w14:textId="77777777" w:rsidR="006607EE" w:rsidRPr="00BC612E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Хеленистичко доба и његова култура</w:t>
            </w:r>
          </w:p>
        </w:tc>
        <w:tc>
          <w:tcPr>
            <w:tcW w:w="899" w:type="dxa"/>
            <w:vAlign w:val="center"/>
          </w:tcPr>
          <w:p w14:paraId="5F58F51F" w14:textId="77777777" w:rsidR="006607EE" w:rsidRPr="00EA3785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438" w:type="dxa"/>
            <w:vAlign w:val="center"/>
          </w:tcPr>
          <w:p w14:paraId="72C0A018" w14:textId="77777777" w:rsidR="006607EE" w:rsidRPr="00BC612E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српски језик и књижевност, ликовна култура</w:t>
            </w:r>
          </w:p>
        </w:tc>
        <w:tc>
          <w:tcPr>
            <w:tcW w:w="2585" w:type="dxa"/>
            <w:vMerge/>
          </w:tcPr>
          <w:p w14:paraId="62CAB6E5" w14:textId="77777777" w:rsidR="006607EE" w:rsidRPr="00EA3785" w:rsidRDefault="006607EE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607EE" w:rsidRPr="00EA3785" w14:paraId="2FDC2F13" w14:textId="77777777" w:rsidTr="00210E67">
        <w:trPr>
          <w:trHeight w:val="890"/>
        </w:trPr>
        <w:tc>
          <w:tcPr>
            <w:tcW w:w="898" w:type="dxa"/>
            <w:vMerge/>
            <w:tcBorders>
              <w:bottom w:val="single" w:sz="4" w:space="0" w:color="auto"/>
            </w:tcBorders>
            <w:textDirection w:val="btLr"/>
          </w:tcPr>
          <w:p w14:paraId="042CCF20" w14:textId="77777777" w:rsidR="006607EE" w:rsidRPr="00EA3785" w:rsidRDefault="006607EE" w:rsidP="006607EE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175" w:type="dxa"/>
            <w:vMerge/>
          </w:tcPr>
          <w:p w14:paraId="4612C2BC" w14:textId="77777777" w:rsidR="006607EE" w:rsidRPr="00EA3785" w:rsidRDefault="006607EE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58C58468" w14:textId="77777777" w:rsidR="006607EE" w:rsidRPr="00BC612E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2C756904" w14:textId="77777777" w:rsidR="006607EE" w:rsidRPr="00BC612E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Стара Грчка и хеленизам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F4A9320" w14:textId="77777777" w:rsidR="006607EE" w:rsidRPr="00EA3785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5AFAEFD7" w14:textId="77777777" w:rsidR="006607EE" w:rsidRPr="0050750E" w:rsidRDefault="006607EE" w:rsidP="006607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српски језик и књижевност, ликовна култура, </w:t>
            </w:r>
            <w:r w:rsidR="005075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веронаука</w:t>
            </w:r>
          </w:p>
        </w:tc>
        <w:tc>
          <w:tcPr>
            <w:tcW w:w="2585" w:type="dxa"/>
            <w:vMerge/>
          </w:tcPr>
          <w:p w14:paraId="67CFF44D" w14:textId="77777777" w:rsidR="006607EE" w:rsidRPr="00EA3785" w:rsidRDefault="006607EE" w:rsidP="006607E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50750E" w:rsidRPr="00EA3785" w14:paraId="69E71E84" w14:textId="77777777" w:rsidTr="0050750E">
        <w:trPr>
          <w:trHeight w:val="510"/>
        </w:trPr>
        <w:tc>
          <w:tcPr>
            <w:tcW w:w="898" w:type="dxa"/>
            <w:tcBorders>
              <w:top w:val="single" w:sz="4" w:space="0" w:color="auto"/>
            </w:tcBorders>
            <w:textDirection w:val="btLr"/>
            <w:vAlign w:val="center"/>
          </w:tcPr>
          <w:p w14:paraId="2D06C478" w14:textId="77777777" w:rsidR="0050750E" w:rsidRPr="0050750E" w:rsidRDefault="0050750E" w:rsidP="005075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АНТИЧК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И</w:t>
            </w:r>
            <w:r w:rsidRPr="00BC61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  РИМ</w:t>
            </w:r>
          </w:p>
        </w:tc>
        <w:tc>
          <w:tcPr>
            <w:tcW w:w="5175" w:type="dxa"/>
            <w:vMerge/>
          </w:tcPr>
          <w:p w14:paraId="77ABFDE4" w14:textId="77777777" w:rsidR="0050750E" w:rsidRPr="00EA3785" w:rsidRDefault="0050750E" w:rsidP="005075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80CEA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434DE" w14:textId="77777777" w:rsidR="0050750E" w:rsidRDefault="0050750E" w:rsidP="0050750E">
            <w:pPr>
              <w:pStyle w:val="Pa18"/>
              <w:jc w:val="center"/>
              <w:rPr>
                <w:rStyle w:val="A3"/>
                <w:rFonts w:ascii="Times New Roman" w:hAnsi="Times New Roman" w:cs="Times New Roman"/>
              </w:rPr>
            </w:pPr>
          </w:p>
          <w:p w14:paraId="127CE38C" w14:textId="77777777" w:rsidR="0050750E" w:rsidRPr="006607EE" w:rsidRDefault="0050750E" w:rsidP="0050750E">
            <w:pPr>
              <w:pStyle w:val="Pa18"/>
              <w:jc w:val="center"/>
              <w:rPr>
                <w:rFonts w:ascii="Times New Roman" w:hAnsi="Times New Roman" w:cs="Times New Roman"/>
                <w:color w:val="000000"/>
                <w:szCs w:val="23"/>
                <w:lang w:val="sr-Cyrl-RS"/>
              </w:rPr>
            </w:pPr>
            <w:r w:rsidRPr="006607EE">
              <w:rPr>
                <w:rStyle w:val="A3"/>
                <w:rFonts w:ascii="Times New Roman" w:hAnsi="Times New Roman" w:cs="Times New Roman"/>
              </w:rPr>
              <w:t>О</w:t>
            </w:r>
            <w:r w:rsidRPr="006607EE">
              <w:rPr>
                <w:rStyle w:val="A3"/>
                <w:rFonts w:ascii="Times New Roman" w:hAnsi="Times New Roman" w:cs="Times New Roman"/>
                <w:lang w:val="sr-Cyrl-RS"/>
              </w:rPr>
              <w:t>снивање и развој Рима</w:t>
            </w:r>
          </w:p>
          <w:p w14:paraId="5C321C7E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BF52E" w14:textId="77777777" w:rsidR="0050750E" w:rsidRPr="00EA3785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98C4C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585" w:type="dxa"/>
            <w:vMerge/>
          </w:tcPr>
          <w:p w14:paraId="19082E5B" w14:textId="77777777" w:rsidR="0050750E" w:rsidRPr="00EA3785" w:rsidRDefault="0050750E" w:rsidP="005075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628A9667" w14:textId="77777777" w:rsidR="00243849" w:rsidRPr="002762C2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79B8CF32" w14:textId="77777777" w:rsidR="00243849" w:rsidRPr="002762C2" w:rsidRDefault="00243849" w:rsidP="00243849">
      <w:pPr>
        <w:rPr>
          <w:rFonts w:ascii="Times New Roman" w:hAnsi="Times New Roman" w:cs="Times New Roman"/>
          <w:noProof/>
          <w:sz w:val="24"/>
          <w:szCs w:val="24"/>
        </w:rPr>
      </w:pPr>
    </w:p>
    <w:p w14:paraId="41F1B2F1" w14:textId="77777777" w:rsidR="00243849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706A921A" w14:textId="6C7AA71D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АПРИЛ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4373E562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96"/>
        <w:gridCol w:w="5212"/>
        <w:gridCol w:w="723"/>
        <w:gridCol w:w="1637"/>
        <w:gridCol w:w="899"/>
        <w:gridCol w:w="2430"/>
        <w:gridCol w:w="2598"/>
      </w:tblGrid>
      <w:tr w:rsidR="00243849" w:rsidRPr="00EA3785" w14:paraId="41485433" w14:textId="77777777" w:rsidTr="0050750E">
        <w:trPr>
          <w:trHeight w:val="1519"/>
        </w:trPr>
        <w:tc>
          <w:tcPr>
            <w:tcW w:w="896" w:type="dxa"/>
            <w:shd w:val="clear" w:color="auto" w:fill="C8DA91" w:themeFill="accent6" w:themeFillTint="99"/>
            <w:vAlign w:val="center"/>
          </w:tcPr>
          <w:p w14:paraId="5033B6D8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AFA58EE" w14:textId="77777777" w:rsidR="00243849" w:rsidRPr="002762C2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5212" w:type="dxa"/>
            <w:shd w:val="clear" w:color="auto" w:fill="C8DA91" w:themeFill="accent6" w:themeFillTint="99"/>
            <w:vAlign w:val="center"/>
          </w:tcPr>
          <w:p w14:paraId="213281D9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29AC1E27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723" w:type="dxa"/>
            <w:shd w:val="clear" w:color="auto" w:fill="C8DA91" w:themeFill="accent6" w:themeFillTint="99"/>
            <w:vAlign w:val="center"/>
          </w:tcPr>
          <w:p w14:paraId="4B0D7A1C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5F1269FF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60795611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637" w:type="dxa"/>
            <w:shd w:val="clear" w:color="auto" w:fill="C8DA91" w:themeFill="accent6" w:themeFillTint="99"/>
            <w:vAlign w:val="center"/>
          </w:tcPr>
          <w:p w14:paraId="29E7C2BD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B268A1A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99" w:type="dxa"/>
            <w:shd w:val="clear" w:color="auto" w:fill="C8DA91" w:themeFill="accent6" w:themeFillTint="99"/>
            <w:vAlign w:val="center"/>
          </w:tcPr>
          <w:p w14:paraId="508CDF30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75B02D0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0987BF41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430" w:type="dxa"/>
            <w:shd w:val="clear" w:color="auto" w:fill="C8DA91" w:themeFill="accent6" w:themeFillTint="99"/>
            <w:vAlign w:val="center"/>
          </w:tcPr>
          <w:p w14:paraId="37C0E459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E050BF6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598" w:type="dxa"/>
            <w:shd w:val="clear" w:color="auto" w:fill="C8DA91" w:themeFill="accent6" w:themeFillTint="99"/>
            <w:vAlign w:val="center"/>
          </w:tcPr>
          <w:p w14:paraId="22A8D035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43849" w:rsidRPr="00EA3785" w14:paraId="3767B567" w14:textId="77777777" w:rsidTr="0050750E">
        <w:trPr>
          <w:trHeight w:val="2132"/>
        </w:trPr>
        <w:tc>
          <w:tcPr>
            <w:tcW w:w="896" w:type="dxa"/>
            <w:vMerge w:val="restart"/>
            <w:textDirection w:val="btLr"/>
            <w:vAlign w:val="center"/>
          </w:tcPr>
          <w:p w14:paraId="0ED3054B" w14:textId="77777777" w:rsidR="00243849" w:rsidRPr="004F7809" w:rsidRDefault="00243849" w:rsidP="00507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F78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АНТИЧКИ РИМ</w:t>
            </w:r>
          </w:p>
        </w:tc>
        <w:tc>
          <w:tcPr>
            <w:tcW w:w="5212" w:type="dxa"/>
            <w:vMerge w:val="restart"/>
          </w:tcPr>
          <w:p w14:paraId="507EBCC7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Ученик ће бити у стању да:</w:t>
            </w:r>
          </w:p>
          <w:p w14:paraId="291CF06B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наведе основне разлике између античке римске републике и царства;</w:t>
            </w:r>
          </w:p>
          <w:p w14:paraId="563FEF58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разликује узроке од последица најзначајнијих догађаја у историји античког Рима;</w:t>
            </w:r>
          </w:p>
          <w:p w14:paraId="6DCDDED4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лоцира на карти најважније римске локалитете на територији Србије;</w:t>
            </w:r>
          </w:p>
          <w:p w14:paraId="0DEA5F62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деценију;</w:t>
            </w:r>
          </w:p>
          <w:p w14:paraId="7359E985" w14:textId="77777777" w:rsidR="0041706B" w:rsidRPr="0041706B" w:rsidRDefault="0041706B" w:rsidP="00417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истражи основна обележја и значај религије античког Рима;</w:t>
            </w:r>
          </w:p>
          <w:p w14:paraId="5B6098FD" w14:textId="77777777" w:rsidR="007E79E0" w:rsidRPr="004F7809" w:rsidRDefault="0041706B" w:rsidP="0041706B">
            <w:pPr>
              <w:ind w:left="-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06B">
              <w:rPr>
                <w:rFonts w:ascii="Times New Roman" w:hAnsi="Times New Roman" w:cs="Times New Roman"/>
                <w:sz w:val="24"/>
              </w:rPr>
              <w:t>– илуструје примерима важност утицаја привредних, научних и културних достигнућа античког Рима на савремени свет.</w:t>
            </w:r>
          </w:p>
        </w:tc>
        <w:tc>
          <w:tcPr>
            <w:tcW w:w="723" w:type="dxa"/>
            <w:vAlign w:val="center"/>
          </w:tcPr>
          <w:p w14:paraId="23D9FD8D" w14:textId="77777777" w:rsidR="00243849" w:rsidRPr="00BC612E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637" w:type="dxa"/>
            <w:vAlign w:val="center"/>
          </w:tcPr>
          <w:p w14:paraId="7CE0C351" w14:textId="77777777" w:rsidR="00243849" w:rsidRPr="00BC612E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Рим </w:t>
            </w:r>
            <w:r w:rsidR="0050750E">
              <w:rPr>
                <w:rFonts w:ascii="Calibri" w:hAnsi="Calibri" w:cs="Times New Roman"/>
                <w:sz w:val="24"/>
                <w:szCs w:val="24"/>
                <w:lang w:val="sr-Cyrl-RS"/>
              </w:rPr>
              <w:t>‒</w:t>
            </w:r>
            <w:r w:rsidR="005075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највећа сила старог века</w:t>
            </w:r>
          </w:p>
        </w:tc>
        <w:tc>
          <w:tcPr>
            <w:tcW w:w="899" w:type="dxa"/>
            <w:vAlign w:val="center"/>
          </w:tcPr>
          <w:p w14:paraId="55B1E400" w14:textId="77777777" w:rsidR="00243849" w:rsidRPr="00BC612E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0" w:type="dxa"/>
            <w:vAlign w:val="center"/>
          </w:tcPr>
          <w:p w14:paraId="2484AB4B" w14:textId="77777777" w:rsidR="00243849" w:rsidRPr="00BC612E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243849"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598" w:type="dxa"/>
            <w:vMerge w:val="restart"/>
          </w:tcPr>
          <w:p w14:paraId="10AC272D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43849" w:rsidRPr="00EA3785" w14:paraId="7BE7DACF" w14:textId="77777777" w:rsidTr="0050750E">
        <w:trPr>
          <w:trHeight w:val="2060"/>
        </w:trPr>
        <w:tc>
          <w:tcPr>
            <w:tcW w:w="896" w:type="dxa"/>
            <w:vMerge/>
            <w:textDirection w:val="btLr"/>
          </w:tcPr>
          <w:p w14:paraId="20A6F1E8" w14:textId="77777777" w:rsidR="00243849" w:rsidRPr="00EA3785" w:rsidRDefault="00243849" w:rsidP="00243849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12" w:type="dxa"/>
            <w:vMerge/>
          </w:tcPr>
          <w:p w14:paraId="3F9B21AE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3D67E63B" w14:textId="77777777" w:rsidR="00243849" w:rsidRPr="00BC612E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637" w:type="dxa"/>
            <w:vAlign w:val="center"/>
          </w:tcPr>
          <w:p w14:paraId="55F82CFD" w14:textId="77777777" w:rsidR="00243849" w:rsidRPr="00BC612E" w:rsidRDefault="0050750E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Успон Рима</w:t>
            </w:r>
          </w:p>
        </w:tc>
        <w:tc>
          <w:tcPr>
            <w:tcW w:w="899" w:type="dxa"/>
            <w:vAlign w:val="center"/>
          </w:tcPr>
          <w:p w14:paraId="2CE2D1A9" w14:textId="77777777" w:rsidR="00243849" w:rsidRPr="00BC612E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430" w:type="dxa"/>
            <w:vAlign w:val="center"/>
          </w:tcPr>
          <w:p w14:paraId="1491FB84" w14:textId="77777777" w:rsidR="00243849" w:rsidRPr="00BC612E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243849"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598" w:type="dxa"/>
            <w:vMerge/>
          </w:tcPr>
          <w:p w14:paraId="3F6AB67E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50750E" w:rsidRPr="00EA3785" w14:paraId="2FE3EFCA" w14:textId="77777777" w:rsidTr="0050750E">
        <w:trPr>
          <w:trHeight w:val="2240"/>
        </w:trPr>
        <w:tc>
          <w:tcPr>
            <w:tcW w:w="896" w:type="dxa"/>
            <w:vMerge/>
          </w:tcPr>
          <w:p w14:paraId="08C22BA4" w14:textId="77777777" w:rsidR="0050750E" w:rsidRPr="00EA3785" w:rsidRDefault="0050750E" w:rsidP="0050750E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12" w:type="dxa"/>
            <w:vMerge/>
          </w:tcPr>
          <w:p w14:paraId="1C10F08C" w14:textId="77777777" w:rsidR="0050750E" w:rsidRPr="00EA3785" w:rsidRDefault="0050750E" w:rsidP="005075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vAlign w:val="center"/>
          </w:tcPr>
          <w:p w14:paraId="50E8E6A7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637" w:type="dxa"/>
            <w:vAlign w:val="center"/>
          </w:tcPr>
          <w:p w14:paraId="11E56C90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Рим у периоду царства</w:t>
            </w:r>
          </w:p>
        </w:tc>
        <w:tc>
          <w:tcPr>
            <w:tcW w:w="899" w:type="dxa"/>
            <w:vAlign w:val="center"/>
          </w:tcPr>
          <w:p w14:paraId="29828643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  <w:p w14:paraId="0F6589CA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vAlign w:val="center"/>
          </w:tcPr>
          <w:p w14:paraId="4563CEDE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598" w:type="dxa"/>
            <w:vMerge/>
          </w:tcPr>
          <w:p w14:paraId="2103F53D" w14:textId="77777777" w:rsidR="0050750E" w:rsidRPr="00EA3785" w:rsidRDefault="0050750E" w:rsidP="005075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5672EEED" w14:textId="77777777" w:rsidR="00243849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244CC13" w14:textId="77777777" w:rsidR="00243849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74559D70" w14:textId="3869EA6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МАЈ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1385B5CB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4950"/>
        <w:gridCol w:w="810"/>
        <w:gridCol w:w="1980"/>
        <w:gridCol w:w="900"/>
        <w:gridCol w:w="2430"/>
        <w:gridCol w:w="2340"/>
      </w:tblGrid>
      <w:tr w:rsidR="00243849" w:rsidRPr="00EA3785" w14:paraId="0170DE23" w14:textId="77777777" w:rsidTr="007E79E0">
        <w:trPr>
          <w:trHeight w:val="1519"/>
        </w:trPr>
        <w:tc>
          <w:tcPr>
            <w:tcW w:w="985" w:type="dxa"/>
            <w:shd w:val="clear" w:color="auto" w:fill="C8DA91" w:themeFill="accent6" w:themeFillTint="99"/>
            <w:vAlign w:val="center"/>
          </w:tcPr>
          <w:p w14:paraId="0B9BFA00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9D28FE3" w14:textId="77777777" w:rsidR="00243849" w:rsidRPr="002762C2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4950" w:type="dxa"/>
            <w:shd w:val="clear" w:color="auto" w:fill="C8DA91" w:themeFill="accent6" w:themeFillTint="99"/>
            <w:vAlign w:val="center"/>
          </w:tcPr>
          <w:p w14:paraId="1DE6F905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40EBEA8A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810" w:type="dxa"/>
            <w:shd w:val="clear" w:color="auto" w:fill="C8DA91" w:themeFill="accent6" w:themeFillTint="99"/>
            <w:vAlign w:val="center"/>
          </w:tcPr>
          <w:p w14:paraId="3591930A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2CC2B77B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4505C326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980" w:type="dxa"/>
            <w:shd w:val="clear" w:color="auto" w:fill="C8DA91" w:themeFill="accent6" w:themeFillTint="99"/>
            <w:vAlign w:val="center"/>
          </w:tcPr>
          <w:p w14:paraId="091C5E00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04EEDA2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900" w:type="dxa"/>
            <w:shd w:val="clear" w:color="auto" w:fill="C8DA91" w:themeFill="accent6" w:themeFillTint="99"/>
            <w:vAlign w:val="center"/>
          </w:tcPr>
          <w:p w14:paraId="0EFF2C35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E4FA440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005D1188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430" w:type="dxa"/>
            <w:shd w:val="clear" w:color="auto" w:fill="C8DA91" w:themeFill="accent6" w:themeFillTint="99"/>
            <w:vAlign w:val="center"/>
          </w:tcPr>
          <w:p w14:paraId="0D763FA3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C7410A8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340" w:type="dxa"/>
            <w:shd w:val="clear" w:color="auto" w:fill="C8DA91" w:themeFill="accent6" w:themeFillTint="99"/>
            <w:vAlign w:val="center"/>
          </w:tcPr>
          <w:p w14:paraId="5BAFC6F7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50750E" w:rsidRPr="00EA3785" w14:paraId="1C4B8641" w14:textId="77777777" w:rsidTr="00743D3F">
        <w:trPr>
          <w:trHeight w:val="1502"/>
        </w:trPr>
        <w:tc>
          <w:tcPr>
            <w:tcW w:w="985" w:type="dxa"/>
            <w:vMerge w:val="restart"/>
            <w:textDirection w:val="btLr"/>
          </w:tcPr>
          <w:p w14:paraId="620699B0" w14:textId="77777777" w:rsidR="0050750E" w:rsidRPr="00BC612E" w:rsidRDefault="0050750E" w:rsidP="0050750E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BC612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АНТИЧКИ РИМ</w:t>
            </w:r>
          </w:p>
        </w:tc>
        <w:tc>
          <w:tcPr>
            <w:tcW w:w="4950" w:type="dxa"/>
            <w:vMerge w:val="restart"/>
          </w:tcPr>
          <w:p w14:paraId="3242DEE3" w14:textId="77777777" w:rsidR="0050750E" w:rsidRPr="00743D3F" w:rsidRDefault="0050750E" w:rsidP="0050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Ученик ће бити у стању да:</w:t>
            </w:r>
          </w:p>
          <w:p w14:paraId="4A6D89A0" w14:textId="77777777" w:rsidR="0050750E" w:rsidRPr="00743D3F" w:rsidRDefault="0050750E" w:rsidP="0050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истражи основна обележја и значај религије античког Рима;</w:t>
            </w:r>
          </w:p>
          <w:p w14:paraId="67458CD3" w14:textId="77777777" w:rsidR="0050750E" w:rsidRPr="00743D3F" w:rsidRDefault="0050750E" w:rsidP="0050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илуструје примерима важност утицаја привредних, научних и културних достигнућа античког Рима на савремени свет;</w:t>
            </w:r>
          </w:p>
          <w:p w14:paraId="7238625A" w14:textId="77777777" w:rsidR="0050750E" w:rsidRPr="00743D3F" w:rsidRDefault="0050750E" w:rsidP="0050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наведе најзначајније последице настанка и ширења хришћанства;</w:t>
            </w:r>
          </w:p>
          <w:p w14:paraId="7821FF84" w14:textId="77777777" w:rsidR="0050750E" w:rsidRPr="00743D3F" w:rsidRDefault="0050750E" w:rsidP="0050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лоцира на карти најважније римске локалитете на територији Србије;</w:t>
            </w:r>
          </w:p>
          <w:p w14:paraId="4B546FA7" w14:textId="77777777" w:rsidR="0050750E" w:rsidRPr="00743D3F" w:rsidRDefault="0050750E" w:rsidP="00507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  <w:p w14:paraId="014C2786" w14:textId="77777777" w:rsidR="0050750E" w:rsidRPr="00A674A4" w:rsidRDefault="0050750E" w:rsidP="0050750E">
            <w:pPr>
              <w:pStyle w:val="Pa5"/>
              <w:rPr>
                <w:rFonts w:ascii="Times New Roman" w:hAnsi="Times New Roman" w:cs="Times New Roman"/>
                <w:noProof/>
                <w:lang w:val="sr-Cyrl-RS"/>
              </w:rPr>
            </w:pPr>
            <w:r w:rsidRPr="00743D3F">
              <w:rPr>
                <w:rFonts w:ascii="Times New Roman" w:hAnsi="Times New Roman" w:cs="Times New Roman"/>
              </w:rPr>
              <w:t>– разликује узроке од последица најзначајнијих догађаја у историји античког Рима.</w:t>
            </w:r>
          </w:p>
        </w:tc>
        <w:tc>
          <w:tcPr>
            <w:tcW w:w="810" w:type="dxa"/>
            <w:vAlign w:val="center"/>
          </w:tcPr>
          <w:p w14:paraId="6194E897" w14:textId="77777777" w:rsidR="0050750E" w:rsidRPr="00EA3785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31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vAlign w:val="center"/>
          </w:tcPr>
          <w:p w14:paraId="28ABC971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Рим у периоду царства</w:t>
            </w:r>
          </w:p>
        </w:tc>
        <w:tc>
          <w:tcPr>
            <w:tcW w:w="900" w:type="dxa"/>
            <w:vAlign w:val="center"/>
          </w:tcPr>
          <w:p w14:paraId="615BB829" w14:textId="77777777" w:rsidR="0050750E" w:rsidRPr="00EA3785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430" w:type="dxa"/>
            <w:vAlign w:val="center"/>
          </w:tcPr>
          <w:p w14:paraId="16B4DB02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340" w:type="dxa"/>
            <w:vMerge w:val="restart"/>
          </w:tcPr>
          <w:p w14:paraId="33429499" w14:textId="77777777" w:rsidR="0050750E" w:rsidRPr="00EA3785" w:rsidRDefault="0050750E" w:rsidP="005075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43849" w:rsidRPr="00EA3785" w14:paraId="794B43B3" w14:textId="77777777" w:rsidTr="00743D3F">
        <w:trPr>
          <w:trHeight w:val="1430"/>
        </w:trPr>
        <w:tc>
          <w:tcPr>
            <w:tcW w:w="985" w:type="dxa"/>
            <w:vMerge/>
            <w:textDirection w:val="btLr"/>
          </w:tcPr>
          <w:p w14:paraId="186A28D5" w14:textId="77777777" w:rsidR="00243849" w:rsidRPr="00EA3785" w:rsidRDefault="00243849" w:rsidP="00243849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vMerge/>
          </w:tcPr>
          <w:p w14:paraId="3BAD3637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7F05B6B7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32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  <w:vAlign w:val="center"/>
          </w:tcPr>
          <w:p w14:paraId="193F8969" w14:textId="77777777" w:rsidR="00243849" w:rsidRPr="00BC612E" w:rsidRDefault="0050750E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Култура, уметност и наука старог Рима</w:t>
            </w:r>
          </w:p>
        </w:tc>
        <w:tc>
          <w:tcPr>
            <w:tcW w:w="900" w:type="dxa"/>
            <w:vAlign w:val="center"/>
          </w:tcPr>
          <w:p w14:paraId="35874F98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0" w:type="dxa"/>
            <w:vAlign w:val="center"/>
          </w:tcPr>
          <w:p w14:paraId="23055AE1" w14:textId="77777777" w:rsidR="00243849" w:rsidRPr="00BC612E" w:rsidRDefault="0050750E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књижевност, ликовна култура, в</w:t>
            </w:r>
            <w:r w:rsidR="007E79E0"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еронаука</w:t>
            </w:r>
          </w:p>
        </w:tc>
        <w:tc>
          <w:tcPr>
            <w:tcW w:w="2340" w:type="dxa"/>
            <w:vMerge/>
          </w:tcPr>
          <w:p w14:paraId="1F7C295B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43849" w:rsidRPr="00EA3785" w14:paraId="54DD4592" w14:textId="77777777" w:rsidTr="00743D3F">
        <w:trPr>
          <w:trHeight w:val="1430"/>
        </w:trPr>
        <w:tc>
          <w:tcPr>
            <w:tcW w:w="985" w:type="dxa"/>
            <w:vMerge/>
          </w:tcPr>
          <w:p w14:paraId="57711A58" w14:textId="77777777" w:rsidR="00243849" w:rsidRPr="00EA3785" w:rsidRDefault="00243849" w:rsidP="00243849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vMerge/>
          </w:tcPr>
          <w:p w14:paraId="290C8699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6094733F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980" w:type="dxa"/>
            <w:vAlign w:val="center"/>
          </w:tcPr>
          <w:p w14:paraId="3A1625A8" w14:textId="77777777" w:rsidR="00243849" w:rsidRPr="00BC612E" w:rsidRDefault="0050750E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Настанак и ширење хришћанства</w:t>
            </w:r>
          </w:p>
        </w:tc>
        <w:tc>
          <w:tcPr>
            <w:tcW w:w="900" w:type="dxa"/>
            <w:vAlign w:val="center"/>
          </w:tcPr>
          <w:p w14:paraId="7EAF7BD7" w14:textId="77777777" w:rsidR="00243849" w:rsidRPr="00EA3785" w:rsidRDefault="0050750E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0" w:type="dxa"/>
            <w:vAlign w:val="center"/>
          </w:tcPr>
          <w:p w14:paraId="2D2ED0D5" w14:textId="77777777" w:rsidR="00243849" w:rsidRPr="00BC612E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еронаука</w:t>
            </w:r>
          </w:p>
        </w:tc>
        <w:tc>
          <w:tcPr>
            <w:tcW w:w="2340" w:type="dxa"/>
            <w:vMerge/>
          </w:tcPr>
          <w:p w14:paraId="780E3A3E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50750E" w:rsidRPr="00EA3785" w14:paraId="0426FFB9" w14:textId="77777777" w:rsidTr="00743D3F">
        <w:trPr>
          <w:trHeight w:val="1520"/>
        </w:trPr>
        <w:tc>
          <w:tcPr>
            <w:tcW w:w="985" w:type="dxa"/>
            <w:vMerge/>
            <w:textDirection w:val="btLr"/>
          </w:tcPr>
          <w:p w14:paraId="47C2E55B" w14:textId="77777777" w:rsidR="0050750E" w:rsidRPr="00EA3785" w:rsidRDefault="0050750E" w:rsidP="0050750E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vMerge/>
          </w:tcPr>
          <w:p w14:paraId="1AE59C71" w14:textId="77777777" w:rsidR="0050750E" w:rsidRPr="00EA3785" w:rsidRDefault="0050750E" w:rsidP="005075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75AF605B" w14:textId="77777777" w:rsidR="0050750E" w:rsidRPr="00EA3785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980" w:type="dxa"/>
            <w:vAlign w:val="center"/>
          </w:tcPr>
          <w:p w14:paraId="641083EF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 у старом Риму</w:t>
            </w:r>
          </w:p>
        </w:tc>
        <w:tc>
          <w:tcPr>
            <w:tcW w:w="900" w:type="dxa"/>
            <w:vAlign w:val="center"/>
          </w:tcPr>
          <w:p w14:paraId="68A251D8" w14:textId="77777777" w:rsidR="0050750E" w:rsidRPr="00EA3785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430" w:type="dxa"/>
            <w:vAlign w:val="center"/>
          </w:tcPr>
          <w:p w14:paraId="362ACC7F" w14:textId="77777777" w:rsidR="0050750E" w:rsidRPr="00BC612E" w:rsidRDefault="0050750E" w:rsidP="005075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књижевност, ликовна култура, в</w:t>
            </w:r>
            <w:r w:rsidRPr="00BC61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еронаука</w:t>
            </w:r>
          </w:p>
        </w:tc>
        <w:tc>
          <w:tcPr>
            <w:tcW w:w="2340" w:type="dxa"/>
            <w:vMerge/>
          </w:tcPr>
          <w:p w14:paraId="22F3F5BC" w14:textId="77777777" w:rsidR="0050750E" w:rsidRPr="00EA3785" w:rsidRDefault="0050750E" w:rsidP="005075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672D0830" w14:textId="77777777" w:rsidR="00243849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5A00B2E" w14:textId="77777777" w:rsidR="00EE1353" w:rsidRDefault="00EE1353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27D9B336" w14:textId="77777777" w:rsidR="00EE1353" w:rsidRDefault="00EE1353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5BCEDBD" w14:textId="77777777" w:rsidR="00EE1353" w:rsidRDefault="00EE1353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1BF964AC" w14:textId="52524B1B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ЈУН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14:paraId="4997DB5F" w14:textId="77777777" w:rsidR="00243849" w:rsidRPr="00EA3785" w:rsidRDefault="00243849" w:rsidP="0024384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985"/>
        <w:gridCol w:w="5220"/>
        <w:gridCol w:w="810"/>
        <w:gridCol w:w="1800"/>
        <w:gridCol w:w="900"/>
        <w:gridCol w:w="2430"/>
        <w:gridCol w:w="2250"/>
      </w:tblGrid>
      <w:tr w:rsidR="00243849" w:rsidRPr="00EA3785" w14:paraId="72EC6C3A" w14:textId="77777777" w:rsidTr="007E79E0">
        <w:trPr>
          <w:trHeight w:val="1519"/>
        </w:trPr>
        <w:tc>
          <w:tcPr>
            <w:tcW w:w="985" w:type="dxa"/>
            <w:shd w:val="clear" w:color="auto" w:fill="C8DA91" w:themeFill="accent6" w:themeFillTint="99"/>
            <w:vAlign w:val="center"/>
          </w:tcPr>
          <w:p w14:paraId="61C7B0E3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4D9EB73" w14:textId="77777777" w:rsidR="00243849" w:rsidRPr="002762C2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5220" w:type="dxa"/>
            <w:shd w:val="clear" w:color="auto" w:fill="C8DA91" w:themeFill="accent6" w:themeFillTint="99"/>
            <w:vAlign w:val="center"/>
          </w:tcPr>
          <w:p w14:paraId="772A85B2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35580596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месеца)</w:t>
            </w:r>
          </w:p>
        </w:tc>
        <w:tc>
          <w:tcPr>
            <w:tcW w:w="810" w:type="dxa"/>
            <w:shd w:val="clear" w:color="auto" w:fill="C8DA91" w:themeFill="accent6" w:themeFillTint="99"/>
            <w:vAlign w:val="center"/>
          </w:tcPr>
          <w:p w14:paraId="0CDB1227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4B5420A8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7575B999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1800" w:type="dxa"/>
            <w:shd w:val="clear" w:color="auto" w:fill="C8DA91" w:themeFill="accent6" w:themeFillTint="99"/>
            <w:vAlign w:val="center"/>
          </w:tcPr>
          <w:p w14:paraId="405E2A5A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78B9DA0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900" w:type="dxa"/>
            <w:shd w:val="clear" w:color="auto" w:fill="C8DA91" w:themeFill="accent6" w:themeFillTint="99"/>
            <w:vAlign w:val="center"/>
          </w:tcPr>
          <w:p w14:paraId="422B08A6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7F79629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ТИП</w:t>
            </w:r>
          </w:p>
          <w:p w14:paraId="40484BCE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430" w:type="dxa"/>
            <w:shd w:val="clear" w:color="auto" w:fill="C8DA91" w:themeFill="accent6" w:themeFillTint="99"/>
            <w:vAlign w:val="center"/>
          </w:tcPr>
          <w:p w14:paraId="3090FE6B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57D2DE1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250" w:type="dxa"/>
            <w:shd w:val="clear" w:color="auto" w:fill="C8DA91" w:themeFill="accent6" w:themeFillTint="99"/>
            <w:vAlign w:val="center"/>
          </w:tcPr>
          <w:p w14:paraId="6E55F6DD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7E79E0" w:rsidRPr="00EA3785" w14:paraId="05FEB5E0" w14:textId="77777777" w:rsidTr="00743D3F">
        <w:trPr>
          <w:trHeight w:val="2852"/>
        </w:trPr>
        <w:tc>
          <w:tcPr>
            <w:tcW w:w="985" w:type="dxa"/>
            <w:vMerge w:val="restart"/>
            <w:textDirection w:val="btLr"/>
          </w:tcPr>
          <w:p w14:paraId="7300D54B" w14:textId="77777777" w:rsidR="007E79E0" w:rsidRPr="00472B63" w:rsidRDefault="007E79E0" w:rsidP="007E7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472B6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АНТИЧКИ РИМ</w:t>
            </w:r>
          </w:p>
        </w:tc>
        <w:tc>
          <w:tcPr>
            <w:tcW w:w="5220" w:type="dxa"/>
            <w:vMerge w:val="restart"/>
          </w:tcPr>
          <w:p w14:paraId="02039191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Ученик ће бити у стању да:</w:t>
            </w:r>
          </w:p>
          <w:p w14:paraId="5DF409C4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лоцира на историјској карти простор настанка и ширења Римске државе;</w:t>
            </w:r>
          </w:p>
          <w:p w14:paraId="762796D8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наведе основне разлике између античке римске републике и царства;</w:t>
            </w:r>
          </w:p>
          <w:p w14:paraId="67D2C9DD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разликује узроке од последица најзначајнијих догађаја у историји античког Рима;</w:t>
            </w:r>
          </w:p>
          <w:p w14:paraId="1C97049F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истражи основна обележја и значај религије античког Рима;</w:t>
            </w:r>
          </w:p>
          <w:p w14:paraId="6898F95D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илуструје примерима важност утицаја привредних, научних и културних достигнућа античког Рима на савремени свет;</w:t>
            </w:r>
          </w:p>
          <w:p w14:paraId="4FA34811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пореди начин живота припадника различитих друштвених слојева у антич ком Риму;</w:t>
            </w:r>
          </w:p>
          <w:p w14:paraId="46108180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наведе најзначајније последице настанка и ширења хришћанства;</w:t>
            </w:r>
          </w:p>
          <w:p w14:paraId="0244F6BA" w14:textId="77777777" w:rsidR="00743D3F" w:rsidRPr="00743D3F" w:rsidRDefault="00743D3F" w:rsidP="00743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D3F">
              <w:rPr>
                <w:rFonts w:ascii="Times New Roman" w:hAnsi="Times New Roman" w:cs="Times New Roman"/>
                <w:sz w:val="24"/>
                <w:szCs w:val="24"/>
              </w:rPr>
              <w:t>– лоцира на карти најважније римске локалитете на територији Србије;</w:t>
            </w:r>
          </w:p>
          <w:p w14:paraId="2AB9EE46" w14:textId="77777777" w:rsidR="007E79E0" w:rsidRDefault="00743D3F" w:rsidP="00743D3F">
            <w:pPr>
              <w:pStyle w:val="Pa5"/>
              <w:rPr>
                <w:rFonts w:ascii="Times New Roman" w:hAnsi="Times New Roman" w:cs="Times New Roman"/>
              </w:rPr>
            </w:pPr>
            <w:r w:rsidRPr="00743D3F">
              <w:rPr>
                <w:rFonts w:ascii="Times New Roman" w:hAnsi="Times New Roman" w:cs="Times New Roman"/>
              </w:rPr>
              <w:t>– користећи дату информацију или ленту времена, смести историјску појаву, догађај и личност из историје античког Рима у одговарајући миленијум, век или деценију.</w:t>
            </w:r>
          </w:p>
          <w:p w14:paraId="39F6CFD2" w14:textId="77777777" w:rsidR="0050750E" w:rsidRPr="0050750E" w:rsidRDefault="0050750E" w:rsidP="0050750E">
            <w:pPr>
              <w:pStyle w:val="Default"/>
            </w:pPr>
          </w:p>
        </w:tc>
        <w:tc>
          <w:tcPr>
            <w:tcW w:w="810" w:type="dxa"/>
            <w:vAlign w:val="center"/>
          </w:tcPr>
          <w:p w14:paraId="4C8F7458" w14:textId="77777777" w:rsidR="007E79E0" w:rsidRPr="00EA3785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35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vAlign w:val="center"/>
          </w:tcPr>
          <w:p w14:paraId="366F31A1" w14:textId="77777777" w:rsidR="007E79E0" w:rsidRDefault="0050750E" w:rsidP="007E79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Варварске најезде и пад Западног римског царства</w:t>
            </w:r>
          </w:p>
          <w:p w14:paraId="62CFC946" w14:textId="77777777" w:rsidR="0050750E" w:rsidRPr="0050750E" w:rsidRDefault="0050750E" w:rsidP="005075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14:paraId="58696FD3" w14:textId="77777777" w:rsidR="007E79E0" w:rsidRPr="00EA3785" w:rsidRDefault="0050750E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430" w:type="dxa"/>
            <w:vAlign w:val="center"/>
          </w:tcPr>
          <w:p w14:paraId="5FF3D2FC" w14:textId="77777777" w:rsidR="007E79E0" w:rsidRPr="00472B63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472B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2250" w:type="dxa"/>
            <w:vMerge w:val="restart"/>
          </w:tcPr>
          <w:p w14:paraId="27F1E584" w14:textId="77777777" w:rsidR="007E79E0" w:rsidRPr="00EA3785" w:rsidRDefault="007E79E0" w:rsidP="007E79E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43849" w:rsidRPr="00EA3785" w14:paraId="56A92047" w14:textId="77777777" w:rsidTr="007E79E0">
        <w:trPr>
          <w:trHeight w:val="2695"/>
        </w:trPr>
        <w:tc>
          <w:tcPr>
            <w:tcW w:w="985" w:type="dxa"/>
            <w:vMerge/>
            <w:textDirection w:val="btLr"/>
          </w:tcPr>
          <w:p w14:paraId="1793F957" w14:textId="77777777" w:rsidR="00243849" w:rsidRPr="00EA3785" w:rsidRDefault="00243849" w:rsidP="00243849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20" w:type="dxa"/>
            <w:vMerge/>
          </w:tcPr>
          <w:p w14:paraId="22D14377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5116034C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36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  <w:vAlign w:val="center"/>
          </w:tcPr>
          <w:p w14:paraId="548956FF" w14:textId="77777777" w:rsidR="00243849" w:rsidRPr="00472B63" w:rsidRDefault="0050750E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Стари</w:t>
            </w:r>
            <w:r w:rsidR="00243849" w:rsidRPr="00472B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Рим</w:t>
            </w:r>
          </w:p>
        </w:tc>
        <w:tc>
          <w:tcPr>
            <w:tcW w:w="900" w:type="dxa"/>
            <w:vAlign w:val="center"/>
          </w:tcPr>
          <w:p w14:paraId="33DB4D0E" w14:textId="77777777" w:rsidR="00243849" w:rsidRPr="00EA3785" w:rsidRDefault="00243849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430" w:type="dxa"/>
            <w:vAlign w:val="center"/>
          </w:tcPr>
          <w:p w14:paraId="7F27D272" w14:textId="77777777" w:rsidR="00243849" w:rsidRPr="00472B63" w:rsidRDefault="007E79E0" w:rsidP="007E79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243849" w:rsidRPr="00472B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рпски језик и књижевност, ликовна култура, географија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веронаука</w:t>
            </w:r>
          </w:p>
        </w:tc>
        <w:tc>
          <w:tcPr>
            <w:tcW w:w="2250" w:type="dxa"/>
            <w:vMerge/>
          </w:tcPr>
          <w:p w14:paraId="35C160BE" w14:textId="77777777" w:rsidR="00243849" w:rsidRPr="00EA3785" w:rsidRDefault="00243849" w:rsidP="0024384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31483A08" w14:textId="77777777" w:rsidR="00243849" w:rsidRPr="00910E93" w:rsidRDefault="00243849" w:rsidP="00243849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AE71082" w14:textId="77777777" w:rsidR="005F5FC6" w:rsidRDefault="005F5FC6"/>
    <w:sectPr w:rsidR="005F5FC6" w:rsidSect="00243849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5792" w14:textId="77777777" w:rsidR="008C6144" w:rsidRDefault="008C6144">
      <w:pPr>
        <w:spacing w:after="0" w:line="240" w:lineRule="auto"/>
      </w:pPr>
      <w:r>
        <w:separator/>
      </w:r>
    </w:p>
  </w:endnote>
  <w:endnote w:type="continuationSeparator" w:id="0">
    <w:p w14:paraId="221C08EF" w14:textId="77777777" w:rsidR="008C6144" w:rsidRDefault="008C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732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CFD9B" w14:textId="77777777" w:rsidR="00806FCA" w:rsidRDefault="00806F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A2503" w14:textId="77777777" w:rsidR="00806FCA" w:rsidRDefault="00806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6D19" w14:textId="77777777" w:rsidR="008C6144" w:rsidRDefault="008C6144">
      <w:pPr>
        <w:spacing w:after="0" w:line="240" w:lineRule="auto"/>
      </w:pPr>
      <w:r>
        <w:separator/>
      </w:r>
    </w:p>
  </w:footnote>
  <w:footnote w:type="continuationSeparator" w:id="0">
    <w:p w14:paraId="1B0E23B9" w14:textId="77777777" w:rsidR="008C6144" w:rsidRDefault="008C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C4B"/>
    <w:multiLevelType w:val="multilevel"/>
    <w:tmpl w:val="D15C746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 w16cid:durableId="2421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49"/>
    <w:rsid w:val="0007763D"/>
    <w:rsid w:val="001B35DB"/>
    <w:rsid w:val="00210E67"/>
    <w:rsid w:val="00243849"/>
    <w:rsid w:val="00330B34"/>
    <w:rsid w:val="003B653B"/>
    <w:rsid w:val="0040041B"/>
    <w:rsid w:val="0041706B"/>
    <w:rsid w:val="0050750E"/>
    <w:rsid w:val="0058544C"/>
    <w:rsid w:val="005F5FC6"/>
    <w:rsid w:val="006607EE"/>
    <w:rsid w:val="00743D3F"/>
    <w:rsid w:val="007E79E0"/>
    <w:rsid w:val="007F13CE"/>
    <w:rsid w:val="00806FCA"/>
    <w:rsid w:val="008A0083"/>
    <w:rsid w:val="008C6144"/>
    <w:rsid w:val="008D7322"/>
    <w:rsid w:val="00B1577A"/>
    <w:rsid w:val="00B2241A"/>
    <w:rsid w:val="00B9789E"/>
    <w:rsid w:val="00BE7D44"/>
    <w:rsid w:val="00C3210C"/>
    <w:rsid w:val="00C55F59"/>
    <w:rsid w:val="00C866C9"/>
    <w:rsid w:val="00CB405C"/>
    <w:rsid w:val="00CD2687"/>
    <w:rsid w:val="00D81F14"/>
    <w:rsid w:val="00EE1353"/>
    <w:rsid w:val="00F329E9"/>
    <w:rsid w:val="00F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253A"/>
  <w15:chartTrackingRefBased/>
  <w15:docId w15:val="{A696DD64-63A4-4264-A03B-CEB991E5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84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43849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43849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243849"/>
    <w:rPr>
      <w:rFonts w:cs="Myriad Pro"/>
      <w:color w:val="000000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24384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43849"/>
    <w:rPr>
      <w:rFonts w:eastAsiaTheme="minorEastAsia"/>
    </w:rPr>
  </w:style>
  <w:style w:type="paragraph" w:customStyle="1" w:styleId="Pa18">
    <w:name w:val="Pa18"/>
    <w:basedOn w:val="Default"/>
    <w:next w:val="Default"/>
    <w:uiPriority w:val="99"/>
    <w:rsid w:val="007E79E0"/>
    <w:pPr>
      <w:spacing w:line="221" w:lineRule="atLeast"/>
    </w:pPr>
    <w:rPr>
      <w:rFonts w:eastAsiaTheme="minorHAnsi" w:cstheme="minorBidi"/>
      <w:color w:val="auto"/>
    </w:rPr>
  </w:style>
  <w:style w:type="character" w:customStyle="1" w:styleId="A3">
    <w:name w:val="A3"/>
    <w:uiPriority w:val="99"/>
    <w:rsid w:val="007E79E0"/>
    <w:rPr>
      <w:rFonts w:cs="Myriad Pro"/>
      <w:color w:val="000000"/>
    </w:rPr>
  </w:style>
  <w:style w:type="paragraph" w:styleId="NoSpacing">
    <w:name w:val="No Spacing"/>
    <w:link w:val="NoSpacingChar"/>
    <w:uiPriority w:val="1"/>
    <w:qFormat/>
    <w:rsid w:val="004170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1706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43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9E62-D27A-4FC8-8699-1C9B378E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Jovana</cp:lastModifiedBy>
  <cp:revision>2</cp:revision>
  <dcterms:created xsi:type="dcterms:W3CDTF">2019-05-30T07:45:00Z</dcterms:created>
  <dcterms:modified xsi:type="dcterms:W3CDTF">2023-07-02T21:02:00Z</dcterms:modified>
</cp:coreProperties>
</file>