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4872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Biologija- inicijalni test za 6. razred</w:t>
      </w:r>
    </w:p>
    <w:p w14:paraId="47817269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1. Svaštojed je:</w:t>
      </w:r>
    </w:p>
    <w:p w14:paraId="5E8DD942" w14:textId="492F47BD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Svinja</w:t>
      </w:r>
      <w:r>
        <w:rPr>
          <w:sz w:val="24"/>
          <w:szCs w:val="24"/>
          <w:lang w:val="sr-Cyrl-RS"/>
        </w:rPr>
        <w:t xml:space="preserve">  </w:t>
      </w:r>
      <w:r w:rsidRPr="0044271A">
        <w:rPr>
          <w:sz w:val="24"/>
          <w:szCs w:val="24"/>
        </w:rPr>
        <w:t xml:space="preserve"> Panda</w:t>
      </w:r>
      <w:r>
        <w:rPr>
          <w:sz w:val="24"/>
          <w:szCs w:val="24"/>
          <w:lang w:val="sr-Cyrl-RS"/>
        </w:rPr>
        <w:t xml:space="preserve"> </w:t>
      </w:r>
      <w:r w:rsidRPr="0044271A">
        <w:rPr>
          <w:sz w:val="24"/>
          <w:szCs w:val="24"/>
        </w:rPr>
        <w:t xml:space="preserve"> Zmija</w:t>
      </w:r>
    </w:p>
    <w:p w14:paraId="02D49ECF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31DD18E8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2. Nasledni materijal sadrži informaciju o stečenim osobinama.</w:t>
      </w:r>
    </w:p>
    <w:p w14:paraId="54FC9920" w14:textId="34EE630E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Tačno</w:t>
      </w:r>
      <w:r>
        <w:rPr>
          <w:sz w:val="24"/>
          <w:szCs w:val="24"/>
          <w:lang w:val="sr-Cyrl-RS"/>
        </w:rPr>
        <w:t xml:space="preserve">       </w:t>
      </w:r>
      <w:r w:rsidRPr="0044271A">
        <w:rPr>
          <w:sz w:val="24"/>
          <w:szCs w:val="24"/>
        </w:rPr>
        <w:t xml:space="preserve"> Netačno</w:t>
      </w:r>
    </w:p>
    <w:p w14:paraId="798B55A9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716229F4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3. Biljna ćelija se od životinjske razlikuje po postojanju:</w:t>
      </w:r>
    </w:p>
    <w:p w14:paraId="6CDFF179" w14:textId="53D0F2E5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Hloroplasta</w:t>
      </w:r>
      <w:r>
        <w:rPr>
          <w:sz w:val="24"/>
          <w:szCs w:val="24"/>
          <w:lang w:val="sr-Cyrl-RS"/>
        </w:rPr>
        <w:t xml:space="preserve">           </w:t>
      </w:r>
      <w:r w:rsidRPr="0044271A">
        <w:rPr>
          <w:sz w:val="24"/>
          <w:szCs w:val="24"/>
        </w:rPr>
        <w:t xml:space="preserve"> Ćelijskog zida</w:t>
      </w:r>
    </w:p>
    <w:p w14:paraId="30A6124E" w14:textId="799C6C7F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Vakuole</w:t>
      </w:r>
      <w:r>
        <w:rPr>
          <w:sz w:val="24"/>
          <w:szCs w:val="24"/>
          <w:lang w:val="sr-Cyrl-RS"/>
        </w:rPr>
        <w:t xml:space="preserve">                 </w:t>
      </w:r>
      <w:r w:rsidRPr="0044271A">
        <w:rPr>
          <w:sz w:val="24"/>
          <w:szCs w:val="24"/>
        </w:rPr>
        <w:t xml:space="preserve"> Mitohondrije</w:t>
      </w:r>
    </w:p>
    <w:p w14:paraId="6E190D81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Jedra</w:t>
      </w:r>
    </w:p>
    <w:p w14:paraId="5227FF87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6382CD03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4. Istraživanja koja se obavljaju u laboratorijama, odnosno u veštački izazvanim uslovima, nazivaju se ________.</w:t>
      </w:r>
    </w:p>
    <w:p w14:paraId="0E676C7D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30B9BC32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5. Odlika ćelijske membrane je:</w:t>
      </w:r>
    </w:p>
    <w:p w14:paraId="60759A43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Potpuna propustljivost</w:t>
      </w:r>
    </w:p>
    <w:p w14:paraId="1AABDCDA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Selektivna propustljivost</w:t>
      </w:r>
    </w:p>
    <w:p w14:paraId="4E4448DF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Propustljiva je samo za vodu</w:t>
      </w:r>
    </w:p>
    <w:p w14:paraId="2CAC7D43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04758C19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6. U podvodne biljke spada:</w:t>
      </w:r>
    </w:p>
    <w:p w14:paraId="1E940F56" w14:textId="5D610081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Lokvanj</w:t>
      </w:r>
      <w:r>
        <w:rPr>
          <w:sz w:val="24"/>
          <w:szCs w:val="24"/>
          <w:lang w:val="sr-Cyrl-RS"/>
        </w:rPr>
        <w:t xml:space="preserve">       </w:t>
      </w:r>
      <w:r w:rsidRPr="0044271A">
        <w:rPr>
          <w:sz w:val="24"/>
          <w:szCs w:val="24"/>
        </w:rPr>
        <w:t xml:space="preserve"> Resina</w:t>
      </w:r>
      <w:r>
        <w:rPr>
          <w:sz w:val="24"/>
          <w:szCs w:val="24"/>
          <w:lang w:val="sr-Cyrl-RS"/>
        </w:rPr>
        <w:t xml:space="preserve">   </w:t>
      </w:r>
      <w:r w:rsidRPr="0044271A">
        <w:rPr>
          <w:sz w:val="24"/>
          <w:szCs w:val="24"/>
        </w:rPr>
        <w:t xml:space="preserve"> Rogoz</w:t>
      </w:r>
    </w:p>
    <w:p w14:paraId="311D2B5D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47154F73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7. Prva faza u razviću čoveka je:</w:t>
      </w:r>
    </w:p>
    <w:p w14:paraId="66D6D73C" w14:textId="0A53812F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Pubertet</w:t>
      </w:r>
      <w:r>
        <w:rPr>
          <w:sz w:val="24"/>
          <w:szCs w:val="24"/>
          <w:lang w:val="sr-Cyrl-RS"/>
        </w:rPr>
        <w:t xml:space="preserve">    </w:t>
      </w:r>
      <w:r w:rsidRPr="0044271A">
        <w:rPr>
          <w:sz w:val="24"/>
          <w:szCs w:val="24"/>
        </w:rPr>
        <w:t xml:space="preserve"> Faza novorođenčeta</w:t>
      </w:r>
    </w:p>
    <w:p w14:paraId="5B0C0298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Detinjstvo</w:t>
      </w:r>
    </w:p>
    <w:p w14:paraId="7D8BB434" w14:textId="77777777" w:rsidR="0044271A" w:rsidRDefault="0044271A" w:rsidP="0044271A">
      <w:pPr>
        <w:spacing w:after="0"/>
        <w:rPr>
          <w:sz w:val="24"/>
          <w:szCs w:val="24"/>
        </w:rPr>
      </w:pPr>
    </w:p>
    <w:p w14:paraId="1B8B8091" w14:textId="645A76C8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8. Vitamin C je značajan u zaštiti od infekcija i bolesti.</w:t>
      </w:r>
    </w:p>
    <w:p w14:paraId="356DEC1C" w14:textId="2C5F4F59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Tačno</w:t>
      </w:r>
      <w:r>
        <w:rPr>
          <w:sz w:val="24"/>
          <w:szCs w:val="24"/>
          <w:lang w:val="sr-Cyrl-RS"/>
        </w:rPr>
        <w:t xml:space="preserve"> </w:t>
      </w:r>
      <w:r w:rsidRPr="0044271A">
        <w:rPr>
          <w:sz w:val="24"/>
          <w:szCs w:val="24"/>
        </w:rPr>
        <w:t xml:space="preserve"> Netačno</w:t>
      </w:r>
    </w:p>
    <w:p w14:paraId="5507C8C2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26ADAB78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9. Živa i neživa priroda su međusobno povezane u jedinstvenu celinu.</w:t>
      </w:r>
    </w:p>
    <w:p w14:paraId="330A9DB0" w14:textId="297552AE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Netačno</w:t>
      </w:r>
      <w:r>
        <w:rPr>
          <w:sz w:val="24"/>
          <w:szCs w:val="24"/>
          <w:lang w:val="sr-Cyrl-RS"/>
        </w:rPr>
        <w:t xml:space="preserve">          </w:t>
      </w:r>
      <w:r w:rsidRPr="0044271A">
        <w:rPr>
          <w:sz w:val="24"/>
          <w:szCs w:val="24"/>
        </w:rPr>
        <w:t xml:space="preserve"> Tačno</w:t>
      </w:r>
    </w:p>
    <w:p w14:paraId="395037FD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5580B096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10. Na koju vrstu signala reaguju oči?</w:t>
      </w:r>
    </w:p>
    <w:p w14:paraId="2C01E44A" w14:textId="10A4D79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Svetlost</w:t>
      </w:r>
      <w:r>
        <w:rPr>
          <w:sz w:val="24"/>
          <w:szCs w:val="24"/>
          <w:lang w:val="sr-Cyrl-RS"/>
        </w:rPr>
        <w:t xml:space="preserve">           </w:t>
      </w:r>
      <w:r w:rsidRPr="0044271A">
        <w:rPr>
          <w:sz w:val="24"/>
          <w:szCs w:val="24"/>
        </w:rPr>
        <w:t xml:space="preserve"> Sve navedeno</w:t>
      </w:r>
    </w:p>
    <w:p w14:paraId="0E7048B6" w14:textId="20BB582A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Hladnoća</w:t>
      </w:r>
      <w:r>
        <w:rPr>
          <w:sz w:val="24"/>
          <w:szCs w:val="24"/>
          <w:lang w:val="sr-Cyrl-RS"/>
        </w:rPr>
        <w:t xml:space="preserve">          </w:t>
      </w:r>
      <w:r w:rsidRPr="0044271A">
        <w:rPr>
          <w:sz w:val="24"/>
          <w:szCs w:val="24"/>
        </w:rPr>
        <w:t xml:space="preserve"> Hemijske supstance</w:t>
      </w:r>
    </w:p>
    <w:p w14:paraId="04A22771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4DCA68B0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11. Arhee su organizmi koji uglavnom naseljavaju termalne izvore i velike morske dubine.</w:t>
      </w:r>
    </w:p>
    <w:p w14:paraId="68378292" w14:textId="780B2798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Netačno</w:t>
      </w:r>
      <w:r>
        <w:rPr>
          <w:sz w:val="24"/>
          <w:szCs w:val="24"/>
          <w:lang w:val="sr-Cyrl-RS"/>
        </w:rPr>
        <w:t xml:space="preserve">      </w:t>
      </w:r>
      <w:r w:rsidRPr="0044271A">
        <w:rPr>
          <w:sz w:val="24"/>
          <w:szCs w:val="24"/>
        </w:rPr>
        <w:t xml:space="preserve"> Tačno</w:t>
      </w:r>
    </w:p>
    <w:p w14:paraId="6F3E5C22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12. Euglena je:</w:t>
      </w:r>
    </w:p>
    <w:p w14:paraId="26802967" w14:textId="26AD0908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Heterotrof</w:t>
      </w:r>
      <w:r>
        <w:rPr>
          <w:sz w:val="24"/>
          <w:szCs w:val="24"/>
          <w:lang w:val="sr-Cyrl-RS"/>
        </w:rPr>
        <w:t xml:space="preserve">                 </w:t>
      </w:r>
      <w:r w:rsidRPr="0044271A">
        <w:rPr>
          <w:sz w:val="24"/>
          <w:szCs w:val="24"/>
        </w:rPr>
        <w:t xml:space="preserve"> Autotrof</w:t>
      </w:r>
    </w:p>
    <w:p w14:paraId="1DC108B8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Autotrof i heterotrof</w:t>
      </w:r>
    </w:p>
    <w:p w14:paraId="11784C72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4F195D79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13. Centar za žeđ nalazi se u:</w:t>
      </w:r>
    </w:p>
    <w:p w14:paraId="49E74FFB" w14:textId="4CCDD269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Bubrezima</w:t>
      </w:r>
      <w:r>
        <w:rPr>
          <w:sz w:val="24"/>
          <w:szCs w:val="24"/>
          <w:lang w:val="sr-Cyrl-RS"/>
        </w:rPr>
        <w:t xml:space="preserve">        </w:t>
      </w:r>
      <w:r w:rsidRPr="0044271A">
        <w:rPr>
          <w:sz w:val="24"/>
          <w:szCs w:val="24"/>
        </w:rPr>
        <w:t xml:space="preserve"> Mozgu</w:t>
      </w:r>
      <w:r>
        <w:rPr>
          <w:sz w:val="24"/>
          <w:szCs w:val="24"/>
          <w:lang w:val="sr-Cyrl-RS"/>
        </w:rPr>
        <w:t xml:space="preserve">     </w:t>
      </w:r>
      <w:r w:rsidRPr="0044271A">
        <w:rPr>
          <w:sz w:val="24"/>
          <w:szCs w:val="24"/>
        </w:rPr>
        <w:t>Jetri</w:t>
      </w:r>
    </w:p>
    <w:p w14:paraId="49F41F4F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3561EC59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14. U jednoćelijske organizme spadaju:</w:t>
      </w:r>
    </w:p>
    <w:p w14:paraId="1C17F0B9" w14:textId="356172F2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Biljke</w:t>
      </w:r>
      <w:r>
        <w:rPr>
          <w:sz w:val="24"/>
          <w:szCs w:val="24"/>
          <w:lang w:val="sr-Cyrl-RS"/>
        </w:rPr>
        <w:t xml:space="preserve">           </w:t>
      </w:r>
      <w:r w:rsidRPr="0044271A">
        <w:rPr>
          <w:sz w:val="24"/>
          <w:szCs w:val="24"/>
        </w:rPr>
        <w:t xml:space="preserve"> Praživotinje</w:t>
      </w:r>
    </w:p>
    <w:p w14:paraId="4837E4F0" w14:textId="132C1EAA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Neke alge i gljive</w:t>
      </w:r>
      <w:r>
        <w:rPr>
          <w:sz w:val="24"/>
          <w:szCs w:val="24"/>
          <w:lang w:val="sr-Cyrl-RS"/>
        </w:rPr>
        <w:t xml:space="preserve">      </w:t>
      </w:r>
      <w:r w:rsidRPr="0044271A">
        <w:rPr>
          <w:sz w:val="24"/>
          <w:szCs w:val="24"/>
        </w:rPr>
        <w:t xml:space="preserve"> Bakterije</w:t>
      </w:r>
    </w:p>
    <w:p w14:paraId="2356ACBF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Neke životinje</w:t>
      </w:r>
    </w:p>
    <w:p w14:paraId="4F2DE1E5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2E3FE51C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15. Da li biljke reaguju na promene spoljašnje sredine?</w:t>
      </w:r>
    </w:p>
    <w:p w14:paraId="4D8D816B" w14:textId="000BEB9C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</w:t>
      </w:r>
      <w:r>
        <w:rPr>
          <w:sz w:val="24"/>
          <w:szCs w:val="24"/>
          <w:lang w:val="sr-Cyrl-RS"/>
        </w:rPr>
        <w:t xml:space="preserve">  </w:t>
      </w:r>
      <w:r w:rsidRPr="0044271A">
        <w:rPr>
          <w:sz w:val="24"/>
          <w:szCs w:val="24"/>
        </w:rPr>
        <w:t xml:space="preserve"> Da</w:t>
      </w:r>
    </w:p>
    <w:p w14:paraId="48AACBD9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52C7730F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16. Koji je osnovni uslov evolucije?</w:t>
      </w:r>
    </w:p>
    <w:p w14:paraId="4895EB01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Promena naslednog materijala</w:t>
      </w:r>
    </w:p>
    <w:p w14:paraId="3A655610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Promena staništa</w:t>
      </w:r>
    </w:p>
    <w:p w14:paraId="5CA36F57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Promena oblika tela</w:t>
      </w:r>
    </w:p>
    <w:p w14:paraId="04F33A0C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02067EE2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17. Koja pojava povećava mogućnost nastanka raka kože kod ljudi?</w:t>
      </w:r>
    </w:p>
    <w:p w14:paraId="4E3E5122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Oštećenje ozonskog omotača</w:t>
      </w:r>
    </w:p>
    <w:p w14:paraId="47BB6590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Kisele kiše</w:t>
      </w:r>
    </w:p>
    <w:p w14:paraId="7B34187B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Efekat staklene bašte</w:t>
      </w:r>
    </w:p>
    <w:p w14:paraId="189C185A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375EFD4D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18. Dominantna čula životinja su:</w:t>
      </w:r>
    </w:p>
    <w:p w14:paraId="52284D2F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Vid, sluh i ukus</w:t>
      </w:r>
    </w:p>
    <w:p w14:paraId="6F25F896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Vid i sluh</w:t>
      </w:r>
    </w:p>
    <w:p w14:paraId="1EBE7DA4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lastRenderedPageBreak/>
        <w:t xml:space="preserve"> Vid, sluh i miris</w:t>
      </w:r>
    </w:p>
    <w:p w14:paraId="0CE6CCD4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0D4CA91A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19. Kod biljaka postoje sistemi organa.</w:t>
      </w:r>
    </w:p>
    <w:p w14:paraId="50FFF3E1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Tačno</w:t>
      </w:r>
    </w:p>
    <w:p w14:paraId="063BE9BD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Netačno</w:t>
      </w:r>
    </w:p>
    <w:p w14:paraId="4382B9D2" w14:textId="77777777" w:rsidR="0044271A" w:rsidRPr="0044271A" w:rsidRDefault="0044271A" w:rsidP="0044271A">
      <w:pPr>
        <w:spacing w:after="0"/>
        <w:rPr>
          <w:sz w:val="24"/>
          <w:szCs w:val="24"/>
        </w:rPr>
      </w:pPr>
    </w:p>
    <w:p w14:paraId="091F960B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>20. Humus je ________ sastojak zemljišta.</w:t>
      </w:r>
    </w:p>
    <w:p w14:paraId="1BCBD4ED" w14:textId="77777777" w:rsidR="0044271A" w:rsidRPr="0044271A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Neorganski</w:t>
      </w:r>
    </w:p>
    <w:p w14:paraId="6DD84C7D" w14:textId="75B45306" w:rsidR="002315AF" w:rsidRPr="00930BE6" w:rsidRDefault="0044271A" w:rsidP="0044271A">
      <w:pPr>
        <w:spacing w:after="0"/>
        <w:rPr>
          <w:sz w:val="24"/>
          <w:szCs w:val="24"/>
        </w:rPr>
      </w:pPr>
      <w:r w:rsidRPr="0044271A">
        <w:rPr>
          <w:sz w:val="24"/>
          <w:szCs w:val="24"/>
        </w:rPr>
        <w:t xml:space="preserve"> Organski</w:t>
      </w:r>
    </w:p>
    <w:sectPr w:rsidR="002315AF" w:rsidRPr="00930BE6" w:rsidSect="00930BE6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3B1E"/>
    <w:multiLevelType w:val="hybridMultilevel"/>
    <w:tmpl w:val="40E60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5C98"/>
    <w:multiLevelType w:val="hybridMultilevel"/>
    <w:tmpl w:val="05C21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307A"/>
    <w:multiLevelType w:val="hybridMultilevel"/>
    <w:tmpl w:val="0040F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C1997"/>
    <w:multiLevelType w:val="hybridMultilevel"/>
    <w:tmpl w:val="C31A3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82D89"/>
    <w:multiLevelType w:val="hybridMultilevel"/>
    <w:tmpl w:val="1CF67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2AC"/>
    <w:multiLevelType w:val="hybridMultilevel"/>
    <w:tmpl w:val="97900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9631E"/>
    <w:multiLevelType w:val="hybridMultilevel"/>
    <w:tmpl w:val="6BAAA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973EB"/>
    <w:multiLevelType w:val="hybridMultilevel"/>
    <w:tmpl w:val="7A767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41079"/>
    <w:multiLevelType w:val="hybridMultilevel"/>
    <w:tmpl w:val="455EB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76043"/>
    <w:multiLevelType w:val="hybridMultilevel"/>
    <w:tmpl w:val="5A1A2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979E7"/>
    <w:multiLevelType w:val="hybridMultilevel"/>
    <w:tmpl w:val="A5C4B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93572"/>
    <w:multiLevelType w:val="hybridMultilevel"/>
    <w:tmpl w:val="44445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661F2"/>
    <w:multiLevelType w:val="hybridMultilevel"/>
    <w:tmpl w:val="95683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8798">
    <w:abstractNumId w:val="7"/>
  </w:num>
  <w:num w:numId="2" w16cid:durableId="465777126">
    <w:abstractNumId w:val="9"/>
  </w:num>
  <w:num w:numId="3" w16cid:durableId="148980100">
    <w:abstractNumId w:val="4"/>
  </w:num>
  <w:num w:numId="4" w16cid:durableId="1240020104">
    <w:abstractNumId w:val="11"/>
  </w:num>
  <w:num w:numId="5" w16cid:durableId="2093621335">
    <w:abstractNumId w:val="3"/>
  </w:num>
  <w:num w:numId="6" w16cid:durableId="1133905252">
    <w:abstractNumId w:val="12"/>
  </w:num>
  <w:num w:numId="7" w16cid:durableId="1759404094">
    <w:abstractNumId w:val="0"/>
  </w:num>
  <w:num w:numId="8" w16cid:durableId="1234897720">
    <w:abstractNumId w:val="2"/>
  </w:num>
  <w:num w:numId="9" w16cid:durableId="1053116032">
    <w:abstractNumId w:val="8"/>
  </w:num>
  <w:num w:numId="10" w16cid:durableId="490408823">
    <w:abstractNumId w:val="1"/>
  </w:num>
  <w:num w:numId="11" w16cid:durableId="777523238">
    <w:abstractNumId w:val="5"/>
  </w:num>
  <w:num w:numId="12" w16cid:durableId="1450969330">
    <w:abstractNumId w:val="6"/>
  </w:num>
  <w:num w:numId="13" w16cid:durableId="864975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E6"/>
    <w:rsid w:val="000D22A7"/>
    <w:rsid w:val="002129EB"/>
    <w:rsid w:val="002315AF"/>
    <w:rsid w:val="00273994"/>
    <w:rsid w:val="002B59F8"/>
    <w:rsid w:val="003C38E5"/>
    <w:rsid w:val="004011D3"/>
    <w:rsid w:val="00401642"/>
    <w:rsid w:val="00416423"/>
    <w:rsid w:val="0044271A"/>
    <w:rsid w:val="00495503"/>
    <w:rsid w:val="004B232F"/>
    <w:rsid w:val="00525451"/>
    <w:rsid w:val="005B3FB4"/>
    <w:rsid w:val="006E24E8"/>
    <w:rsid w:val="007E3498"/>
    <w:rsid w:val="008232B4"/>
    <w:rsid w:val="008974FF"/>
    <w:rsid w:val="008C0F11"/>
    <w:rsid w:val="00930BE6"/>
    <w:rsid w:val="009E4B1B"/>
    <w:rsid w:val="00A66AC0"/>
    <w:rsid w:val="00B26734"/>
    <w:rsid w:val="00B622A3"/>
    <w:rsid w:val="00CE094F"/>
    <w:rsid w:val="00CE63EB"/>
    <w:rsid w:val="00E459C1"/>
    <w:rsid w:val="00E556AD"/>
    <w:rsid w:val="00EB6970"/>
    <w:rsid w:val="00F767FE"/>
    <w:rsid w:val="00F97BB7"/>
    <w:rsid w:val="00FC64E1"/>
    <w:rsid w:val="00FD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DC89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AF"/>
    <w:rPr>
      <w:noProof/>
    </w:rPr>
  </w:style>
  <w:style w:type="paragraph" w:styleId="Heading3">
    <w:name w:val="heading 3"/>
    <w:basedOn w:val="Normal"/>
    <w:link w:val="Heading3Char"/>
    <w:uiPriority w:val="9"/>
    <w:qFormat/>
    <w:rsid w:val="00930B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0BE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dqquestionnumber">
    <w:name w:val="hdq_question_number"/>
    <w:basedOn w:val="DefaultParagraphFont"/>
    <w:rsid w:val="00930BE6"/>
  </w:style>
  <w:style w:type="paragraph" w:styleId="BalloonText">
    <w:name w:val="Balloon Text"/>
    <w:basedOn w:val="Normal"/>
    <w:link w:val="BalloonTextChar"/>
    <w:uiPriority w:val="99"/>
    <w:semiHidden/>
    <w:unhideWhenUsed/>
    <w:rsid w:val="0093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E6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930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68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7093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0280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489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8403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615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05318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522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4910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8838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402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8734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3107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606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arnaut</dc:creator>
  <cp:lastModifiedBy>nada sakic</cp:lastModifiedBy>
  <cp:revision>2</cp:revision>
  <dcterms:created xsi:type="dcterms:W3CDTF">2023-09-09T10:29:00Z</dcterms:created>
  <dcterms:modified xsi:type="dcterms:W3CDTF">2023-09-09T10:29:00Z</dcterms:modified>
</cp:coreProperties>
</file>