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56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A055BE">
        <w:rPr>
          <w:sz w:val="20"/>
          <w:szCs w:val="20"/>
          <w:lang w:val="sr-Cyrl-RS"/>
        </w:rPr>
        <w:t>Главни град Русије је ________.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</w:p>
    <w:p w:rsidR="00A055BE" w:rsidRDefault="00A055BE" w:rsidP="00A055B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A055BE">
        <w:rPr>
          <w:sz w:val="20"/>
          <w:szCs w:val="20"/>
          <w:lang w:val="sr-Latn-RS"/>
        </w:rPr>
        <w:t>Највећи град у Европи је: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Лондон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Москва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Париз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055BE">
        <w:rPr>
          <w:sz w:val="20"/>
          <w:szCs w:val="20"/>
          <w:lang w:val="sr-Cyrl-RS"/>
        </w:rPr>
        <w:t>Париз се налази у Париском басену, над реком: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Сеном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Темзом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055BE">
        <w:rPr>
          <w:sz w:val="20"/>
          <w:szCs w:val="20"/>
          <w:lang w:val="sr-Cyrl-RS"/>
        </w:rPr>
        <w:t>По броју туриста Париз је најпосећенија светска туристичка дестинација.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A055BE">
        <w:rPr>
          <w:sz w:val="20"/>
          <w:szCs w:val="20"/>
          <w:lang w:val="sr-Cyrl-RS"/>
        </w:rPr>
        <w:t>Вестминистерска опатија, Тејт галерија и Национална галерија налазе се у: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Паризу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Москви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Лондону</w:t>
      </w: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</w:p>
    <w:p w:rsidR="00A055BE" w:rsidRDefault="00A055BE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115AF6" w:rsidRPr="00115AF6">
        <w:rPr>
          <w:sz w:val="20"/>
          <w:szCs w:val="20"/>
          <w:lang w:val="sr-Cyrl-RS"/>
        </w:rPr>
        <w:t>________ је познат по бројним музичарима и валцерима, као и по великом броју Срба који живе у њему.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Лондон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Беч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Вроцлав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15AF6">
        <w:rPr>
          <w:sz w:val="20"/>
          <w:szCs w:val="20"/>
          <w:lang w:val="sr-Cyrl-RS"/>
        </w:rPr>
        <w:t>Шпански трг, Колосеум и вила Боргезе су знаменитости у: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Паризу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Риму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Барселони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15AF6">
        <w:rPr>
          <w:sz w:val="20"/>
          <w:szCs w:val="20"/>
          <w:lang w:val="sr-Cyrl-RS"/>
        </w:rPr>
        <w:t>Венеција се налази на: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Јадранском мору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Егејском мору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Јонском мору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15AF6">
        <w:rPr>
          <w:sz w:val="20"/>
          <w:szCs w:val="20"/>
          <w:lang w:val="sr-Cyrl-RS"/>
        </w:rPr>
        <w:t>_______ је једна од најзначајнијих лука у Европи и културна престоница Европе.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Париз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Крф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Солун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15AF6">
        <w:rPr>
          <w:sz w:val="20"/>
          <w:szCs w:val="20"/>
          <w:lang w:val="sr-Cyrl-RS"/>
        </w:rPr>
        <w:t>________ је главни град Каталоније, покрајине на североистоку Шпаније.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А. Севиља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Валенсија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Барселона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15AF6">
        <w:rPr>
          <w:sz w:val="20"/>
          <w:szCs w:val="20"/>
          <w:lang w:val="sr-Cyrl-RS"/>
        </w:rPr>
        <w:t>У ком граду се налази Саграда Фамилија?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 Риму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 Барселони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 Валенсији</w:t>
      </w: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</w:p>
    <w:p w:rsidR="00115AF6" w:rsidRDefault="00115AF6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390B25" w:rsidRPr="00390B25">
        <w:rPr>
          <w:sz w:val="20"/>
          <w:szCs w:val="20"/>
          <w:lang w:val="sr-Cyrl-RS"/>
        </w:rPr>
        <w:t>Кронић палата и галерија Милана Коњовића налазе се у:</w:t>
      </w: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Суботици</w:t>
      </w: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Сомбору</w:t>
      </w: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Новом Саду</w:t>
      </w: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90B25">
        <w:rPr>
          <w:sz w:val="20"/>
          <w:szCs w:val="20"/>
          <w:lang w:val="sr-Cyrl-RS"/>
        </w:rPr>
        <w:t>Процес настајања великих градова и њихово уређивање назива се ________.</w:t>
      </w:r>
    </w:p>
    <w:p w:rsidR="00390B25" w:rsidRDefault="00390B25" w:rsidP="00A055BE">
      <w:pPr>
        <w:spacing w:after="0"/>
        <w:rPr>
          <w:sz w:val="20"/>
          <w:szCs w:val="20"/>
          <w:lang w:val="sr-Cyrl-RS"/>
        </w:rPr>
      </w:pPr>
    </w:p>
    <w:p w:rsidR="00390B25" w:rsidRDefault="00390B25" w:rsidP="00A055B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390B25">
        <w:rPr>
          <w:sz w:val="20"/>
          <w:szCs w:val="20"/>
          <w:lang w:val="sr-Latn-RS"/>
        </w:rPr>
        <w:t xml:space="preserve">Са развојем индустрије настају и први </w:t>
      </w:r>
      <w:bookmarkStart w:id="0" w:name="_GoBack"/>
      <w:bookmarkEnd w:id="0"/>
      <w:r w:rsidRPr="00390B25">
        <w:rPr>
          <w:sz w:val="20"/>
          <w:szCs w:val="20"/>
          <w:lang w:val="sr-Latn-RS"/>
        </w:rPr>
        <w:t>милионски градови.</w:t>
      </w:r>
    </w:p>
    <w:p w:rsidR="00390B25" w:rsidRPr="00390B25" w:rsidRDefault="00390B25" w:rsidP="00A055BE">
      <w:pPr>
        <w:spacing w:after="0"/>
        <w:rPr>
          <w:sz w:val="20"/>
          <w:szCs w:val="20"/>
          <w:lang w:val="sr-Cyrl-RS"/>
        </w:rPr>
      </w:pPr>
      <w:r w:rsidRPr="00390B25">
        <w:rPr>
          <w:sz w:val="20"/>
          <w:szCs w:val="20"/>
          <w:lang w:val="sr-Cyrl-RS"/>
        </w:rPr>
        <w:t>Са развојем индустрије настају и први милионски градови.</w:t>
      </w:r>
    </w:p>
    <w:sectPr w:rsidR="00390B25" w:rsidRPr="00390B25" w:rsidSect="00A055B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7"/>
    <w:rsid w:val="00115AF6"/>
    <w:rsid w:val="00390B25"/>
    <w:rsid w:val="00876056"/>
    <w:rsid w:val="00A055BE"/>
    <w:rsid w:val="00B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63C19-3CB8-4373-B7F2-D14FE2C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2023-10-09T07:43:00Z</dcterms:created>
  <dcterms:modified xsi:type="dcterms:W3CDTF">2023-10-09T08:07:00Z</dcterms:modified>
</cp:coreProperties>
</file>